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F127E2" w14:textId="78B38BFB" w:rsidR="001D61BC" w:rsidRPr="00914D41" w:rsidRDefault="005D23EC" w:rsidP="00AA5B62">
      <w:pPr>
        <w:jc w:val="center"/>
        <w:rPr>
          <w:b/>
          <w:caps/>
          <w:spacing w:val="20"/>
          <w:kern w:val="2"/>
          <w:sz w:val="32"/>
          <w:szCs w:val="32"/>
        </w:rPr>
      </w:pPr>
      <w:bookmarkStart w:id="0" w:name="_Hlk158221116"/>
      <w:r>
        <w:rPr>
          <w:noProof/>
        </w:rPr>
        <w:drawing>
          <wp:inline distT="0" distB="0" distL="0" distR="0" wp14:anchorId="1B0E029D" wp14:editId="03870034">
            <wp:extent cx="571500" cy="723900"/>
            <wp:effectExtent l="0" t="0" r="0" b="0"/>
            <wp:docPr id="210009146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rot="10800000" flipV="1">
                      <a:off x="0" y="0"/>
                      <a:ext cx="571500" cy="723900"/>
                    </a:xfrm>
                    <a:prstGeom prst="rect">
                      <a:avLst/>
                    </a:prstGeom>
                    <a:noFill/>
                    <a:ln>
                      <a:noFill/>
                    </a:ln>
                  </pic:spPr>
                </pic:pic>
              </a:graphicData>
            </a:graphic>
          </wp:inline>
        </w:drawing>
      </w:r>
    </w:p>
    <w:p w14:paraId="494FA8F8" w14:textId="77777777" w:rsidR="00AA5B62" w:rsidRDefault="00AA5B62" w:rsidP="00AA5B62">
      <w:pPr>
        <w:jc w:val="center"/>
        <w:rPr>
          <w:rFonts w:eastAsia="Calibri"/>
          <w:b/>
        </w:rPr>
      </w:pPr>
      <w:bookmarkStart w:id="1" w:name="_Hlk208317388"/>
      <w:r>
        <w:rPr>
          <w:rFonts w:eastAsia="Calibri"/>
          <w:b/>
        </w:rPr>
        <w:t>СОВЕТ ДЕПУТАТОВ ВНУТРИГОРОДСКОГО МУНИЦИПАЛЬНОГО ОБРАЗОВАНИЯ – МУНИЦИПАЛЬНОГО ОКРУГА АРБАТ В ГОРОДЕ МОСКВЕ</w:t>
      </w:r>
    </w:p>
    <w:p w14:paraId="10121E85" w14:textId="77777777" w:rsidR="00AA5B62" w:rsidRDefault="00AA5B62" w:rsidP="00AA5B62">
      <w:pPr>
        <w:tabs>
          <w:tab w:val="left" w:pos="7088"/>
        </w:tabs>
        <w:jc w:val="center"/>
        <w:rPr>
          <w:rFonts w:eastAsia="Calibri"/>
          <w:b/>
          <w:spacing w:val="20"/>
          <w:sz w:val="22"/>
          <w:szCs w:val="22"/>
        </w:rPr>
      </w:pPr>
      <w:r>
        <w:rPr>
          <w:rFonts w:eastAsia="Calibri"/>
          <w:b/>
          <w:sz w:val="22"/>
          <w:szCs w:val="22"/>
        </w:rPr>
        <w:t>(</w:t>
      </w:r>
      <w:r>
        <w:rPr>
          <w:rFonts w:eastAsia="Calibri"/>
          <w:b/>
          <w:spacing w:val="20"/>
          <w:sz w:val="22"/>
          <w:szCs w:val="22"/>
        </w:rPr>
        <w:t>Совет депутатов муниципального округа Арбат в городе Москве)</w:t>
      </w:r>
      <w:bookmarkEnd w:id="1"/>
    </w:p>
    <w:p w14:paraId="2229816D" w14:textId="77777777" w:rsidR="00AA5B62" w:rsidRDefault="00AA5B62" w:rsidP="00AA5B62">
      <w:pPr>
        <w:tabs>
          <w:tab w:val="left" w:pos="7088"/>
        </w:tabs>
        <w:jc w:val="center"/>
        <w:rPr>
          <w:b/>
          <w:caps/>
          <w:spacing w:val="20"/>
          <w:sz w:val="16"/>
          <w:szCs w:val="16"/>
        </w:rPr>
      </w:pPr>
    </w:p>
    <w:p w14:paraId="132C1B99" w14:textId="2D56F369" w:rsidR="003B6985" w:rsidRDefault="00AA5B62" w:rsidP="00AA5B62">
      <w:pPr>
        <w:ind w:right="-1"/>
        <w:jc w:val="center"/>
        <w:rPr>
          <w:sz w:val="28"/>
          <w:szCs w:val="28"/>
        </w:rPr>
      </w:pPr>
      <w:r>
        <w:rPr>
          <w:b/>
          <w:caps/>
          <w:spacing w:val="20"/>
          <w:sz w:val="26"/>
          <w:szCs w:val="26"/>
        </w:rPr>
        <w:t>решение</w:t>
      </w:r>
    </w:p>
    <w:p w14:paraId="04E0F0D4" w14:textId="77777777" w:rsidR="003B6985" w:rsidRDefault="003B6985" w:rsidP="002B2715">
      <w:pPr>
        <w:ind w:right="4961"/>
        <w:jc w:val="both"/>
        <w:rPr>
          <w:sz w:val="28"/>
          <w:szCs w:val="28"/>
        </w:rPr>
      </w:pPr>
    </w:p>
    <w:p w14:paraId="0E2697EF" w14:textId="1C65C1CF" w:rsidR="00B64FDD" w:rsidRPr="001D61BC" w:rsidRDefault="00B60367" w:rsidP="002B2715">
      <w:pPr>
        <w:ind w:right="4961"/>
        <w:jc w:val="both"/>
        <w:rPr>
          <w:b/>
          <w:sz w:val="28"/>
          <w:szCs w:val="28"/>
        </w:rPr>
      </w:pPr>
      <w:r>
        <w:rPr>
          <w:b/>
          <w:sz w:val="28"/>
          <w:szCs w:val="28"/>
        </w:rPr>
        <w:t>1</w:t>
      </w:r>
      <w:r w:rsidR="002512F1">
        <w:rPr>
          <w:b/>
          <w:sz w:val="28"/>
          <w:szCs w:val="28"/>
        </w:rPr>
        <w:t>8</w:t>
      </w:r>
      <w:r w:rsidR="005D23EC">
        <w:rPr>
          <w:b/>
          <w:sz w:val="28"/>
          <w:szCs w:val="28"/>
        </w:rPr>
        <w:t>.0</w:t>
      </w:r>
      <w:r w:rsidR="002512F1">
        <w:rPr>
          <w:b/>
          <w:sz w:val="28"/>
          <w:szCs w:val="28"/>
        </w:rPr>
        <w:t>6</w:t>
      </w:r>
      <w:r w:rsidR="005D23EC">
        <w:rPr>
          <w:b/>
          <w:sz w:val="28"/>
          <w:szCs w:val="28"/>
        </w:rPr>
        <w:t>.2026 № СД--2026</w:t>
      </w:r>
    </w:p>
    <w:bookmarkEnd w:id="0"/>
    <w:p w14:paraId="6B055E86" w14:textId="77777777" w:rsidR="003B6985" w:rsidRPr="003B6985" w:rsidRDefault="003B6985" w:rsidP="002B2715">
      <w:pPr>
        <w:ind w:right="3968"/>
        <w:jc w:val="both"/>
        <w:rPr>
          <w:rFonts w:cs="Times New Roman"/>
          <w:b/>
          <w:sz w:val="8"/>
          <w:szCs w:val="8"/>
        </w:rPr>
      </w:pPr>
    </w:p>
    <w:p w14:paraId="5DAD20FA" w14:textId="77777777" w:rsidR="00C03F8C" w:rsidRDefault="00C03F8C" w:rsidP="00C03F8C">
      <w:pPr>
        <w:ind w:right="4820"/>
        <w:jc w:val="both"/>
        <w:rPr>
          <w:rFonts w:cs="Times New Roman"/>
          <w:b/>
          <w:kern w:val="2"/>
          <w:sz w:val="28"/>
          <w:szCs w:val="28"/>
        </w:rPr>
      </w:pPr>
      <w:r>
        <w:rPr>
          <w:rFonts w:cs="Times New Roman"/>
          <w:b/>
          <w:sz w:val="28"/>
          <w:szCs w:val="28"/>
        </w:rPr>
        <w:t>О внесении изменений в решение Совета депутатов внутригородского муниципального образования – муниципального округа Арбат в городе Москве от 18 декабря 2025 года № СД-121-2025 «О бюджете внутригородского муниципального образования – муниципального округа Арбат в городе Москве на 2026 год и плановый период 2027 и 2028 годов»</w:t>
      </w:r>
    </w:p>
    <w:p w14:paraId="69D76B63" w14:textId="77777777" w:rsidR="00B60367" w:rsidRPr="009B66A7" w:rsidRDefault="00B60367" w:rsidP="00B60367">
      <w:pPr>
        <w:tabs>
          <w:tab w:val="left" w:pos="851"/>
        </w:tabs>
        <w:jc w:val="both"/>
        <w:rPr>
          <w:rFonts w:cs="Times New Roman"/>
          <w:sz w:val="28"/>
          <w:szCs w:val="28"/>
        </w:rPr>
      </w:pPr>
    </w:p>
    <w:p w14:paraId="083FB6E5" w14:textId="77777777" w:rsidR="00B60367" w:rsidRPr="009B66A7" w:rsidRDefault="00B60367" w:rsidP="00B60367">
      <w:pPr>
        <w:pStyle w:val="aff5"/>
        <w:ind w:firstLine="567"/>
        <w:jc w:val="both"/>
        <w:rPr>
          <w:sz w:val="28"/>
          <w:szCs w:val="28"/>
        </w:rPr>
      </w:pPr>
      <w:r w:rsidRPr="009B66A7">
        <w:rPr>
          <w:sz w:val="28"/>
          <w:szCs w:val="28"/>
        </w:rPr>
        <w:t xml:space="preserve">Руководствуясь Бюджетным кодексом Российской Федерации, Совет депутатов </w:t>
      </w:r>
      <w:r>
        <w:rPr>
          <w:sz w:val="28"/>
          <w:szCs w:val="28"/>
        </w:rPr>
        <w:t>внутригородского муниципального образования – муниципального округа Арбат в городе Москве</w:t>
      </w:r>
      <w:r w:rsidRPr="009B66A7">
        <w:rPr>
          <w:sz w:val="28"/>
          <w:szCs w:val="28"/>
        </w:rPr>
        <w:t xml:space="preserve"> решил:</w:t>
      </w:r>
    </w:p>
    <w:p w14:paraId="0F582152" w14:textId="6B8EBE50" w:rsidR="00B60367" w:rsidRPr="009B66A7" w:rsidRDefault="00B60367" w:rsidP="00B60367">
      <w:pPr>
        <w:pStyle w:val="aff5"/>
        <w:ind w:firstLine="567"/>
        <w:jc w:val="both"/>
        <w:rPr>
          <w:sz w:val="28"/>
          <w:szCs w:val="28"/>
        </w:rPr>
      </w:pPr>
      <w:r w:rsidRPr="009B66A7">
        <w:rPr>
          <w:sz w:val="28"/>
          <w:szCs w:val="28"/>
        </w:rPr>
        <w:t>1. Внести изменения в решение Совета депутатов</w:t>
      </w:r>
      <w:r>
        <w:rPr>
          <w:sz w:val="28"/>
          <w:szCs w:val="28"/>
        </w:rPr>
        <w:t xml:space="preserve"> внутригородского муниципального образования – муниципального округа Арбат в городе Москве</w:t>
      </w:r>
      <w:r w:rsidRPr="009B66A7">
        <w:rPr>
          <w:sz w:val="28"/>
          <w:szCs w:val="28"/>
        </w:rPr>
        <w:t xml:space="preserve"> (далее – </w:t>
      </w:r>
      <w:r w:rsidR="008E69D1">
        <w:rPr>
          <w:sz w:val="28"/>
          <w:szCs w:val="28"/>
        </w:rPr>
        <w:t>Р</w:t>
      </w:r>
      <w:r w:rsidRPr="009B66A7">
        <w:rPr>
          <w:sz w:val="28"/>
          <w:szCs w:val="28"/>
        </w:rPr>
        <w:t>ешение) от 1</w:t>
      </w:r>
      <w:r>
        <w:rPr>
          <w:sz w:val="28"/>
          <w:szCs w:val="28"/>
        </w:rPr>
        <w:t>8</w:t>
      </w:r>
      <w:r w:rsidRPr="009B66A7">
        <w:rPr>
          <w:sz w:val="28"/>
          <w:szCs w:val="28"/>
        </w:rPr>
        <w:t xml:space="preserve"> декабря 202</w:t>
      </w:r>
      <w:r>
        <w:rPr>
          <w:sz w:val="28"/>
          <w:szCs w:val="28"/>
        </w:rPr>
        <w:t>5</w:t>
      </w:r>
      <w:r w:rsidRPr="009B66A7">
        <w:rPr>
          <w:sz w:val="28"/>
          <w:szCs w:val="28"/>
        </w:rPr>
        <w:t xml:space="preserve"> года № СД-</w:t>
      </w:r>
      <w:r>
        <w:rPr>
          <w:sz w:val="28"/>
          <w:szCs w:val="28"/>
        </w:rPr>
        <w:t>121</w:t>
      </w:r>
      <w:r w:rsidRPr="009B66A7">
        <w:rPr>
          <w:sz w:val="28"/>
          <w:szCs w:val="28"/>
        </w:rPr>
        <w:t>-202</w:t>
      </w:r>
      <w:r>
        <w:rPr>
          <w:sz w:val="28"/>
          <w:szCs w:val="28"/>
        </w:rPr>
        <w:t>5</w:t>
      </w:r>
      <w:r w:rsidRPr="009B66A7">
        <w:rPr>
          <w:sz w:val="28"/>
          <w:szCs w:val="28"/>
        </w:rPr>
        <w:t xml:space="preserve"> «</w:t>
      </w:r>
      <w:r w:rsidRPr="00914D41">
        <w:rPr>
          <w:sz w:val="28"/>
          <w:szCs w:val="28"/>
        </w:rPr>
        <w:t>О бюджете внутригородского муниципального образования – муниципального округа Арбат в городе Москве на 2026 год и плановый период 2027 и 2028 годов</w:t>
      </w:r>
      <w:r w:rsidRPr="009B66A7">
        <w:rPr>
          <w:sz w:val="28"/>
          <w:szCs w:val="28"/>
        </w:rPr>
        <w:t>»:</w:t>
      </w:r>
    </w:p>
    <w:p w14:paraId="43030E1F" w14:textId="6E47D64F" w:rsidR="00B60367" w:rsidRPr="009B66A7" w:rsidRDefault="00B60367" w:rsidP="00B60367">
      <w:pPr>
        <w:pStyle w:val="aff5"/>
        <w:tabs>
          <w:tab w:val="left" w:pos="851"/>
          <w:tab w:val="left" w:pos="1134"/>
        </w:tabs>
        <w:ind w:firstLine="567"/>
        <w:jc w:val="both"/>
        <w:rPr>
          <w:sz w:val="28"/>
          <w:szCs w:val="28"/>
        </w:rPr>
      </w:pPr>
      <w:r w:rsidRPr="009B66A7">
        <w:rPr>
          <w:sz w:val="28"/>
          <w:szCs w:val="28"/>
        </w:rPr>
        <w:t>1.1. Пункт 1.1</w:t>
      </w:r>
      <w:r w:rsidR="008E69D1">
        <w:rPr>
          <w:sz w:val="28"/>
          <w:szCs w:val="28"/>
        </w:rPr>
        <w:t xml:space="preserve"> статьи 1</w:t>
      </w:r>
      <w:r w:rsidRPr="009B66A7">
        <w:rPr>
          <w:sz w:val="28"/>
          <w:szCs w:val="28"/>
        </w:rPr>
        <w:t xml:space="preserve"> Приложения к </w:t>
      </w:r>
      <w:r w:rsidRPr="008E02C0">
        <w:rPr>
          <w:sz w:val="28"/>
          <w:szCs w:val="28"/>
        </w:rPr>
        <w:t>Решению изложить в новой редакции</w:t>
      </w:r>
      <w:r w:rsidRPr="009B66A7">
        <w:rPr>
          <w:sz w:val="28"/>
          <w:szCs w:val="28"/>
        </w:rPr>
        <w:t>:</w:t>
      </w:r>
    </w:p>
    <w:p w14:paraId="6741921A" w14:textId="77777777" w:rsidR="00B60367" w:rsidRPr="00D9542F" w:rsidRDefault="00B60367" w:rsidP="00B60367">
      <w:pPr>
        <w:autoSpaceDE w:val="0"/>
        <w:autoSpaceDN w:val="0"/>
        <w:adjustRightInd w:val="0"/>
        <w:ind w:firstLine="567"/>
        <w:jc w:val="both"/>
        <w:rPr>
          <w:rFonts w:eastAsia="MS Mincho" w:cs="Times New Roman"/>
          <w:iCs/>
          <w:color w:val="000000"/>
          <w:kern w:val="0"/>
          <w:sz w:val="28"/>
          <w:szCs w:val="28"/>
          <w:lang w:eastAsia="ru-RU" w:bidi="ar-SA"/>
        </w:rPr>
      </w:pPr>
      <w:bookmarkStart w:id="2" w:name="_Hlk224257884"/>
      <w:r w:rsidRPr="009B66A7">
        <w:rPr>
          <w:sz w:val="28"/>
          <w:szCs w:val="28"/>
        </w:rPr>
        <w:t>«</w:t>
      </w:r>
      <w:r w:rsidRPr="00D9542F">
        <w:rPr>
          <w:rFonts w:eastAsia="Andale Sans UI" w:cs="Times New Roman"/>
          <w:sz w:val="28"/>
          <w:szCs w:val="28"/>
          <w:lang w:eastAsia="en-US" w:bidi="ar-SA"/>
        </w:rPr>
        <w:t xml:space="preserve">1.1. Утвердить основные характеристики бюджета внутригородского муниципального образования – муниципального округа Арбат в городе Москве </w:t>
      </w:r>
      <w:r w:rsidRPr="00D9542F">
        <w:rPr>
          <w:rFonts w:eastAsia="MS Mincho" w:cs="Times New Roman"/>
          <w:iCs/>
          <w:color w:val="000000"/>
          <w:kern w:val="0"/>
          <w:sz w:val="28"/>
          <w:szCs w:val="28"/>
          <w:lang w:eastAsia="ru-RU" w:bidi="ar-SA"/>
        </w:rPr>
        <w:t>на 2026 год:</w:t>
      </w:r>
    </w:p>
    <w:p w14:paraId="598EDD4A" w14:textId="77777777" w:rsidR="00B60367" w:rsidRPr="00D9542F" w:rsidRDefault="00B60367" w:rsidP="00B60367">
      <w:pPr>
        <w:widowControl/>
        <w:autoSpaceDE w:val="0"/>
        <w:ind w:firstLine="567"/>
        <w:jc w:val="both"/>
        <w:rPr>
          <w:rFonts w:eastAsia="Arial" w:cs="Times New Roman"/>
          <w:kern w:val="0"/>
          <w:sz w:val="28"/>
          <w:szCs w:val="28"/>
          <w:lang w:eastAsia="ar-SA" w:bidi="ar-SA"/>
        </w:rPr>
      </w:pPr>
      <w:r w:rsidRPr="00D9542F">
        <w:rPr>
          <w:rFonts w:eastAsia="Arial" w:cs="Times New Roman"/>
          <w:kern w:val="0"/>
          <w:sz w:val="28"/>
          <w:szCs w:val="28"/>
          <w:lang w:eastAsia="ar-SA" w:bidi="ar-SA"/>
        </w:rPr>
        <w:t xml:space="preserve">1) общий объем доходов бюджета внутригородского муниципального образования – муниципального округа Арбат в городе Москве в сумме </w:t>
      </w:r>
      <w:r>
        <w:rPr>
          <w:rFonts w:eastAsia="MS Mincho" w:cs="Times New Roman"/>
          <w:kern w:val="0"/>
          <w:sz w:val="28"/>
          <w:szCs w:val="28"/>
          <w:lang w:eastAsia="ru-RU" w:bidi="ar-SA"/>
        </w:rPr>
        <w:t>34 544,0</w:t>
      </w:r>
      <w:r w:rsidRPr="00D9542F">
        <w:rPr>
          <w:rFonts w:eastAsia="MS Mincho" w:cs="Times New Roman"/>
          <w:kern w:val="0"/>
          <w:sz w:val="28"/>
          <w:szCs w:val="28"/>
          <w:lang w:eastAsia="ru-RU" w:bidi="ar-SA"/>
        </w:rPr>
        <w:t xml:space="preserve"> </w:t>
      </w:r>
      <w:r w:rsidRPr="00D9542F">
        <w:rPr>
          <w:rFonts w:eastAsia="Arial" w:cs="Times New Roman"/>
          <w:kern w:val="0"/>
          <w:sz w:val="28"/>
          <w:szCs w:val="28"/>
          <w:lang w:eastAsia="ar-SA" w:bidi="ar-SA"/>
        </w:rPr>
        <w:t>тыс. рублей;</w:t>
      </w:r>
    </w:p>
    <w:p w14:paraId="58CC44A9" w14:textId="7C418C0F" w:rsidR="00B60367" w:rsidRPr="00D9542F" w:rsidRDefault="00B60367" w:rsidP="00B60367">
      <w:pPr>
        <w:widowControl/>
        <w:autoSpaceDE w:val="0"/>
        <w:ind w:firstLine="567"/>
        <w:jc w:val="both"/>
        <w:rPr>
          <w:rFonts w:eastAsia="Arial" w:cs="Times New Roman"/>
          <w:kern w:val="0"/>
          <w:sz w:val="28"/>
          <w:szCs w:val="28"/>
          <w:lang w:eastAsia="ar-SA" w:bidi="ar-SA"/>
        </w:rPr>
      </w:pPr>
      <w:r w:rsidRPr="00D9542F">
        <w:rPr>
          <w:rFonts w:eastAsia="Arial" w:cs="Times New Roman"/>
          <w:kern w:val="0"/>
          <w:sz w:val="28"/>
          <w:szCs w:val="28"/>
          <w:lang w:eastAsia="ar-SA" w:bidi="ar-SA"/>
        </w:rPr>
        <w:t xml:space="preserve">2) общий объем расходов бюджета внутригородского муниципального образования–муниципального округа Арбат в городе Москве в сумме </w:t>
      </w:r>
      <w:r w:rsidR="002512F1">
        <w:rPr>
          <w:rFonts w:eastAsia="MS Mincho" w:cs="Times New Roman"/>
          <w:kern w:val="0"/>
          <w:sz w:val="28"/>
          <w:szCs w:val="28"/>
          <w:lang w:eastAsia="ru-RU" w:bidi="ar-SA"/>
        </w:rPr>
        <w:t>39 659,8</w:t>
      </w:r>
      <w:r w:rsidRPr="00D9542F">
        <w:rPr>
          <w:rFonts w:eastAsia="MS Mincho" w:cs="Times New Roman"/>
          <w:kern w:val="0"/>
          <w:sz w:val="28"/>
          <w:szCs w:val="28"/>
          <w:lang w:eastAsia="ru-RU" w:bidi="ar-SA"/>
        </w:rPr>
        <w:t xml:space="preserve"> </w:t>
      </w:r>
      <w:r w:rsidRPr="00D9542F">
        <w:rPr>
          <w:rFonts w:eastAsia="Arial" w:cs="Times New Roman"/>
          <w:kern w:val="0"/>
          <w:sz w:val="28"/>
          <w:szCs w:val="28"/>
          <w:lang w:eastAsia="ar-SA" w:bidi="ar-SA"/>
        </w:rPr>
        <w:t>тыс. рублей;</w:t>
      </w:r>
    </w:p>
    <w:p w14:paraId="2F72ED00" w14:textId="13F2B24D" w:rsidR="00B60367" w:rsidRDefault="00B60367" w:rsidP="00B60367">
      <w:pPr>
        <w:pStyle w:val="aff5"/>
        <w:tabs>
          <w:tab w:val="left" w:pos="851"/>
          <w:tab w:val="left" w:pos="1134"/>
        </w:tabs>
        <w:ind w:firstLine="567"/>
        <w:jc w:val="both"/>
        <w:rPr>
          <w:b/>
          <w:bCs/>
          <w:i/>
          <w:iCs/>
        </w:rPr>
      </w:pPr>
      <w:r w:rsidRPr="00D9542F">
        <w:rPr>
          <w:rFonts w:eastAsia="Arial" w:cs="Times New Roman"/>
          <w:kern w:val="0"/>
          <w:sz w:val="28"/>
          <w:szCs w:val="28"/>
          <w:lang w:eastAsia="ar-SA" w:bidi="ar-SA"/>
        </w:rPr>
        <w:t xml:space="preserve">3) </w:t>
      </w:r>
      <w:r w:rsidRPr="00D9542F">
        <w:rPr>
          <w:rFonts w:eastAsia="MS Mincho" w:cs="Times New Roman"/>
          <w:iCs/>
          <w:color w:val="000000"/>
          <w:kern w:val="0"/>
          <w:sz w:val="28"/>
          <w:szCs w:val="28"/>
          <w:lang w:eastAsia="ru-RU" w:bidi="ar-SA"/>
        </w:rPr>
        <w:t xml:space="preserve">дефицит бюджета внутригородского муниципального образования – муниципального округа Арбат в городе Москве </w:t>
      </w:r>
      <w:r w:rsidRPr="00D9542F">
        <w:rPr>
          <w:rFonts w:eastAsia="Arial" w:cs="Times New Roman"/>
          <w:kern w:val="0"/>
          <w:sz w:val="28"/>
          <w:szCs w:val="28"/>
          <w:lang w:eastAsia="ar-SA" w:bidi="ar-SA"/>
        </w:rPr>
        <w:t xml:space="preserve">в сумме </w:t>
      </w:r>
      <w:r w:rsidR="002512F1">
        <w:rPr>
          <w:rFonts w:eastAsia="Arial" w:cs="Times New Roman"/>
          <w:kern w:val="0"/>
          <w:sz w:val="28"/>
          <w:szCs w:val="28"/>
          <w:lang w:eastAsia="ar-SA" w:bidi="ar-SA"/>
        </w:rPr>
        <w:t>5 115,8</w:t>
      </w:r>
      <w:r w:rsidRPr="00D9542F">
        <w:rPr>
          <w:rFonts w:eastAsia="Arial" w:cs="Times New Roman"/>
          <w:kern w:val="0"/>
          <w:sz w:val="28"/>
          <w:szCs w:val="28"/>
          <w:lang w:eastAsia="ar-SA" w:bidi="ar-SA"/>
        </w:rPr>
        <w:t xml:space="preserve"> тыс. рублей</w:t>
      </w:r>
      <w:r w:rsidRPr="009B66A7">
        <w:t>».</w:t>
      </w:r>
    </w:p>
    <w:bookmarkEnd w:id="2"/>
    <w:p w14:paraId="4043A1D1" w14:textId="0B32FE64" w:rsidR="00B60367" w:rsidRPr="009B66A7" w:rsidRDefault="00B60367" w:rsidP="00B60367">
      <w:pPr>
        <w:pStyle w:val="aff5"/>
        <w:ind w:firstLine="567"/>
        <w:jc w:val="both"/>
        <w:rPr>
          <w:color w:val="000000"/>
          <w:spacing w:val="8"/>
          <w:sz w:val="28"/>
          <w:szCs w:val="28"/>
        </w:rPr>
      </w:pPr>
      <w:r w:rsidRPr="009B66A7">
        <w:rPr>
          <w:color w:val="000000"/>
          <w:spacing w:val="8"/>
          <w:sz w:val="28"/>
          <w:szCs w:val="28"/>
        </w:rPr>
        <w:t>1.</w:t>
      </w:r>
      <w:r w:rsidR="002512F1">
        <w:rPr>
          <w:color w:val="000000"/>
          <w:spacing w:val="8"/>
          <w:sz w:val="28"/>
          <w:szCs w:val="28"/>
        </w:rPr>
        <w:t>2</w:t>
      </w:r>
      <w:r w:rsidRPr="009B66A7">
        <w:rPr>
          <w:color w:val="000000"/>
          <w:spacing w:val="8"/>
          <w:sz w:val="28"/>
          <w:szCs w:val="28"/>
        </w:rPr>
        <w:t xml:space="preserve">. </w:t>
      </w:r>
      <w:r w:rsidRPr="009B66A7">
        <w:rPr>
          <w:sz w:val="28"/>
          <w:szCs w:val="28"/>
        </w:rPr>
        <w:t xml:space="preserve">Приложение </w:t>
      </w:r>
      <w:r w:rsidR="00EC0692" w:rsidRPr="00EC0692">
        <w:rPr>
          <w:sz w:val="28"/>
          <w:szCs w:val="28"/>
        </w:rPr>
        <w:t>3</w:t>
      </w:r>
      <w:r w:rsidRPr="009B66A7">
        <w:rPr>
          <w:sz w:val="28"/>
          <w:szCs w:val="28"/>
        </w:rPr>
        <w:t xml:space="preserve"> </w:t>
      </w:r>
      <w:r>
        <w:rPr>
          <w:sz w:val="28"/>
          <w:szCs w:val="28"/>
        </w:rPr>
        <w:t xml:space="preserve">к бюджету внутригородского муниципального образования – муниципального округа Арбат в городе Москве </w:t>
      </w:r>
      <w:r w:rsidRPr="00DB58EB">
        <w:rPr>
          <w:sz w:val="28"/>
          <w:szCs w:val="28"/>
        </w:rPr>
        <w:t>на 202</w:t>
      </w:r>
      <w:r>
        <w:rPr>
          <w:sz w:val="28"/>
          <w:szCs w:val="28"/>
        </w:rPr>
        <w:t>6</w:t>
      </w:r>
      <w:r w:rsidRPr="00DB58EB">
        <w:rPr>
          <w:sz w:val="28"/>
          <w:szCs w:val="28"/>
        </w:rPr>
        <w:t xml:space="preserve"> год и плановый период 202</w:t>
      </w:r>
      <w:r>
        <w:rPr>
          <w:sz w:val="28"/>
          <w:szCs w:val="28"/>
        </w:rPr>
        <w:t>7</w:t>
      </w:r>
      <w:r w:rsidRPr="00DB58EB">
        <w:rPr>
          <w:sz w:val="28"/>
          <w:szCs w:val="28"/>
        </w:rPr>
        <w:t xml:space="preserve"> и 202</w:t>
      </w:r>
      <w:r>
        <w:rPr>
          <w:sz w:val="28"/>
          <w:szCs w:val="28"/>
        </w:rPr>
        <w:t>8</w:t>
      </w:r>
      <w:r w:rsidRPr="00DB58EB">
        <w:rPr>
          <w:sz w:val="28"/>
          <w:szCs w:val="28"/>
        </w:rPr>
        <w:t xml:space="preserve"> годов</w:t>
      </w:r>
      <w:r w:rsidRPr="008E02C0">
        <w:rPr>
          <w:color w:val="000000"/>
          <w:spacing w:val="8"/>
          <w:sz w:val="28"/>
          <w:szCs w:val="28"/>
        </w:rPr>
        <w:t xml:space="preserve"> изложить в новой редакции согласно </w:t>
      </w:r>
      <w:r w:rsidRPr="008E02C0">
        <w:rPr>
          <w:sz w:val="28"/>
          <w:szCs w:val="28"/>
        </w:rPr>
        <w:t xml:space="preserve">Приложению </w:t>
      </w:r>
      <w:r w:rsidR="002512F1">
        <w:rPr>
          <w:sz w:val="28"/>
          <w:szCs w:val="28"/>
        </w:rPr>
        <w:t>1</w:t>
      </w:r>
      <w:r w:rsidRPr="008E02C0">
        <w:rPr>
          <w:sz w:val="28"/>
          <w:szCs w:val="28"/>
        </w:rPr>
        <w:t xml:space="preserve"> к </w:t>
      </w:r>
      <w:r w:rsidRPr="008E02C0">
        <w:rPr>
          <w:sz w:val="28"/>
          <w:szCs w:val="28"/>
        </w:rPr>
        <w:lastRenderedPageBreak/>
        <w:t>настоящему решению.</w:t>
      </w:r>
      <w:r>
        <w:rPr>
          <w:sz w:val="28"/>
          <w:szCs w:val="28"/>
        </w:rPr>
        <w:t xml:space="preserve"> </w:t>
      </w:r>
    </w:p>
    <w:p w14:paraId="0BE1699E" w14:textId="5D5D0B13" w:rsidR="00B60367" w:rsidRPr="009B66A7" w:rsidRDefault="00B60367" w:rsidP="002512F1">
      <w:pPr>
        <w:pStyle w:val="aff5"/>
        <w:ind w:firstLine="567"/>
        <w:jc w:val="both"/>
        <w:rPr>
          <w:sz w:val="28"/>
          <w:szCs w:val="28"/>
        </w:rPr>
      </w:pPr>
      <w:r w:rsidRPr="009B66A7">
        <w:rPr>
          <w:sz w:val="28"/>
          <w:szCs w:val="28"/>
        </w:rPr>
        <w:t>1.</w:t>
      </w:r>
      <w:r w:rsidR="002512F1">
        <w:rPr>
          <w:sz w:val="28"/>
          <w:szCs w:val="28"/>
        </w:rPr>
        <w:t>3</w:t>
      </w:r>
      <w:r w:rsidRPr="009B66A7">
        <w:rPr>
          <w:sz w:val="28"/>
          <w:szCs w:val="28"/>
        </w:rPr>
        <w:t xml:space="preserve">. Приложение </w:t>
      </w:r>
      <w:r w:rsidR="00EC0692" w:rsidRPr="00EC0692">
        <w:rPr>
          <w:sz w:val="28"/>
          <w:szCs w:val="28"/>
        </w:rPr>
        <w:t>4</w:t>
      </w:r>
      <w:r w:rsidRPr="009B66A7">
        <w:rPr>
          <w:sz w:val="28"/>
          <w:szCs w:val="28"/>
        </w:rPr>
        <w:t xml:space="preserve"> </w:t>
      </w:r>
      <w:r w:rsidR="008E69D1">
        <w:rPr>
          <w:sz w:val="28"/>
          <w:szCs w:val="28"/>
        </w:rPr>
        <w:t xml:space="preserve">к </w:t>
      </w:r>
      <w:r>
        <w:rPr>
          <w:sz w:val="28"/>
          <w:szCs w:val="28"/>
        </w:rPr>
        <w:t xml:space="preserve">бюджету внутригородского муниципального образования – муниципального округа Арбат в городе Москве </w:t>
      </w:r>
      <w:r w:rsidRPr="00DB58EB">
        <w:rPr>
          <w:sz w:val="28"/>
          <w:szCs w:val="28"/>
        </w:rPr>
        <w:t>на 202</w:t>
      </w:r>
      <w:r>
        <w:rPr>
          <w:sz w:val="28"/>
          <w:szCs w:val="28"/>
        </w:rPr>
        <w:t>6</w:t>
      </w:r>
      <w:r w:rsidRPr="00DB58EB">
        <w:rPr>
          <w:sz w:val="28"/>
          <w:szCs w:val="28"/>
        </w:rPr>
        <w:t xml:space="preserve"> год и плановый период 202</w:t>
      </w:r>
      <w:r>
        <w:rPr>
          <w:sz w:val="28"/>
          <w:szCs w:val="28"/>
        </w:rPr>
        <w:t>7</w:t>
      </w:r>
      <w:r w:rsidRPr="00DB58EB">
        <w:rPr>
          <w:sz w:val="28"/>
          <w:szCs w:val="28"/>
        </w:rPr>
        <w:t xml:space="preserve"> и 202</w:t>
      </w:r>
      <w:r>
        <w:rPr>
          <w:sz w:val="28"/>
          <w:szCs w:val="28"/>
        </w:rPr>
        <w:t>8</w:t>
      </w:r>
      <w:r w:rsidRPr="00DB58EB">
        <w:rPr>
          <w:sz w:val="28"/>
          <w:szCs w:val="28"/>
        </w:rPr>
        <w:t xml:space="preserve"> годов</w:t>
      </w:r>
      <w:r w:rsidRPr="008E02C0">
        <w:rPr>
          <w:color w:val="000000"/>
          <w:spacing w:val="8"/>
          <w:sz w:val="28"/>
          <w:szCs w:val="28"/>
        </w:rPr>
        <w:t xml:space="preserve"> изложить в новой редакции согласно </w:t>
      </w:r>
      <w:r w:rsidRPr="008E02C0">
        <w:rPr>
          <w:sz w:val="28"/>
          <w:szCs w:val="28"/>
        </w:rPr>
        <w:t xml:space="preserve">Приложению </w:t>
      </w:r>
      <w:r w:rsidR="002512F1">
        <w:rPr>
          <w:sz w:val="28"/>
          <w:szCs w:val="28"/>
        </w:rPr>
        <w:t>2</w:t>
      </w:r>
      <w:r w:rsidRPr="008E02C0">
        <w:rPr>
          <w:sz w:val="28"/>
          <w:szCs w:val="28"/>
        </w:rPr>
        <w:t xml:space="preserve"> к настоящему </w:t>
      </w:r>
      <w:r w:rsidR="008E69D1">
        <w:rPr>
          <w:sz w:val="28"/>
          <w:szCs w:val="28"/>
        </w:rPr>
        <w:t>решению.</w:t>
      </w:r>
    </w:p>
    <w:p w14:paraId="619D91DC" w14:textId="77777777" w:rsidR="00B60367" w:rsidRPr="009B66A7" w:rsidRDefault="00B60367" w:rsidP="00B60367">
      <w:pPr>
        <w:pStyle w:val="aff5"/>
        <w:ind w:firstLine="567"/>
        <w:jc w:val="both"/>
        <w:rPr>
          <w:sz w:val="28"/>
          <w:szCs w:val="28"/>
        </w:rPr>
      </w:pPr>
      <w:r w:rsidRPr="009B66A7">
        <w:rPr>
          <w:sz w:val="28"/>
          <w:szCs w:val="28"/>
        </w:rPr>
        <w:t>2. Опубликовать настоящее решение в сетевом издании «Московский муниципальный вестник».</w:t>
      </w:r>
    </w:p>
    <w:p w14:paraId="74F19F5A" w14:textId="112A442B" w:rsidR="00B60367" w:rsidRDefault="00B60367" w:rsidP="00B60367">
      <w:pPr>
        <w:pStyle w:val="aff5"/>
        <w:ind w:firstLine="567"/>
        <w:jc w:val="both"/>
        <w:rPr>
          <w:sz w:val="28"/>
          <w:szCs w:val="28"/>
        </w:rPr>
      </w:pPr>
      <w:r w:rsidRPr="009B66A7">
        <w:rPr>
          <w:sz w:val="28"/>
          <w:szCs w:val="28"/>
        </w:rPr>
        <w:t xml:space="preserve">3. Настоящее решение вступает в силу со дня его </w:t>
      </w:r>
      <w:r w:rsidR="008E69D1">
        <w:rPr>
          <w:sz w:val="28"/>
          <w:szCs w:val="28"/>
        </w:rPr>
        <w:t>официального опубликования</w:t>
      </w:r>
      <w:r w:rsidRPr="009B66A7">
        <w:rPr>
          <w:sz w:val="28"/>
          <w:szCs w:val="28"/>
        </w:rPr>
        <w:t>.</w:t>
      </w:r>
    </w:p>
    <w:p w14:paraId="747B3841" w14:textId="77777777" w:rsidR="00B60367" w:rsidRPr="009B66A7" w:rsidRDefault="00B60367" w:rsidP="00B60367">
      <w:pPr>
        <w:pStyle w:val="aff5"/>
        <w:ind w:firstLine="567"/>
        <w:jc w:val="both"/>
        <w:rPr>
          <w:sz w:val="28"/>
          <w:szCs w:val="28"/>
        </w:rPr>
      </w:pPr>
      <w:r>
        <w:rPr>
          <w:sz w:val="28"/>
          <w:szCs w:val="28"/>
        </w:rPr>
        <w:t xml:space="preserve">4. </w:t>
      </w:r>
      <w:r w:rsidRPr="008E02C0">
        <w:rPr>
          <w:sz w:val="28"/>
          <w:szCs w:val="28"/>
        </w:rPr>
        <w:t>Направить настоящее решение в Департамент территориальных органов исполнительной власти города Москвы.</w:t>
      </w:r>
    </w:p>
    <w:p w14:paraId="3629F97E" w14:textId="77777777" w:rsidR="00B60367" w:rsidRPr="009B66A7" w:rsidRDefault="00B60367" w:rsidP="00B60367">
      <w:pPr>
        <w:pStyle w:val="aff5"/>
        <w:ind w:firstLine="567"/>
        <w:jc w:val="both"/>
        <w:rPr>
          <w:sz w:val="28"/>
          <w:szCs w:val="28"/>
        </w:rPr>
      </w:pPr>
      <w:r>
        <w:rPr>
          <w:sz w:val="28"/>
          <w:szCs w:val="28"/>
        </w:rPr>
        <w:t>5</w:t>
      </w:r>
      <w:r w:rsidRPr="009B66A7">
        <w:rPr>
          <w:sz w:val="28"/>
          <w:szCs w:val="28"/>
        </w:rPr>
        <w:t xml:space="preserve">. </w:t>
      </w:r>
      <w:r w:rsidRPr="009B66A7">
        <w:rPr>
          <w:rFonts w:cs="Times New Roman"/>
          <w:sz w:val="28"/>
          <w:szCs w:val="28"/>
        </w:rPr>
        <w:t>Контроль за исполнением настоящего решения возложить на главу внутригородского муниципального образования – муниципального округа Арбат в городе Москве В.Н. Яковенко.</w:t>
      </w:r>
    </w:p>
    <w:p w14:paraId="03553590" w14:textId="77777777" w:rsidR="00B60367" w:rsidRDefault="00B60367" w:rsidP="00B60367">
      <w:pPr>
        <w:widowControl/>
        <w:suppressAutoHyphens w:val="0"/>
        <w:jc w:val="both"/>
        <w:rPr>
          <w:rFonts w:eastAsia="Times New Roman" w:cs="Times New Roman"/>
          <w:kern w:val="0"/>
          <w:sz w:val="28"/>
          <w:szCs w:val="28"/>
          <w:lang w:eastAsia="ru-RU" w:bidi="ar-SA"/>
        </w:rPr>
      </w:pPr>
    </w:p>
    <w:p w14:paraId="1CE5EDEF" w14:textId="77777777" w:rsidR="00B60367" w:rsidRDefault="00B60367" w:rsidP="00B60367">
      <w:pPr>
        <w:widowControl/>
        <w:suppressAutoHyphens w:val="0"/>
        <w:jc w:val="both"/>
        <w:rPr>
          <w:rFonts w:eastAsia="Times New Roman" w:cs="Times New Roman"/>
          <w:kern w:val="0"/>
          <w:sz w:val="28"/>
          <w:szCs w:val="28"/>
          <w:lang w:eastAsia="ru-RU" w:bidi="ar-SA"/>
        </w:rPr>
      </w:pPr>
    </w:p>
    <w:p w14:paraId="3BE59B0D" w14:textId="77777777" w:rsidR="00B60367" w:rsidRPr="009B66A7" w:rsidRDefault="00B60367" w:rsidP="00B60367">
      <w:pPr>
        <w:widowControl/>
        <w:suppressAutoHyphens w:val="0"/>
        <w:jc w:val="both"/>
        <w:rPr>
          <w:rFonts w:eastAsia="Times New Roman" w:cs="Times New Roman"/>
          <w:kern w:val="0"/>
          <w:sz w:val="28"/>
          <w:szCs w:val="28"/>
          <w:lang w:eastAsia="ru-RU" w:bidi="ar-SA"/>
        </w:rPr>
      </w:pPr>
    </w:p>
    <w:p w14:paraId="727A2886" w14:textId="77777777" w:rsidR="00B60367" w:rsidRPr="009B66A7" w:rsidRDefault="00B60367" w:rsidP="00B60367">
      <w:pPr>
        <w:widowControl/>
        <w:suppressAutoHyphens w:val="0"/>
        <w:jc w:val="both"/>
        <w:rPr>
          <w:rFonts w:eastAsia="Times New Roman" w:cs="Times New Roman"/>
          <w:b/>
          <w:bCs/>
          <w:kern w:val="0"/>
          <w:sz w:val="28"/>
          <w:szCs w:val="28"/>
          <w:lang w:eastAsia="ru-RU" w:bidi="ar-SA"/>
        </w:rPr>
      </w:pPr>
      <w:r>
        <w:rPr>
          <w:rFonts w:eastAsia="Times New Roman" w:cs="Times New Roman"/>
          <w:b/>
          <w:bCs/>
          <w:kern w:val="0"/>
          <w:sz w:val="28"/>
          <w:szCs w:val="28"/>
          <w:lang w:eastAsia="ru-RU" w:bidi="ar-SA"/>
        </w:rPr>
        <w:t>Г</w:t>
      </w:r>
      <w:r w:rsidRPr="009B66A7">
        <w:rPr>
          <w:rFonts w:eastAsia="Times New Roman" w:cs="Times New Roman"/>
          <w:b/>
          <w:bCs/>
          <w:kern w:val="0"/>
          <w:sz w:val="28"/>
          <w:szCs w:val="28"/>
          <w:lang w:eastAsia="ru-RU" w:bidi="ar-SA"/>
        </w:rPr>
        <w:t>лав</w:t>
      </w:r>
      <w:r>
        <w:rPr>
          <w:rFonts w:eastAsia="Times New Roman" w:cs="Times New Roman"/>
          <w:b/>
          <w:bCs/>
          <w:kern w:val="0"/>
          <w:sz w:val="28"/>
          <w:szCs w:val="28"/>
          <w:lang w:eastAsia="ru-RU" w:bidi="ar-SA"/>
        </w:rPr>
        <w:t xml:space="preserve">а </w:t>
      </w:r>
      <w:r w:rsidRPr="009B66A7">
        <w:rPr>
          <w:rFonts w:eastAsia="Times New Roman" w:cs="Times New Roman"/>
          <w:b/>
          <w:bCs/>
          <w:kern w:val="0"/>
          <w:sz w:val="28"/>
          <w:szCs w:val="28"/>
          <w:lang w:eastAsia="ru-RU" w:bidi="ar-SA"/>
        </w:rPr>
        <w:t xml:space="preserve">внутригородского муниципального образования – </w:t>
      </w:r>
    </w:p>
    <w:p w14:paraId="02B8C8CE" w14:textId="77777777" w:rsidR="00F61791" w:rsidRPr="002512F1" w:rsidRDefault="00B60367" w:rsidP="00B60367">
      <w:pPr>
        <w:widowControl/>
        <w:suppressAutoHyphens w:val="0"/>
        <w:jc w:val="both"/>
        <w:rPr>
          <w:rFonts w:eastAsia="Times New Roman" w:cs="Times New Roman"/>
          <w:b/>
          <w:kern w:val="0"/>
          <w:sz w:val="28"/>
          <w:szCs w:val="28"/>
          <w:lang w:eastAsia="ru-RU" w:bidi="ar-SA"/>
        </w:rPr>
      </w:pPr>
      <w:r w:rsidRPr="009B66A7">
        <w:rPr>
          <w:rFonts w:eastAsia="Times New Roman" w:cs="Times New Roman"/>
          <w:b/>
          <w:bCs/>
          <w:kern w:val="0"/>
          <w:sz w:val="28"/>
          <w:szCs w:val="28"/>
          <w:lang w:eastAsia="ru-RU" w:bidi="ar-SA"/>
        </w:rPr>
        <w:t xml:space="preserve">муниципального округа </w:t>
      </w:r>
      <w:r w:rsidRPr="009B66A7">
        <w:rPr>
          <w:rFonts w:eastAsia="Times New Roman" w:cs="Times New Roman"/>
          <w:b/>
          <w:kern w:val="0"/>
          <w:sz w:val="28"/>
          <w:szCs w:val="28"/>
          <w:lang w:eastAsia="ru-RU" w:bidi="ar-SA"/>
        </w:rPr>
        <w:t>Арбат</w:t>
      </w:r>
    </w:p>
    <w:p w14:paraId="385E8059" w14:textId="51FA653B" w:rsidR="00F61791" w:rsidRPr="00F61791" w:rsidRDefault="00B60367" w:rsidP="00B60367">
      <w:pPr>
        <w:widowControl/>
        <w:suppressAutoHyphens w:val="0"/>
        <w:jc w:val="both"/>
        <w:rPr>
          <w:rFonts w:eastAsia="Times New Roman" w:cs="Times New Roman"/>
          <w:b/>
          <w:bCs/>
          <w:kern w:val="0"/>
          <w:sz w:val="28"/>
          <w:szCs w:val="28"/>
          <w:lang w:eastAsia="ru-RU" w:bidi="ar-SA"/>
        </w:rPr>
      </w:pPr>
      <w:r w:rsidRPr="009B66A7">
        <w:rPr>
          <w:rFonts w:eastAsia="Times New Roman" w:cs="Times New Roman"/>
          <w:b/>
          <w:kern w:val="0"/>
          <w:sz w:val="28"/>
          <w:szCs w:val="28"/>
          <w:lang w:eastAsia="ru-RU" w:bidi="ar-SA"/>
        </w:rPr>
        <w:t xml:space="preserve"> в городе Москве               </w:t>
      </w:r>
      <w:r>
        <w:rPr>
          <w:rFonts w:eastAsia="Times New Roman" w:cs="Times New Roman"/>
          <w:b/>
          <w:kern w:val="0"/>
          <w:sz w:val="28"/>
          <w:szCs w:val="28"/>
          <w:lang w:eastAsia="ru-RU" w:bidi="ar-SA"/>
        </w:rPr>
        <w:t xml:space="preserve">  </w:t>
      </w:r>
      <w:r w:rsidRPr="009B66A7">
        <w:rPr>
          <w:rFonts w:eastAsia="Times New Roman" w:cs="Times New Roman"/>
          <w:b/>
          <w:kern w:val="0"/>
          <w:sz w:val="28"/>
          <w:szCs w:val="28"/>
          <w:lang w:eastAsia="ru-RU" w:bidi="ar-SA"/>
        </w:rPr>
        <w:t xml:space="preserve">      </w:t>
      </w:r>
      <w:r>
        <w:rPr>
          <w:rFonts w:eastAsia="Times New Roman" w:cs="Times New Roman"/>
          <w:b/>
          <w:kern w:val="0"/>
          <w:sz w:val="28"/>
          <w:szCs w:val="28"/>
          <w:lang w:eastAsia="ru-RU" w:bidi="ar-SA"/>
        </w:rPr>
        <w:t xml:space="preserve">   </w:t>
      </w:r>
      <w:r w:rsidRPr="009B66A7">
        <w:rPr>
          <w:rFonts w:eastAsia="Times New Roman" w:cs="Times New Roman"/>
          <w:b/>
          <w:kern w:val="0"/>
          <w:sz w:val="28"/>
          <w:szCs w:val="28"/>
          <w:lang w:eastAsia="ru-RU" w:bidi="ar-SA"/>
        </w:rPr>
        <w:t xml:space="preserve">           </w:t>
      </w:r>
      <w:r w:rsidR="00F61791" w:rsidRPr="00F61791">
        <w:rPr>
          <w:rFonts w:eastAsia="Times New Roman" w:cs="Times New Roman"/>
          <w:b/>
          <w:kern w:val="0"/>
          <w:sz w:val="28"/>
          <w:szCs w:val="28"/>
          <w:lang w:eastAsia="ru-RU" w:bidi="ar-SA"/>
        </w:rPr>
        <w:t xml:space="preserve">                                             </w:t>
      </w:r>
      <w:r w:rsidRPr="009B66A7">
        <w:rPr>
          <w:rFonts w:eastAsia="Times New Roman" w:cs="Times New Roman"/>
          <w:b/>
          <w:kern w:val="0"/>
          <w:sz w:val="28"/>
          <w:szCs w:val="28"/>
          <w:lang w:eastAsia="ru-RU" w:bidi="ar-SA"/>
        </w:rPr>
        <w:t xml:space="preserve"> </w:t>
      </w:r>
      <w:r>
        <w:rPr>
          <w:rFonts w:eastAsia="Times New Roman" w:cs="Times New Roman"/>
          <w:b/>
          <w:kern w:val="0"/>
          <w:sz w:val="28"/>
          <w:szCs w:val="28"/>
          <w:lang w:eastAsia="ru-RU" w:bidi="ar-SA"/>
        </w:rPr>
        <w:t xml:space="preserve">В.Н. </w:t>
      </w:r>
      <w:r w:rsidR="00F61791" w:rsidRPr="00F61791">
        <w:rPr>
          <w:rFonts w:eastAsia="Times New Roman" w:cs="Times New Roman"/>
          <w:b/>
          <w:bCs/>
          <w:kern w:val="0"/>
          <w:sz w:val="28"/>
          <w:szCs w:val="28"/>
          <w:lang w:eastAsia="ru-RU" w:bidi="ar-SA"/>
        </w:rPr>
        <w:t>Яковенко</w:t>
      </w:r>
    </w:p>
    <w:p w14:paraId="71F1B8A4" w14:textId="05FC3A8A" w:rsidR="002B2715" w:rsidRPr="009B66A7" w:rsidRDefault="00A948D7" w:rsidP="00B60367">
      <w:pPr>
        <w:widowControl/>
        <w:suppressAutoHyphens w:val="0"/>
        <w:jc w:val="both"/>
        <w:rPr>
          <w:rFonts w:eastAsia="Times New Roman" w:cs="Times New Roman"/>
          <w:b/>
          <w:kern w:val="0"/>
          <w:sz w:val="28"/>
          <w:szCs w:val="28"/>
          <w:lang w:eastAsia="ru-RU" w:bidi="ar-SA"/>
        </w:rPr>
        <w:sectPr w:rsidR="002B2715" w:rsidRPr="009B66A7" w:rsidSect="00C03F8C">
          <w:headerReference w:type="default" r:id="rId9"/>
          <w:headerReference w:type="first" r:id="rId10"/>
          <w:pgSz w:w="11906" w:h="16838"/>
          <w:pgMar w:top="1135" w:right="849" w:bottom="1276" w:left="1134" w:header="720" w:footer="720" w:gutter="0"/>
          <w:cols w:space="720"/>
          <w:titlePg/>
          <w:docGrid w:linePitch="360"/>
        </w:sectPr>
      </w:pPr>
      <w:r>
        <w:rPr>
          <w:rFonts w:eastAsia="Times New Roman" w:cs="Times New Roman"/>
          <w:b/>
          <w:bCs/>
          <w:kern w:val="0"/>
          <w:sz w:val="28"/>
          <w:szCs w:val="28"/>
          <w:lang w:eastAsia="ru-RU" w:bidi="ar-SA"/>
        </w:rPr>
        <w:t xml:space="preserve"> </w:t>
      </w:r>
    </w:p>
    <w:p w14:paraId="6897975A" w14:textId="67402F58" w:rsidR="00AE0607" w:rsidRDefault="00AE0607" w:rsidP="00AE0607">
      <w:pPr>
        <w:ind w:right="-31" w:firstLine="10206"/>
        <w:jc w:val="both"/>
        <w:rPr>
          <w:rFonts w:cs="Times New Roman"/>
          <w:sz w:val="28"/>
          <w:szCs w:val="28"/>
        </w:rPr>
      </w:pPr>
      <w:r>
        <w:rPr>
          <w:bCs/>
          <w:sz w:val="26"/>
          <w:szCs w:val="26"/>
        </w:rPr>
        <w:lastRenderedPageBreak/>
        <w:t>П</w:t>
      </w:r>
      <w:r w:rsidRPr="00AB7DB7">
        <w:rPr>
          <w:rFonts w:cs="Times New Roman"/>
          <w:sz w:val="28"/>
          <w:szCs w:val="28"/>
        </w:rPr>
        <w:t xml:space="preserve">риложение </w:t>
      </w:r>
      <w:r w:rsidR="002512F1">
        <w:rPr>
          <w:rFonts w:cs="Times New Roman"/>
          <w:sz w:val="28"/>
          <w:szCs w:val="28"/>
        </w:rPr>
        <w:t>1</w:t>
      </w:r>
      <w:r w:rsidRPr="00AB7DB7">
        <w:rPr>
          <w:rFonts w:cs="Times New Roman"/>
          <w:sz w:val="28"/>
          <w:szCs w:val="28"/>
        </w:rPr>
        <w:t xml:space="preserve"> </w:t>
      </w:r>
    </w:p>
    <w:p w14:paraId="1A9636DB" w14:textId="77777777" w:rsidR="00AE0607" w:rsidRDefault="00AE0607" w:rsidP="00AE0607">
      <w:pPr>
        <w:ind w:left="10206"/>
        <w:jc w:val="both"/>
        <w:rPr>
          <w:rFonts w:cs="Times New Roman"/>
          <w:sz w:val="28"/>
          <w:szCs w:val="28"/>
        </w:rPr>
      </w:pPr>
      <w:r w:rsidRPr="00DF47D8">
        <w:rPr>
          <w:rFonts w:cs="Times New Roman"/>
          <w:sz w:val="28"/>
          <w:szCs w:val="28"/>
        </w:rPr>
        <w:t>к решению Совета депутатов внутригородского муниципального образования – муниципального округа Арбат в городе Москве</w:t>
      </w:r>
    </w:p>
    <w:p w14:paraId="0FC33D43" w14:textId="7D9ECBC4" w:rsidR="00AE0607" w:rsidRDefault="00AE0607" w:rsidP="00AE0607">
      <w:pPr>
        <w:ind w:left="10206"/>
        <w:jc w:val="both"/>
        <w:rPr>
          <w:rFonts w:cs="Times New Roman"/>
          <w:sz w:val="28"/>
          <w:szCs w:val="28"/>
        </w:rPr>
      </w:pPr>
      <w:r>
        <w:rPr>
          <w:rFonts w:cs="Times New Roman"/>
          <w:sz w:val="28"/>
          <w:szCs w:val="28"/>
        </w:rPr>
        <w:t xml:space="preserve">от </w:t>
      </w:r>
      <w:r w:rsidR="00A71E07" w:rsidRPr="002512F1">
        <w:rPr>
          <w:rFonts w:cs="Times New Roman"/>
          <w:sz w:val="28"/>
          <w:szCs w:val="28"/>
        </w:rPr>
        <w:t>1</w:t>
      </w:r>
      <w:r w:rsidR="002512F1">
        <w:rPr>
          <w:rFonts w:cs="Times New Roman"/>
          <w:sz w:val="28"/>
          <w:szCs w:val="28"/>
        </w:rPr>
        <w:t>8</w:t>
      </w:r>
      <w:r>
        <w:rPr>
          <w:rFonts w:cs="Times New Roman"/>
          <w:sz w:val="28"/>
          <w:szCs w:val="28"/>
        </w:rPr>
        <w:t>.0</w:t>
      </w:r>
      <w:r w:rsidR="002512F1">
        <w:rPr>
          <w:rFonts w:cs="Times New Roman"/>
          <w:sz w:val="28"/>
          <w:szCs w:val="28"/>
        </w:rPr>
        <w:t>6</w:t>
      </w:r>
      <w:r>
        <w:rPr>
          <w:rFonts w:cs="Times New Roman"/>
          <w:sz w:val="28"/>
          <w:szCs w:val="28"/>
        </w:rPr>
        <w:t>.2026 № СД--2026</w:t>
      </w:r>
    </w:p>
    <w:p w14:paraId="5011F4AD" w14:textId="77777777" w:rsidR="00AE0607" w:rsidRDefault="00AE0607" w:rsidP="00AE0607">
      <w:pPr>
        <w:ind w:left="10206"/>
        <w:jc w:val="both"/>
        <w:rPr>
          <w:rFonts w:cs="Times New Roman"/>
          <w:sz w:val="28"/>
          <w:szCs w:val="28"/>
        </w:rPr>
      </w:pPr>
    </w:p>
    <w:p w14:paraId="5BE479AC" w14:textId="77777777" w:rsidR="00AE0607" w:rsidRDefault="00AE0607" w:rsidP="00AE0607">
      <w:pPr>
        <w:ind w:left="10206"/>
        <w:jc w:val="both"/>
        <w:rPr>
          <w:rFonts w:cs="Times New Roman"/>
          <w:sz w:val="28"/>
          <w:szCs w:val="28"/>
        </w:rPr>
      </w:pPr>
      <w:r>
        <w:rPr>
          <w:rFonts w:cs="Times New Roman"/>
          <w:sz w:val="28"/>
          <w:szCs w:val="28"/>
        </w:rPr>
        <w:t>Приложение 3</w:t>
      </w:r>
    </w:p>
    <w:p w14:paraId="671C99BE" w14:textId="77777777" w:rsidR="00AE0607" w:rsidRDefault="00AE0607" w:rsidP="00AE0607">
      <w:pPr>
        <w:ind w:left="10206"/>
        <w:jc w:val="both"/>
        <w:rPr>
          <w:sz w:val="28"/>
          <w:szCs w:val="28"/>
        </w:rPr>
      </w:pPr>
      <w:r w:rsidRPr="007A6254">
        <w:rPr>
          <w:sz w:val="28"/>
          <w:szCs w:val="28"/>
        </w:rPr>
        <w:t>к бюджету внутригородского муниципального образования - муниципального округа Арбат в городе Москве на 202</w:t>
      </w:r>
      <w:r>
        <w:rPr>
          <w:sz w:val="28"/>
          <w:szCs w:val="28"/>
        </w:rPr>
        <w:t>6</w:t>
      </w:r>
      <w:r w:rsidRPr="007A6254">
        <w:rPr>
          <w:sz w:val="28"/>
          <w:szCs w:val="28"/>
        </w:rPr>
        <w:t xml:space="preserve"> год и плановый период 202</w:t>
      </w:r>
      <w:r>
        <w:rPr>
          <w:sz w:val="28"/>
          <w:szCs w:val="28"/>
        </w:rPr>
        <w:t>7</w:t>
      </w:r>
      <w:r w:rsidRPr="007A6254">
        <w:rPr>
          <w:sz w:val="28"/>
          <w:szCs w:val="28"/>
        </w:rPr>
        <w:t xml:space="preserve"> и 202</w:t>
      </w:r>
      <w:r>
        <w:rPr>
          <w:sz w:val="28"/>
          <w:szCs w:val="28"/>
        </w:rPr>
        <w:t>8</w:t>
      </w:r>
      <w:r w:rsidRPr="007A6254">
        <w:rPr>
          <w:sz w:val="28"/>
          <w:szCs w:val="28"/>
        </w:rPr>
        <w:t xml:space="preserve"> годов</w:t>
      </w:r>
    </w:p>
    <w:p w14:paraId="6115BDCD" w14:textId="77777777" w:rsidR="00AE0607" w:rsidRDefault="00AE0607" w:rsidP="00AE0607">
      <w:pPr>
        <w:rPr>
          <w:lang w:eastAsia="ar-SA" w:bidi="ar-SA"/>
        </w:rPr>
      </w:pPr>
    </w:p>
    <w:p w14:paraId="3E01DD67" w14:textId="77777777" w:rsidR="00AE0607" w:rsidRPr="00AE0607" w:rsidRDefault="00AE0607" w:rsidP="00AE0607">
      <w:pPr>
        <w:rPr>
          <w:lang w:eastAsia="ar-SA" w:bidi="ar-SA"/>
        </w:rPr>
      </w:pPr>
    </w:p>
    <w:p w14:paraId="33A7C45D" w14:textId="77777777" w:rsidR="002B2715" w:rsidRPr="004E4E59" w:rsidRDefault="002B2715" w:rsidP="002B2715">
      <w:pPr>
        <w:pStyle w:val="1"/>
        <w:tabs>
          <w:tab w:val="left" w:pos="993"/>
        </w:tabs>
        <w:ind w:left="0" w:firstLine="0"/>
        <w:jc w:val="center"/>
        <w:rPr>
          <w:sz w:val="26"/>
          <w:szCs w:val="26"/>
        </w:rPr>
      </w:pPr>
      <w:r w:rsidRPr="004E4E59">
        <w:rPr>
          <w:sz w:val="26"/>
          <w:szCs w:val="26"/>
        </w:rPr>
        <w:t xml:space="preserve">Ведомственная структура расходов </w:t>
      </w:r>
    </w:p>
    <w:p w14:paraId="4624F1C9" w14:textId="77777777" w:rsidR="002B2715" w:rsidRPr="004E4E59" w:rsidRDefault="002B2715" w:rsidP="002B2715">
      <w:pPr>
        <w:pStyle w:val="1"/>
        <w:tabs>
          <w:tab w:val="left" w:pos="993"/>
        </w:tabs>
        <w:ind w:left="0" w:firstLine="0"/>
        <w:jc w:val="center"/>
        <w:rPr>
          <w:sz w:val="26"/>
          <w:szCs w:val="26"/>
        </w:rPr>
      </w:pPr>
      <w:r w:rsidRPr="004E4E59">
        <w:rPr>
          <w:sz w:val="26"/>
          <w:szCs w:val="26"/>
        </w:rPr>
        <w:t>бюджета</w:t>
      </w:r>
      <w:r w:rsidRPr="004E4E59">
        <w:rPr>
          <w:sz w:val="26"/>
          <w:szCs w:val="26"/>
          <w:lang w:val="ru-RU"/>
        </w:rPr>
        <w:t xml:space="preserve"> внутригородского муниципального образования – муниципального округа Арбат в городе Москве</w:t>
      </w:r>
      <w:r w:rsidRPr="004E4E59">
        <w:rPr>
          <w:sz w:val="26"/>
          <w:szCs w:val="26"/>
        </w:rPr>
        <w:t xml:space="preserve"> </w:t>
      </w:r>
    </w:p>
    <w:p w14:paraId="125C893C" w14:textId="23C5F35E" w:rsidR="002B2715" w:rsidRDefault="002B2715" w:rsidP="002B2715">
      <w:pPr>
        <w:pStyle w:val="1"/>
        <w:tabs>
          <w:tab w:val="left" w:pos="993"/>
        </w:tabs>
        <w:ind w:left="0" w:firstLine="0"/>
        <w:jc w:val="center"/>
        <w:rPr>
          <w:sz w:val="26"/>
          <w:szCs w:val="26"/>
          <w:lang w:val="ru-RU"/>
        </w:rPr>
      </w:pPr>
      <w:r w:rsidRPr="004E4E59">
        <w:rPr>
          <w:sz w:val="26"/>
          <w:szCs w:val="26"/>
        </w:rPr>
        <w:t>на 202</w:t>
      </w:r>
      <w:r w:rsidR="001D61BC">
        <w:rPr>
          <w:sz w:val="26"/>
          <w:szCs w:val="26"/>
          <w:lang w:val="ru-RU"/>
        </w:rPr>
        <w:t>6</w:t>
      </w:r>
      <w:r w:rsidRPr="004E4E59">
        <w:rPr>
          <w:sz w:val="26"/>
          <w:szCs w:val="26"/>
        </w:rPr>
        <w:t xml:space="preserve"> год</w:t>
      </w:r>
      <w:r w:rsidRPr="004E4E59">
        <w:rPr>
          <w:rFonts w:eastAsia="Andale Sans UI"/>
          <w:b w:val="0"/>
          <w:bCs w:val="0"/>
          <w:sz w:val="26"/>
          <w:szCs w:val="26"/>
        </w:rPr>
        <w:t xml:space="preserve"> </w:t>
      </w:r>
      <w:r w:rsidRPr="004E4E59">
        <w:rPr>
          <w:sz w:val="26"/>
          <w:szCs w:val="26"/>
        </w:rPr>
        <w:t>и плановый период 202</w:t>
      </w:r>
      <w:r w:rsidR="001D61BC">
        <w:rPr>
          <w:sz w:val="26"/>
          <w:szCs w:val="26"/>
          <w:lang w:val="ru-RU"/>
        </w:rPr>
        <w:t>7</w:t>
      </w:r>
      <w:r w:rsidRPr="004E4E59">
        <w:rPr>
          <w:sz w:val="26"/>
          <w:szCs w:val="26"/>
        </w:rPr>
        <w:t xml:space="preserve"> и 202</w:t>
      </w:r>
      <w:r w:rsidR="001D61BC">
        <w:rPr>
          <w:sz w:val="26"/>
          <w:szCs w:val="26"/>
          <w:lang w:val="ru-RU"/>
        </w:rPr>
        <w:t>8</w:t>
      </w:r>
      <w:r w:rsidRPr="004E4E59">
        <w:rPr>
          <w:sz w:val="26"/>
          <w:szCs w:val="26"/>
        </w:rPr>
        <w:t xml:space="preserve"> годов</w:t>
      </w:r>
    </w:p>
    <w:p w14:paraId="13F5E18D" w14:textId="77777777" w:rsidR="005A447F" w:rsidRDefault="005A447F" w:rsidP="005A447F">
      <w:pPr>
        <w:rPr>
          <w:lang w:eastAsia="ar-SA" w:bidi="ar-SA"/>
        </w:rPr>
      </w:pPr>
    </w:p>
    <w:tbl>
      <w:tblPr>
        <w:tblW w:w="15169" w:type="dxa"/>
        <w:jc w:val="center"/>
        <w:tblLayout w:type="fixed"/>
        <w:tblLook w:val="04A0" w:firstRow="1" w:lastRow="0" w:firstColumn="1" w:lastColumn="0" w:noHBand="0" w:noVBand="1"/>
      </w:tblPr>
      <w:tblGrid>
        <w:gridCol w:w="4955"/>
        <w:gridCol w:w="854"/>
        <w:gridCol w:w="854"/>
        <w:gridCol w:w="708"/>
        <w:gridCol w:w="567"/>
        <w:gridCol w:w="567"/>
        <w:gridCol w:w="567"/>
        <w:gridCol w:w="993"/>
        <w:gridCol w:w="709"/>
        <w:gridCol w:w="1418"/>
        <w:gridCol w:w="1418"/>
        <w:gridCol w:w="1559"/>
      </w:tblGrid>
      <w:tr w:rsidR="001D61BC" w:rsidRPr="00A06DA3" w14:paraId="45BEFB0D" w14:textId="77777777" w:rsidTr="00E00A20">
        <w:trPr>
          <w:trHeight w:val="1104"/>
          <w:jc w:val="center"/>
        </w:trPr>
        <w:tc>
          <w:tcPr>
            <w:tcW w:w="4955" w:type="dxa"/>
            <w:tcBorders>
              <w:top w:val="single" w:sz="4" w:space="0" w:color="auto"/>
              <w:left w:val="single" w:sz="4" w:space="0" w:color="auto"/>
              <w:bottom w:val="single" w:sz="4" w:space="0" w:color="auto"/>
              <w:right w:val="single" w:sz="4" w:space="0" w:color="auto"/>
            </w:tcBorders>
            <w:hideMark/>
          </w:tcPr>
          <w:p w14:paraId="5C45FD72" w14:textId="77777777" w:rsidR="001D61BC" w:rsidRPr="00A06DA3" w:rsidRDefault="001D61BC" w:rsidP="00E00A20">
            <w:pPr>
              <w:widowControl/>
              <w:tabs>
                <w:tab w:val="left" w:pos="426"/>
              </w:tabs>
              <w:suppressAutoHyphens w:val="0"/>
              <w:jc w:val="both"/>
              <w:rPr>
                <w:rFonts w:eastAsia="Times New Roman" w:cs="Times New Roman"/>
                <w:bCs/>
                <w:color w:val="000000"/>
                <w:kern w:val="0"/>
                <w:sz w:val="26"/>
                <w:szCs w:val="26"/>
                <w:lang w:eastAsia="ru-RU" w:bidi="ar-SA"/>
              </w:rPr>
            </w:pPr>
            <w:bookmarkStart w:id="3" w:name="_Hlk224258115"/>
            <w:r w:rsidRPr="00A06DA3">
              <w:rPr>
                <w:rFonts w:eastAsia="Times New Roman" w:cs="Times New Roman"/>
                <w:bCs/>
                <w:color w:val="000000"/>
                <w:kern w:val="0"/>
                <w:sz w:val="26"/>
                <w:szCs w:val="26"/>
                <w:lang w:eastAsia="ru-RU" w:bidi="ar-SA"/>
              </w:rPr>
              <w:t>Наименование показателя</w:t>
            </w:r>
          </w:p>
        </w:tc>
        <w:tc>
          <w:tcPr>
            <w:tcW w:w="854" w:type="dxa"/>
            <w:tcBorders>
              <w:top w:val="single" w:sz="4" w:space="0" w:color="auto"/>
              <w:left w:val="single" w:sz="4" w:space="0" w:color="auto"/>
              <w:bottom w:val="single" w:sz="4" w:space="0" w:color="auto"/>
              <w:right w:val="single" w:sz="4" w:space="0" w:color="auto"/>
            </w:tcBorders>
          </w:tcPr>
          <w:p w14:paraId="0418DF00" w14:textId="77777777" w:rsidR="001D61BC" w:rsidRPr="00A06DA3" w:rsidRDefault="001D61BC" w:rsidP="00E00A20">
            <w:pPr>
              <w:widowControl/>
              <w:tabs>
                <w:tab w:val="left" w:pos="426"/>
              </w:tabs>
              <w:suppressAutoHyphens w:val="0"/>
              <w:jc w:val="both"/>
              <w:rPr>
                <w:rFonts w:eastAsia="Times New Roman" w:cs="Times New Roman"/>
                <w:bCs/>
                <w:color w:val="000000"/>
                <w:kern w:val="0"/>
                <w:sz w:val="26"/>
                <w:szCs w:val="26"/>
                <w:lang w:eastAsia="ru-RU" w:bidi="ar-SA"/>
              </w:rPr>
            </w:pPr>
            <w:r w:rsidRPr="00A06DA3">
              <w:rPr>
                <w:rFonts w:eastAsia="Times New Roman" w:cs="Times New Roman"/>
                <w:bCs/>
                <w:kern w:val="0"/>
                <w:sz w:val="26"/>
                <w:szCs w:val="26"/>
                <w:lang w:eastAsia="ru-RU" w:bidi="ar-SA"/>
              </w:rPr>
              <w:t>Код ведомства</w:t>
            </w:r>
          </w:p>
        </w:tc>
        <w:tc>
          <w:tcPr>
            <w:tcW w:w="854" w:type="dxa"/>
            <w:tcBorders>
              <w:top w:val="single" w:sz="4" w:space="0" w:color="auto"/>
              <w:left w:val="single" w:sz="4" w:space="0" w:color="auto"/>
              <w:bottom w:val="single" w:sz="4" w:space="0" w:color="auto"/>
              <w:right w:val="single" w:sz="4" w:space="0" w:color="auto"/>
            </w:tcBorders>
            <w:hideMark/>
          </w:tcPr>
          <w:p w14:paraId="492FBBA5" w14:textId="77777777" w:rsidR="001D61BC" w:rsidRPr="00A06DA3" w:rsidRDefault="001D61BC" w:rsidP="00E00A20">
            <w:pPr>
              <w:widowControl/>
              <w:tabs>
                <w:tab w:val="left" w:pos="426"/>
              </w:tabs>
              <w:suppressAutoHyphens w:val="0"/>
              <w:jc w:val="both"/>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Раз–дел</w:t>
            </w:r>
          </w:p>
        </w:tc>
        <w:tc>
          <w:tcPr>
            <w:tcW w:w="708" w:type="dxa"/>
            <w:tcBorders>
              <w:top w:val="single" w:sz="4" w:space="0" w:color="auto"/>
              <w:left w:val="single" w:sz="4" w:space="0" w:color="auto"/>
              <w:bottom w:val="single" w:sz="4" w:space="0" w:color="auto"/>
              <w:right w:val="single" w:sz="4" w:space="0" w:color="auto"/>
            </w:tcBorders>
            <w:hideMark/>
          </w:tcPr>
          <w:p w14:paraId="473E8F12" w14:textId="77777777" w:rsidR="001D61BC" w:rsidRPr="00A06DA3" w:rsidRDefault="001D61BC" w:rsidP="00E00A20">
            <w:pPr>
              <w:widowControl/>
              <w:tabs>
                <w:tab w:val="left" w:pos="426"/>
              </w:tabs>
              <w:suppressAutoHyphens w:val="0"/>
              <w:jc w:val="both"/>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Под</w:t>
            </w:r>
          </w:p>
          <w:p w14:paraId="46036F1E" w14:textId="77777777" w:rsidR="001D61BC" w:rsidRPr="00A06DA3" w:rsidRDefault="001D61BC" w:rsidP="00E00A20">
            <w:pPr>
              <w:widowControl/>
              <w:tabs>
                <w:tab w:val="left" w:pos="426"/>
              </w:tabs>
              <w:suppressAutoHyphens w:val="0"/>
              <w:jc w:val="both"/>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раз</w:t>
            </w:r>
          </w:p>
          <w:p w14:paraId="0CCAB9FA" w14:textId="77777777" w:rsidR="001D61BC" w:rsidRPr="00A06DA3" w:rsidRDefault="001D61BC" w:rsidP="00E00A20">
            <w:pPr>
              <w:widowControl/>
              <w:tabs>
                <w:tab w:val="left" w:pos="426"/>
              </w:tabs>
              <w:suppressAutoHyphens w:val="0"/>
              <w:jc w:val="both"/>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дел</w:t>
            </w:r>
          </w:p>
        </w:tc>
        <w:tc>
          <w:tcPr>
            <w:tcW w:w="2694" w:type="dxa"/>
            <w:gridSpan w:val="4"/>
            <w:tcBorders>
              <w:top w:val="single" w:sz="4" w:space="0" w:color="auto"/>
              <w:left w:val="single" w:sz="4" w:space="0" w:color="auto"/>
              <w:bottom w:val="single" w:sz="4" w:space="0" w:color="auto"/>
              <w:right w:val="single" w:sz="4" w:space="0" w:color="auto"/>
            </w:tcBorders>
            <w:hideMark/>
          </w:tcPr>
          <w:p w14:paraId="584D6AC2" w14:textId="77777777" w:rsidR="001D61BC" w:rsidRPr="00A06DA3" w:rsidRDefault="001D61BC" w:rsidP="00E00A20">
            <w:pPr>
              <w:widowControl/>
              <w:tabs>
                <w:tab w:val="left" w:pos="426"/>
              </w:tabs>
              <w:suppressAutoHyphens w:val="0"/>
              <w:jc w:val="both"/>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Целевая статья</w:t>
            </w:r>
          </w:p>
        </w:tc>
        <w:tc>
          <w:tcPr>
            <w:tcW w:w="709" w:type="dxa"/>
            <w:tcBorders>
              <w:top w:val="single" w:sz="4" w:space="0" w:color="auto"/>
              <w:left w:val="single" w:sz="4" w:space="0" w:color="auto"/>
              <w:bottom w:val="single" w:sz="4" w:space="0" w:color="auto"/>
              <w:right w:val="single" w:sz="4" w:space="0" w:color="auto"/>
            </w:tcBorders>
            <w:hideMark/>
          </w:tcPr>
          <w:p w14:paraId="2D05847F" w14:textId="77777777" w:rsidR="001D61BC" w:rsidRPr="00A06DA3" w:rsidRDefault="001D61BC" w:rsidP="00E00A20">
            <w:pPr>
              <w:widowControl/>
              <w:tabs>
                <w:tab w:val="left" w:pos="426"/>
              </w:tabs>
              <w:suppressAutoHyphens w:val="0"/>
              <w:jc w:val="both"/>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Вид расхода</w:t>
            </w:r>
          </w:p>
        </w:tc>
        <w:tc>
          <w:tcPr>
            <w:tcW w:w="1418" w:type="dxa"/>
            <w:tcBorders>
              <w:top w:val="single" w:sz="4" w:space="0" w:color="auto"/>
              <w:left w:val="single" w:sz="4" w:space="0" w:color="auto"/>
              <w:bottom w:val="single" w:sz="4" w:space="0" w:color="auto"/>
              <w:right w:val="single" w:sz="4" w:space="0" w:color="auto"/>
            </w:tcBorders>
            <w:hideMark/>
          </w:tcPr>
          <w:p w14:paraId="47B8C4D1" w14:textId="77777777" w:rsidR="001D61BC" w:rsidRPr="00A06DA3" w:rsidRDefault="001D61BC" w:rsidP="00E00A20">
            <w:pPr>
              <w:widowControl/>
              <w:tabs>
                <w:tab w:val="left" w:pos="426"/>
              </w:tabs>
              <w:suppressAutoHyphens w:val="0"/>
              <w:jc w:val="both"/>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Сумма на 2026год (тыс. руб.)</w:t>
            </w:r>
          </w:p>
        </w:tc>
        <w:tc>
          <w:tcPr>
            <w:tcW w:w="1418" w:type="dxa"/>
            <w:tcBorders>
              <w:top w:val="single" w:sz="4" w:space="0" w:color="auto"/>
              <w:left w:val="single" w:sz="4" w:space="0" w:color="auto"/>
              <w:right w:val="single" w:sz="4" w:space="0" w:color="auto"/>
            </w:tcBorders>
          </w:tcPr>
          <w:p w14:paraId="1663671C" w14:textId="77777777" w:rsidR="001D61BC" w:rsidRPr="00A06DA3" w:rsidRDefault="001D61BC" w:rsidP="00E00A20">
            <w:pPr>
              <w:widowControl/>
              <w:tabs>
                <w:tab w:val="left" w:pos="426"/>
              </w:tabs>
              <w:suppressAutoHyphens w:val="0"/>
              <w:jc w:val="both"/>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Сумма на 2027год (тыс. руб.)</w:t>
            </w:r>
          </w:p>
        </w:tc>
        <w:tc>
          <w:tcPr>
            <w:tcW w:w="1559" w:type="dxa"/>
            <w:tcBorders>
              <w:top w:val="single" w:sz="4" w:space="0" w:color="auto"/>
              <w:left w:val="single" w:sz="4" w:space="0" w:color="auto"/>
              <w:right w:val="single" w:sz="4" w:space="0" w:color="auto"/>
            </w:tcBorders>
          </w:tcPr>
          <w:p w14:paraId="7E776733" w14:textId="77777777" w:rsidR="001D61BC" w:rsidRPr="00A06DA3" w:rsidRDefault="001D61BC" w:rsidP="00E00A20">
            <w:pPr>
              <w:widowControl/>
              <w:tabs>
                <w:tab w:val="left" w:pos="426"/>
              </w:tabs>
              <w:suppressAutoHyphens w:val="0"/>
              <w:jc w:val="both"/>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Сумма на 2028год (тыс. руб.)</w:t>
            </w:r>
          </w:p>
        </w:tc>
      </w:tr>
      <w:tr w:rsidR="001D61BC" w:rsidRPr="00A06DA3" w14:paraId="24645DD4" w14:textId="77777777" w:rsidTr="00E00A20">
        <w:trPr>
          <w:trHeight w:val="378"/>
          <w:jc w:val="center"/>
        </w:trPr>
        <w:tc>
          <w:tcPr>
            <w:tcW w:w="4955" w:type="dxa"/>
            <w:tcBorders>
              <w:top w:val="single" w:sz="4" w:space="0" w:color="auto"/>
              <w:left w:val="single" w:sz="4" w:space="0" w:color="auto"/>
              <w:bottom w:val="single" w:sz="4" w:space="0" w:color="auto"/>
              <w:right w:val="single" w:sz="4" w:space="0" w:color="auto"/>
            </w:tcBorders>
          </w:tcPr>
          <w:p w14:paraId="4AB1EE60" w14:textId="77777777" w:rsidR="001D61BC" w:rsidRPr="00A06DA3" w:rsidRDefault="001D61BC" w:rsidP="00E00A20">
            <w:pPr>
              <w:widowControl/>
              <w:tabs>
                <w:tab w:val="left" w:pos="426"/>
              </w:tabs>
              <w:suppressAutoHyphens w:val="0"/>
              <w:jc w:val="both"/>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Внутригородское муниципальное образование–муниципальный округ Арбат в городе Москве</w:t>
            </w:r>
          </w:p>
        </w:tc>
        <w:tc>
          <w:tcPr>
            <w:tcW w:w="854" w:type="dxa"/>
            <w:tcBorders>
              <w:top w:val="single" w:sz="4" w:space="0" w:color="auto"/>
              <w:left w:val="single" w:sz="4" w:space="0" w:color="auto"/>
              <w:bottom w:val="single" w:sz="4" w:space="0" w:color="auto"/>
              <w:right w:val="single" w:sz="4" w:space="0" w:color="auto"/>
            </w:tcBorders>
          </w:tcPr>
          <w:p w14:paraId="2712ABBF"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900</w:t>
            </w:r>
          </w:p>
        </w:tc>
        <w:tc>
          <w:tcPr>
            <w:tcW w:w="854" w:type="dxa"/>
            <w:tcBorders>
              <w:top w:val="single" w:sz="4" w:space="0" w:color="auto"/>
              <w:left w:val="single" w:sz="4" w:space="0" w:color="auto"/>
              <w:bottom w:val="single" w:sz="4" w:space="0" w:color="auto"/>
              <w:right w:val="single" w:sz="4" w:space="0" w:color="auto"/>
            </w:tcBorders>
          </w:tcPr>
          <w:p w14:paraId="1253942F"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p>
        </w:tc>
        <w:tc>
          <w:tcPr>
            <w:tcW w:w="4111" w:type="dxa"/>
            <w:gridSpan w:val="6"/>
            <w:tcBorders>
              <w:top w:val="single" w:sz="4" w:space="0" w:color="auto"/>
              <w:left w:val="single" w:sz="4" w:space="0" w:color="auto"/>
              <w:bottom w:val="single" w:sz="4" w:space="0" w:color="auto"/>
              <w:right w:val="single" w:sz="4" w:space="0" w:color="auto"/>
            </w:tcBorders>
          </w:tcPr>
          <w:p w14:paraId="2B6881BA"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p>
        </w:tc>
        <w:tc>
          <w:tcPr>
            <w:tcW w:w="1418" w:type="dxa"/>
            <w:tcBorders>
              <w:top w:val="single" w:sz="4" w:space="0" w:color="auto"/>
              <w:left w:val="nil"/>
              <w:bottom w:val="single" w:sz="4" w:space="0" w:color="auto"/>
              <w:right w:val="single" w:sz="4" w:space="0" w:color="auto"/>
            </w:tcBorders>
            <w:noWrap/>
          </w:tcPr>
          <w:p w14:paraId="63458E51" w14:textId="7A4ED5D7" w:rsidR="001D61BC" w:rsidRPr="00A06DA3" w:rsidRDefault="002512F1" w:rsidP="00E00A20">
            <w:pPr>
              <w:widowControl/>
              <w:tabs>
                <w:tab w:val="left" w:pos="426"/>
              </w:tabs>
              <w:suppressAutoHyphens w:val="0"/>
              <w:jc w:val="center"/>
              <w:rPr>
                <w:rFonts w:eastAsia="Times New Roman" w:cs="Times New Roman"/>
                <w:bCs/>
                <w:color w:val="000000"/>
                <w:kern w:val="0"/>
                <w:sz w:val="26"/>
                <w:szCs w:val="26"/>
                <w:lang w:eastAsia="ru-RU" w:bidi="ar-SA"/>
              </w:rPr>
            </w:pPr>
            <w:r>
              <w:rPr>
                <w:rFonts w:eastAsia="MS Mincho" w:cs="Times New Roman"/>
                <w:kern w:val="0"/>
                <w:sz w:val="28"/>
                <w:szCs w:val="28"/>
                <w:lang w:eastAsia="ru-RU" w:bidi="ar-SA"/>
              </w:rPr>
              <w:t>39 659</w:t>
            </w:r>
            <w:r w:rsidR="004A0E38">
              <w:rPr>
                <w:rFonts w:eastAsia="MS Mincho" w:cs="Times New Roman"/>
                <w:kern w:val="0"/>
                <w:sz w:val="28"/>
                <w:szCs w:val="28"/>
                <w:lang w:eastAsia="ru-RU" w:bidi="ar-SA"/>
              </w:rPr>
              <w:t>,8</w:t>
            </w:r>
          </w:p>
        </w:tc>
        <w:tc>
          <w:tcPr>
            <w:tcW w:w="1418" w:type="dxa"/>
            <w:tcBorders>
              <w:top w:val="single" w:sz="4" w:space="0" w:color="auto"/>
              <w:left w:val="nil"/>
              <w:bottom w:val="single" w:sz="4" w:space="0" w:color="auto"/>
              <w:right w:val="single" w:sz="4" w:space="0" w:color="auto"/>
            </w:tcBorders>
          </w:tcPr>
          <w:p w14:paraId="7E7199C8"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Andale Sans UI" w:cs="Times New Roman"/>
                <w:color w:val="000000"/>
                <w:lang w:eastAsia="en-US" w:bidi="ar-SA"/>
              </w:rPr>
              <w:t>34 041,1</w:t>
            </w:r>
          </w:p>
        </w:tc>
        <w:tc>
          <w:tcPr>
            <w:tcW w:w="1559" w:type="dxa"/>
            <w:tcBorders>
              <w:top w:val="single" w:sz="4" w:space="0" w:color="auto"/>
              <w:left w:val="nil"/>
              <w:bottom w:val="single" w:sz="4" w:space="0" w:color="auto"/>
              <w:right w:val="single" w:sz="4" w:space="0" w:color="auto"/>
            </w:tcBorders>
          </w:tcPr>
          <w:p w14:paraId="67257E1F"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Andale Sans UI" w:cs="Times New Roman"/>
                <w:color w:val="000000"/>
                <w:lang w:eastAsia="en-US" w:bidi="ar-SA"/>
              </w:rPr>
              <w:t>29 716,8</w:t>
            </w:r>
          </w:p>
        </w:tc>
      </w:tr>
      <w:tr w:rsidR="001D61BC" w:rsidRPr="00A06DA3" w14:paraId="15478464" w14:textId="77777777" w:rsidTr="00E00A20">
        <w:trPr>
          <w:trHeight w:val="359"/>
          <w:jc w:val="center"/>
        </w:trPr>
        <w:tc>
          <w:tcPr>
            <w:tcW w:w="4955" w:type="dxa"/>
            <w:tcBorders>
              <w:top w:val="single" w:sz="4" w:space="0" w:color="auto"/>
              <w:left w:val="single" w:sz="4" w:space="0" w:color="auto"/>
              <w:bottom w:val="single" w:sz="4" w:space="0" w:color="auto"/>
              <w:right w:val="single" w:sz="4" w:space="0" w:color="auto"/>
            </w:tcBorders>
            <w:hideMark/>
          </w:tcPr>
          <w:p w14:paraId="39705D71" w14:textId="77777777" w:rsidR="001D61BC" w:rsidRPr="00A06DA3" w:rsidRDefault="001D61BC" w:rsidP="00E00A20">
            <w:pPr>
              <w:widowControl/>
              <w:tabs>
                <w:tab w:val="left" w:pos="426"/>
              </w:tabs>
              <w:suppressAutoHyphens w:val="0"/>
              <w:jc w:val="both"/>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ОБЩЕГОСУДАРСТВЕННЫЕ ВОПРОСЫ</w:t>
            </w:r>
          </w:p>
        </w:tc>
        <w:tc>
          <w:tcPr>
            <w:tcW w:w="854" w:type="dxa"/>
            <w:tcBorders>
              <w:top w:val="single" w:sz="4" w:space="0" w:color="auto"/>
              <w:left w:val="nil"/>
              <w:bottom w:val="single" w:sz="4" w:space="0" w:color="auto"/>
              <w:right w:val="single" w:sz="4" w:space="0" w:color="auto"/>
            </w:tcBorders>
          </w:tcPr>
          <w:p w14:paraId="26BD8035"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kern w:val="0"/>
                <w:sz w:val="26"/>
                <w:szCs w:val="26"/>
                <w:lang w:eastAsia="ru-RU" w:bidi="ar-SA"/>
              </w:rPr>
              <w:t>900</w:t>
            </w:r>
          </w:p>
        </w:tc>
        <w:tc>
          <w:tcPr>
            <w:tcW w:w="854" w:type="dxa"/>
            <w:tcBorders>
              <w:top w:val="single" w:sz="4" w:space="0" w:color="auto"/>
              <w:left w:val="single" w:sz="4" w:space="0" w:color="auto"/>
              <w:bottom w:val="single" w:sz="4" w:space="0" w:color="auto"/>
              <w:right w:val="single" w:sz="4" w:space="0" w:color="auto"/>
            </w:tcBorders>
            <w:noWrap/>
            <w:hideMark/>
          </w:tcPr>
          <w:p w14:paraId="4EEC4805"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01</w:t>
            </w:r>
          </w:p>
        </w:tc>
        <w:tc>
          <w:tcPr>
            <w:tcW w:w="708" w:type="dxa"/>
            <w:tcBorders>
              <w:top w:val="nil"/>
              <w:left w:val="nil"/>
              <w:bottom w:val="single" w:sz="4" w:space="0" w:color="auto"/>
              <w:right w:val="single" w:sz="4" w:space="0" w:color="auto"/>
            </w:tcBorders>
            <w:noWrap/>
            <w:hideMark/>
          </w:tcPr>
          <w:p w14:paraId="5993CEB1"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00</w:t>
            </w:r>
          </w:p>
        </w:tc>
        <w:tc>
          <w:tcPr>
            <w:tcW w:w="567" w:type="dxa"/>
            <w:tcBorders>
              <w:top w:val="nil"/>
              <w:left w:val="nil"/>
              <w:bottom w:val="single" w:sz="4" w:space="0" w:color="auto"/>
              <w:right w:val="single" w:sz="4" w:space="0" w:color="auto"/>
            </w:tcBorders>
            <w:noWrap/>
            <w:hideMark/>
          </w:tcPr>
          <w:p w14:paraId="166D4534"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p>
        </w:tc>
        <w:tc>
          <w:tcPr>
            <w:tcW w:w="567" w:type="dxa"/>
            <w:tcBorders>
              <w:top w:val="nil"/>
              <w:left w:val="nil"/>
              <w:bottom w:val="single" w:sz="4" w:space="0" w:color="auto"/>
              <w:right w:val="single" w:sz="4" w:space="0" w:color="auto"/>
            </w:tcBorders>
            <w:noWrap/>
            <w:hideMark/>
          </w:tcPr>
          <w:p w14:paraId="79049AC1"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p>
        </w:tc>
        <w:tc>
          <w:tcPr>
            <w:tcW w:w="567" w:type="dxa"/>
            <w:tcBorders>
              <w:top w:val="nil"/>
              <w:left w:val="nil"/>
              <w:bottom w:val="single" w:sz="4" w:space="0" w:color="auto"/>
              <w:right w:val="single" w:sz="4" w:space="0" w:color="auto"/>
            </w:tcBorders>
            <w:noWrap/>
            <w:hideMark/>
          </w:tcPr>
          <w:p w14:paraId="40B1C72A"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p>
        </w:tc>
        <w:tc>
          <w:tcPr>
            <w:tcW w:w="993" w:type="dxa"/>
            <w:tcBorders>
              <w:top w:val="nil"/>
              <w:left w:val="nil"/>
              <w:bottom w:val="single" w:sz="4" w:space="0" w:color="auto"/>
              <w:right w:val="single" w:sz="4" w:space="0" w:color="auto"/>
            </w:tcBorders>
            <w:noWrap/>
            <w:hideMark/>
          </w:tcPr>
          <w:p w14:paraId="7F326335"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p>
        </w:tc>
        <w:tc>
          <w:tcPr>
            <w:tcW w:w="709" w:type="dxa"/>
            <w:tcBorders>
              <w:top w:val="nil"/>
              <w:left w:val="nil"/>
              <w:bottom w:val="single" w:sz="4" w:space="0" w:color="auto"/>
              <w:right w:val="single" w:sz="4" w:space="0" w:color="auto"/>
            </w:tcBorders>
            <w:noWrap/>
            <w:hideMark/>
          </w:tcPr>
          <w:p w14:paraId="4B14D6FF"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p>
        </w:tc>
        <w:tc>
          <w:tcPr>
            <w:tcW w:w="1418" w:type="dxa"/>
            <w:tcBorders>
              <w:top w:val="single" w:sz="4" w:space="0" w:color="auto"/>
              <w:left w:val="nil"/>
              <w:bottom w:val="single" w:sz="4" w:space="0" w:color="auto"/>
              <w:right w:val="single" w:sz="4" w:space="0" w:color="auto"/>
            </w:tcBorders>
            <w:noWrap/>
          </w:tcPr>
          <w:p w14:paraId="7988E075" w14:textId="11A8E696" w:rsidR="001D61BC" w:rsidRPr="004A0E38" w:rsidRDefault="002512F1" w:rsidP="00E00A20">
            <w:pPr>
              <w:widowControl/>
              <w:tabs>
                <w:tab w:val="left" w:pos="426"/>
              </w:tabs>
              <w:suppressAutoHyphens w:val="0"/>
              <w:jc w:val="center"/>
              <w:rPr>
                <w:rFonts w:eastAsia="Times New Roman" w:cs="Times New Roman"/>
                <w:bCs/>
                <w:iCs/>
                <w:color w:val="000000"/>
                <w:kern w:val="0"/>
                <w:sz w:val="28"/>
                <w:szCs w:val="28"/>
                <w:lang w:eastAsia="ru-RU" w:bidi="ar-SA"/>
              </w:rPr>
            </w:pPr>
            <w:r>
              <w:rPr>
                <w:rFonts w:cs="Times New Roman"/>
                <w:iCs/>
                <w:sz w:val="28"/>
                <w:szCs w:val="28"/>
              </w:rPr>
              <w:t>34 386</w:t>
            </w:r>
            <w:r w:rsidR="004A0E38" w:rsidRPr="004A0E38">
              <w:rPr>
                <w:rFonts w:cs="Times New Roman"/>
                <w:iCs/>
                <w:sz w:val="28"/>
                <w:szCs w:val="28"/>
              </w:rPr>
              <w:t>,2</w:t>
            </w:r>
          </w:p>
        </w:tc>
        <w:tc>
          <w:tcPr>
            <w:tcW w:w="1418" w:type="dxa"/>
            <w:tcBorders>
              <w:top w:val="single" w:sz="4" w:space="0" w:color="auto"/>
              <w:left w:val="nil"/>
              <w:bottom w:val="single" w:sz="4" w:space="0" w:color="auto"/>
              <w:right w:val="single" w:sz="4" w:space="0" w:color="auto"/>
            </w:tcBorders>
          </w:tcPr>
          <w:p w14:paraId="1317D0F5"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27 916,5</w:t>
            </w:r>
          </w:p>
        </w:tc>
        <w:tc>
          <w:tcPr>
            <w:tcW w:w="1559" w:type="dxa"/>
            <w:tcBorders>
              <w:top w:val="single" w:sz="4" w:space="0" w:color="auto"/>
              <w:left w:val="nil"/>
              <w:bottom w:val="single" w:sz="4" w:space="0" w:color="auto"/>
              <w:right w:val="single" w:sz="4" w:space="0" w:color="auto"/>
            </w:tcBorders>
          </w:tcPr>
          <w:p w14:paraId="13B80293"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22 957,4</w:t>
            </w:r>
          </w:p>
        </w:tc>
      </w:tr>
      <w:tr w:rsidR="001D61BC" w:rsidRPr="00A06DA3" w14:paraId="41675FAC" w14:textId="77777777" w:rsidTr="00E00A20">
        <w:trPr>
          <w:trHeight w:val="832"/>
          <w:jc w:val="center"/>
        </w:trPr>
        <w:tc>
          <w:tcPr>
            <w:tcW w:w="4955" w:type="dxa"/>
            <w:tcBorders>
              <w:top w:val="single" w:sz="4" w:space="0" w:color="auto"/>
              <w:left w:val="single" w:sz="4" w:space="0" w:color="auto"/>
              <w:bottom w:val="single" w:sz="4" w:space="0" w:color="auto"/>
              <w:right w:val="single" w:sz="4" w:space="0" w:color="auto"/>
            </w:tcBorders>
            <w:hideMark/>
          </w:tcPr>
          <w:p w14:paraId="73AEB2A3" w14:textId="77777777" w:rsidR="001D61BC" w:rsidRPr="00A06DA3" w:rsidRDefault="001D61BC" w:rsidP="00E00A20">
            <w:pPr>
              <w:widowControl/>
              <w:tabs>
                <w:tab w:val="left" w:pos="426"/>
              </w:tabs>
              <w:suppressAutoHyphens w:val="0"/>
              <w:jc w:val="both"/>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Функционирование высшего должностного лица субъекта Российской Федерации и муниципального образования</w:t>
            </w:r>
          </w:p>
        </w:tc>
        <w:tc>
          <w:tcPr>
            <w:tcW w:w="854" w:type="dxa"/>
            <w:tcBorders>
              <w:top w:val="single" w:sz="4" w:space="0" w:color="auto"/>
              <w:left w:val="nil"/>
              <w:bottom w:val="single" w:sz="4" w:space="0" w:color="auto"/>
              <w:right w:val="single" w:sz="4" w:space="0" w:color="auto"/>
            </w:tcBorders>
          </w:tcPr>
          <w:p w14:paraId="10080DE8"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kern w:val="0"/>
                <w:sz w:val="26"/>
                <w:szCs w:val="26"/>
                <w:lang w:eastAsia="ru-RU" w:bidi="ar-SA"/>
              </w:rPr>
              <w:t>900</w:t>
            </w:r>
          </w:p>
        </w:tc>
        <w:tc>
          <w:tcPr>
            <w:tcW w:w="854" w:type="dxa"/>
            <w:tcBorders>
              <w:top w:val="single" w:sz="4" w:space="0" w:color="auto"/>
              <w:left w:val="single" w:sz="4" w:space="0" w:color="auto"/>
              <w:bottom w:val="single" w:sz="4" w:space="0" w:color="auto"/>
              <w:right w:val="single" w:sz="4" w:space="0" w:color="auto"/>
            </w:tcBorders>
            <w:noWrap/>
            <w:hideMark/>
          </w:tcPr>
          <w:p w14:paraId="200A25F8"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01</w:t>
            </w:r>
          </w:p>
        </w:tc>
        <w:tc>
          <w:tcPr>
            <w:tcW w:w="708" w:type="dxa"/>
            <w:tcBorders>
              <w:top w:val="nil"/>
              <w:left w:val="nil"/>
              <w:bottom w:val="single" w:sz="4" w:space="0" w:color="auto"/>
              <w:right w:val="single" w:sz="4" w:space="0" w:color="auto"/>
            </w:tcBorders>
            <w:noWrap/>
            <w:hideMark/>
          </w:tcPr>
          <w:p w14:paraId="405F66C6"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02</w:t>
            </w:r>
          </w:p>
        </w:tc>
        <w:tc>
          <w:tcPr>
            <w:tcW w:w="567" w:type="dxa"/>
            <w:tcBorders>
              <w:top w:val="nil"/>
              <w:left w:val="nil"/>
              <w:bottom w:val="single" w:sz="4" w:space="0" w:color="auto"/>
              <w:right w:val="single" w:sz="4" w:space="0" w:color="auto"/>
            </w:tcBorders>
            <w:noWrap/>
            <w:hideMark/>
          </w:tcPr>
          <w:p w14:paraId="26F67EF1"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p>
        </w:tc>
        <w:tc>
          <w:tcPr>
            <w:tcW w:w="567" w:type="dxa"/>
            <w:tcBorders>
              <w:top w:val="nil"/>
              <w:left w:val="nil"/>
              <w:bottom w:val="single" w:sz="4" w:space="0" w:color="auto"/>
              <w:right w:val="single" w:sz="4" w:space="0" w:color="auto"/>
            </w:tcBorders>
            <w:noWrap/>
            <w:hideMark/>
          </w:tcPr>
          <w:p w14:paraId="5970A231"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p>
        </w:tc>
        <w:tc>
          <w:tcPr>
            <w:tcW w:w="567" w:type="dxa"/>
            <w:tcBorders>
              <w:top w:val="nil"/>
              <w:left w:val="nil"/>
              <w:bottom w:val="single" w:sz="4" w:space="0" w:color="auto"/>
              <w:right w:val="single" w:sz="4" w:space="0" w:color="auto"/>
            </w:tcBorders>
            <w:noWrap/>
            <w:hideMark/>
          </w:tcPr>
          <w:p w14:paraId="510B05F2"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p>
        </w:tc>
        <w:tc>
          <w:tcPr>
            <w:tcW w:w="993" w:type="dxa"/>
            <w:tcBorders>
              <w:top w:val="nil"/>
              <w:left w:val="nil"/>
              <w:bottom w:val="single" w:sz="4" w:space="0" w:color="auto"/>
              <w:right w:val="single" w:sz="4" w:space="0" w:color="auto"/>
            </w:tcBorders>
            <w:noWrap/>
            <w:hideMark/>
          </w:tcPr>
          <w:p w14:paraId="2EEFEE15"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p>
        </w:tc>
        <w:tc>
          <w:tcPr>
            <w:tcW w:w="709" w:type="dxa"/>
            <w:tcBorders>
              <w:top w:val="nil"/>
              <w:left w:val="nil"/>
              <w:bottom w:val="single" w:sz="4" w:space="0" w:color="auto"/>
              <w:right w:val="single" w:sz="4" w:space="0" w:color="auto"/>
            </w:tcBorders>
            <w:noWrap/>
            <w:hideMark/>
          </w:tcPr>
          <w:p w14:paraId="458D54F3"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p>
        </w:tc>
        <w:tc>
          <w:tcPr>
            <w:tcW w:w="1418" w:type="dxa"/>
            <w:tcBorders>
              <w:top w:val="single" w:sz="4" w:space="0" w:color="auto"/>
              <w:left w:val="nil"/>
              <w:bottom w:val="single" w:sz="4" w:space="0" w:color="auto"/>
              <w:right w:val="single" w:sz="4" w:space="0" w:color="auto"/>
            </w:tcBorders>
            <w:noWrap/>
          </w:tcPr>
          <w:p w14:paraId="5A00C664" w14:textId="5DF13082" w:rsidR="001D61BC" w:rsidRPr="004A0E38" w:rsidRDefault="002512F1" w:rsidP="00E00A20">
            <w:pPr>
              <w:widowControl/>
              <w:tabs>
                <w:tab w:val="left" w:pos="426"/>
              </w:tabs>
              <w:suppressAutoHyphens w:val="0"/>
              <w:jc w:val="center"/>
              <w:rPr>
                <w:rFonts w:eastAsia="Times New Roman" w:cs="Times New Roman"/>
                <w:bCs/>
                <w:color w:val="000000"/>
                <w:kern w:val="0"/>
                <w:sz w:val="28"/>
                <w:szCs w:val="28"/>
                <w:lang w:eastAsia="ru-RU" w:bidi="ar-SA"/>
              </w:rPr>
            </w:pPr>
            <w:r>
              <w:rPr>
                <w:rFonts w:cs="Times New Roman"/>
                <w:sz w:val="28"/>
                <w:szCs w:val="28"/>
              </w:rPr>
              <w:t>8 344,2</w:t>
            </w:r>
          </w:p>
        </w:tc>
        <w:tc>
          <w:tcPr>
            <w:tcW w:w="1418" w:type="dxa"/>
            <w:tcBorders>
              <w:top w:val="single" w:sz="4" w:space="0" w:color="auto"/>
              <w:left w:val="nil"/>
              <w:bottom w:val="single" w:sz="4" w:space="0" w:color="auto"/>
              <w:right w:val="single" w:sz="4" w:space="0" w:color="auto"/>
            </w:tcBorders>
          </w:tcPr>
          <w:p w14:paraId="6AC7DB8B"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Andale Sans UI" w:cs="Times New Roman"/>
                <w:color w:val="000000"/>
                <w:lang w:eastAsia="en-US" w:bidi="ar-SA"/>
              </w:rPr>
              <w:t>4 945,5</w:t>
            </w:r>
          </w:p>
        </w:tc>
        <w:tc>
          <w:tcPr>
            <w:tcW w:w="1559" w:type="dxa"/>
            <w:tcBorders>
              <w:top w:val="single" w:sz="4" w:space="0" w:color="auto"/>
              <w:left w:val="nil"/>
              <w:bottom w:val="single" w:sz="4" w:space="0" w:color="auto"/>
              <w:right w:val="single" w:sz="4" w:space="0" w:color="auto"/>
            </w:tcBorders>
          </w:tcPr>
          <w:p w14:paraId="103E4EF2"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Andale Sans UI" w:cs="Times New Roman"/>
                <w:color w:val="000000"/>
                <w:lang w:eastAsia="en-US" w:bidi="ar-SA"/>
              </w:rPr>
              <w:t>4 945,5</w:t>
            </w:r>
          </w:p>
        </w:tc>
      </w:tr>
      <w:tr w:rsidR="001D61BC" w:rsidRPr="00A06DA3" w14:paraId="2979E194" w14:textId="77777777" w:rsidTr="00E00A20">
        <w:trPr>
          <w:trHeight w:val="252"/>
          <w:jc w:val="center"/>
        </w:trPr>
        <w:tc>
          <w:tcPr>
            <w:tcW w:w="4955" w:type="dxa"/>
            <w:tcBorders>
              <w:top w:val="single" w:sz="4" w:space="0" w:color="auto"/>
              <w:left w:val="single" w:sz="4" w:space="0" w:color="auto"/>
              <w:bottom w:val="single" w:sz="4" w:space="0" w:color="auto"/>
              <w:right w:val="single" w:sz="4" w:space="0" w:color="auto"/>
            </w:tcBorders>
            <w:hideMark/>
          </w:tcPr>
          <w:p w14:paraId="35CE2772" w14:textId="77777777" w:rsidR="001D61BC" w:rsidRPr="00A06DA3" w:rsidRDefault="001D61BC" w:rsidP="00E00A20">
            <w:pPr>
              <w:widowControl/>
              <w:tabs>
                <w:tab w:val="left" w:pos="426"/>
              </w:tabs>
              <w:suppressAutoHyphens w:val="0"/>
              <w:jc w:val="both"/>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lastRenderedPageBreak/>
              <w:t>Глава внутригородского муниципального образования–муниципального округа</w:t>
            </w:r>
          </w:p>
        </w:tc>
        <w:tc>
          <w:tcPr>
            <w:tcW w:w="854" w:type="dxa"/>
            <w:tcBorders>
              <w:top w:val="single" w:sz="4" w:space="0" w:color="auto"/>
              <w:left w:val="nil"/>
              <w:bottom w:val="single" w:sz="4" w:space="0" w:color="auto"/>
              <w:right w:val="single" w:sz="4" w:space="0" w:color="auto"/>
            </w:tcBorders>
          </w:tcPr>
          <w:p w14:paraId="40CC11B6"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kern w:val="0"/>
                <w:sz w:val="26"/>
                <w:szCs w:val="26"/>
                <w:lang w:eastAsia="ru-RU" w:bidi="ar-SA"/>
              </w:rPr>
              <w:t>900</w:t>
            </w:r>
          </w:p>
        </w:tc>
        <w:tc>
          <w:tcPr>
            <w:tcW w:w="854" w:type="dxa"/>
            <w:tcBorders>
              <w:top w:val="single" w:sz="4" w:space="0" w:color="auto"/>
              <w:left w:val="single" w:sz="4" w:space="0" w:color="auto"/>
              <w:bottom w:val="single" w:sz="4" w:space="0" w:color="auto"/>
              <w:right w:val="single" w:sz="4" w:space="0" w:color="auto"/>
            </w:tcBorders>
            <w:noWrap/>
            <w:hideMark/>
          </w:tcPr>
          <w:p w14:paraId="6FD05007"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01</w:t>
            </w:r>
          </w:p>
        </w:tc>
        <w:tc>
          <w:tcPr>
            <w:tcW w:w="708" w:type="dxa"/>
            <w:tcBorders>
              <w:top w:val="nil"/>
              <w:left w:val="nil"/>
              <w:bottom w:val="single" w:sz="4" w:space="0" w:color="auto"/>
              <w:right w:val="single" w:sz="4" w:space="0" w:color="auto"/>
            </w:tcBorders>
            <w:noWrap/>
            <w:hideMark/>
          </w:tcPr>
          <w:p w14:paraId="259AFF60"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02</w:t>
            </w:r>
          </w:p>
        </w:tc>
        <w:tc>
          <w:tcPr>
            <w:tcW w:w="567" w:type="dxa"/>
            <w:tcBorders>
              <w:top w:val="nil"/>
              <w:left w:val="nil"/>
              <w:bottom w:val="single" w:sz="4" w:space="0" w:color="auto"/>
              <w:right w:val="single" w:sz="4" w:space="0" w:color="auto"/>
            </w:tcBorders>
            <w:noWrap/>
            <w:hideMark/>
          </w:tcPr>
          <w:p w14:paraId="4643CFD4"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31</w:t>
            </w:r>
          </w:p>
        </w:tc>
        <w:tc>
          <w:tcPr>
            <w:tcW w:w="567" w:type="dxa"/>
            <w:tcBorders>
              <w:top w:val="nil"/>
              <w:left w:val="nil"/>
              <w:bottom w:val="single" w:sz="4" w:space="0" w:color="auto"/>
              <w:right w:val="single" w:sz="4" w:space="0" w:color="auto"/>
            </w:tcBorders>
            <w:noWrap/>
            <w:hideMark/>
          </w:tcPr>
          <w:p w14:paraId="3288DC92"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А</w:t>
            </w:r>
          </w:p>
        </w:tc>
        <w:tc>
          <w:tcPr>
            <w:tcW w:w="567" w:type="dxa"/>
            <w:tcBorders>
              <w:top w:val="nil"/>
              <w:left w:val="nil"/>
              <w:bottom w:val="single" w:sz="4" w:space="0" w:color="auto"/>
              <w:right w:val="single" w:sz="4" w:space="0" w:color="auto"/>
            </w:tcBorders>
            <w:noWrap/>
            <w:hideMark/>
          </w:tcPr>
          <w:p w14:paraId="47829DBD"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01</w:t>
            </w:r>
          </w:p>
        </w:tc>
        <w:tc>
          <w:tcPr>
            <w:tcW w:w="993" w:type="dxa"/>
            <w:tcBorders>
              <w:top w:val="single" w:sz="4" w:space="0" w:color="auto"/>
              <w:left w:val="nil"/>
              <w:bottom w:val="single" w:sz="4" w:space="0" w:color="auto"/>
              <w:right w:val="single" w:sz="4" w:space="0" w:color="auto"/>
            </w:tcBorders>
            <w:noWrap/>
            <w:hideMark/>
          </w:tcPr>
          <w:p w14:paraId="78EA272F"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00100</w:t>
            </w:r>
          </w:p>
        </w:tc>
        <w:tc>
          <w:tcPr>
            <w:tcW w:w="709" w:type="dxa"/>
            <w:tcBorders>
              <w:top w:val="nil"/>
              <w:left w:val="nil"/>
              <w:bottom w:val="single" w:sz="4" w:space="0" w:color="auto"/>
              <w:right w:val="single" w:sz="4" w:space="0" w:color="auto"/>
            </w:tcBorders>
            <w:noWrap/>
            <w:hideMark/>
          </w:tcPr>
          <w:p w14:paraId="49EE39DF"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p>
        </w:tc>
        <w:tc>
          <w:tcPr>
            <w:tcW w:w="1418" w:type="dxa"/>
            <w:tcBorders>
              <w:top w:val="single" w:sz="4" w:space="0" w:color="auto"/>
              <w:left w:val="nil"/>
              <w:bottom w:val="single" w:sz="4" w:space="0" w:color="auto"/>
              <w:right w:val="single" w:sz="4" w:space="0" w:color="auto"/>
            </w:tcBorders>
            <w:noWrap/>
          </w:tcPr>
          <w:p w14:paraId="532F0D55" w14:textId="4CADE71B" w:rsidR="001D61BC" w:rsidRPr="004A0E38" w:rsidRDefault="002512F1" w:rsidP="00E00A20">
            <w:pPr>
              <w:widowControl/>
              <w:tabs>
                <w:tab w:val="left" w:pos="426"/>
              </w:tabs>
              <w:suppressAutoHyphens w:val="0"/>
              <w:jc w:val="center"/>
              <w:rPr>
                <w:rFonts w:eastAsia="Times New Roman" w:cs="Times New Roman"/>
                <w:bCs/>
                <w:color w:val="000000"/>
                <w:kern w:val="0"/>
                <w:sz w:val="28"/>
                <w:szCs w:val="28"/>
                <w:lang w:eastAsia="ru-RU" w:bidi="ar-SA"/>
              </w:rPr>
            </w:pPr>
            <w:r>
              <w:rPr>
                <w:rFonts w:eastAsia="Times New Roman" w:cs="Times New Roman"/>
                <w:bCs/>
                <w:color w:val="000000"/>
                <w:kern w:val="0"/>
                <w:sz w:val="26"/>
                <w:szCs w:val="26"/>
                <w:lang w:eastAsia="ru-RU" w:bidi="ar-SA"/>
              </w:rPr>
              <w:t>8 292,2</w:t>
            </w:r>
          </w:p>
        </w:tc>
        <w:tc>
          <w:tcPr>
            <w:tcW w:w="1418" w:type="dxa"/>
            <w:tcBorders>
              <w:top w:val="single" w:sz="4" w:space="0" w:color="auto"/>
              <w:left w:val="nil"/>
              <w:bottom w:val="single" w:sz="4" w:space="0" w:color="auto"/>
              <w:right w:val="single" w:sz="4" w:space="0" w:color="auto"/>
            </w:tcBorders>
          </w:tcPr>
          <w:p w14:paraId="4F1F503E"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Andale Sans UI" w:cs="Times New Roman"/>
                <w:color w:val="000000"/>
                <w:lang w:eastAsia="en-US" w:bidi="ar-SA"/>
              </w:rPr>
              <w:t>4 893,5</w:t>
            </w:r>
          </w:p>
        </w:tc>
        <w:tc>
          <w:tcPr>
            <w:tcW w:w="1559" w:type="dxa"/>
            <w:tcBorders>
              <w:top w:val="single" w:sz="4" w:space="0" w:color="auto"/>
              <w:left w:val="nil"/>
              <w:bottom w:val="single" w:sz="4" w:space="0" w:color="auto"/>
              <w:right w:val="single" w:sz="4" w:space="0" w:color="auto"/>
            </w:tcBorders>
          </w:tcPr>
          <w:p w14:paraId="7F56369B"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Andale Sans UI" w:cs="Times New Roman"/>
                <w:color w:val="000000"/>
                <w:lang w:eastAsia="en-US" w:bidi="ar-SA"/>
              </w:rPr>
              <w:t>4 893,5</w:t>
            </w:r>
          </w:p>
        </w:tc>
      </w:tr>
      <w:tr w:rsidR="001D61BC" w:rsidRPr="00A06DA3" w14:paraId="609F7857" w14:textId="77777777" w:rsidTr="00E00A20">
        <w:trPr>
          <w:trHeight w:val="1543"/>
          <w:jc w:val="center"/>
        </w:trPr>
        <w:tc>
          <w:tcPr>
            <w:tcW w:w="4955" w:type="dxa"/>
            <w:tcBorders>
              <w:top w:val="single" w:sz="4" w:space="0" w:color="auto"/>
              <w:left w:val="single" w:sz="4" w:space="0" w:color="auto"/>
              <w:bottom w:val="single" w:sz="4" w:space="0" w:color="auto"/>
              <w:right w:val="single" w:sz="4" w:space="0" w:color="auto"/>
            </w:tcBorders>
            <w:hideMark/>
          </w:tcPr>
          <w:p w14:paraId="43CFBB9D" w14:textId="77777777" w:rsidR="001D61BC" w:rsidRPr="00A06DA3" w:rsidRDefault="001D61BC" w:rsidP="00E00A20">
            <w:pPr>
              <w:widowControl/>
              <w:tabs>
                <w:tab w:val="left" w:pos="426"/>
              </w:tabs>
              <w:suppressAutoHyphens w:val="0"/>
              <w:jc w:val="both"/>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Расходы на выплату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4" w:type="dxa"/>
            <w:tcBorders>
              <w:top w:val="single" w:sz="4" w:space="0" w:color="auto"/>
              <w:left w:val="single" w:sz="4" w:space="0" w:color="auto"/>
              <w:bottom w:val="single" w:sz="4" w:space="0" w:color="auto"/>
              <w:right w:val="single" w:sz="4" w:space="0" w:color="auto"/>
            </w:tcBorders>
          </w:tcPr>
          <w:p w14:paraId="135D4F81"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kern w:val="0"/>
                <w:sz w:val="26"/>
                <w:szCs w:val="26"/>
                <w:lang w:eastAsia="ru-RU" w:bidi="ar-SA"/>
              </w:rPr>
              <w:t>900</w:t>
            </w:r>
          </w:p>
        </w:tc>
        <w:tc>
          <w:tcPr>
            <w:tcW w:w="854" w:type="dxa"/>
            <w:tcBorders>
              <w:top w:val="single" w:sz="4" w:space="0" w:color="auto"/>
              <w:left w:val="single" w:sz="4" w:space="0" w:color="auto"/>
              <w:bottom w:val="single" w:sz="4" w:space="0" w:color="auto"/>
              <w:right w:val="single" w:sz="4" w:space="0" w:color="auto"/>
            </w:tcBorders>
            <w:noWrap/>
            <w:hideMark/>
          </w:tcPr>
          <w:p w14:paraId="7DBFB6B1"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01</w:t>
            </w:r>
          </w:p>
        </w:tc>
        <w:tc>
          <w:tcPr>
            <w:tcW w:w="708" w:type="dxa"/>
            <w:tcBorders>
              <w:top w:val="single" w:sz="4" w:space="0" w:color="auto"/>
              <w:left w:val="single" w:sz="4" w:space="0" w:color="auto"/>
              <w:bottom w:val="single" w:sz="4" w:space="0" w:color="auto"/>
              <w:right w:val="single" w:sz="4" w:space="0" w:color="auto"/>
            </w:tcBorders>
            <w:noWrap/>
            <w:hideMark/>
          </w:tcPr>
          <w:p w14:paraId="3ED0924C"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02</w:t>
            </w:r>
          </w:p>
        </w:tc>
        <w:tc>
          <w:tcPr>
            <w:tcW w:w="567" w:type="dxa"/>
            <w:tcBorders>
              <w:top w:val="single" w:sz="4" w:space="0" w:color="auto"/>
              <w:left w:val="single" w:sz="4" w:space="0" w:color="auto"/>
              <w:bottom w:val="single" w:sz="4" w:space="0" w:color="auto"/>
              <w:right w:val="single" w:sz="4" w:space="0" w:color="auto"/>
            </w:tcBorders>
            <w:noWrap/>
            <w:hideMark/>
          </w:tcPr>
          <w:p w14:paraId="628939F6"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31</w:t>
            </w:r>
          </w:p>
        </w:tc>
        <w:tc>
          <w:tcPr>
            <w:tcW w:w="567" w:type="dxa"/>
            <w:tcBorders>
              <w:top w:val="single" w:sz="4" w:space="0" w:color="auto"/>
              <w:left w:val="single" w:sz="4" w:space="0" w:color="auto"/>
              <w:bottom w:val="single" w:sz="4" w:space="0" w:color="auto"/>
              <w:right w:val="single" w:sz="4" w:space="0" w:color="auto"/>
            </w:tcBorders>
            <w:noWrap/>
            <w:hideMark/>
          </w:tcPr>
          <w:p w14:paraId="45816FBA"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А</w:t>
            </w:r>
          </w:p>
        </w:tc>
        <w:tc>
          <w:tcPr>
            <w:tcW w:w="567" w:type="dxa"/>
            <w:tcBorders>
              <w:top w:val="single" w:sz="4" w:space="0" w:color="auto"/>
              <w:left w:val="single" w:sz="4" w:space="0" w:color="auto"/>
              <w:bottom w:val="single" w:sz="4" w:space="0" w:color="auto"/>
              <w:right w:val="single" w:sz="4" w:space="0" w:color="auto"/>
            </w:tcBorders>
            <w:noWrap/>
            <w:hideMark/>
          </w:tcPr>
          <w:p w14:paraId="11A818DA"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01</w:t>
            </w:r>
          </w:p>
        </w:tc>
        <w:tc>
          <w:tcPr>
            <w:tcW w:w="993" w:type="dxa"/>
            <w:tcBorders>
              <w:top w:val="single" w:sz="4" w:space="0" w:color="auto"/>
              <w:left w:val="single" w:sz="4" w:space="0" w:color="auto"/>
              <w:bottom w:val="single" w:sz="4" w:space="0" w:color="auto"/>
              <w:right w:val="single" w:sz="4" w:space="0" w:color="auto"/>
            </w:tcBorders>
            <w:noWrap/>
            <w:hideMark/>
          </w:tcPr>
          <w:p w14:paraId="78CE1458"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00100</w:t>
            </w:r>
          </w:p>
        </w:tc>
        <w:tc>
          <w:tcPr>
            <w:tcW w:w="709" w:type="dxa"/>
            <w:tcBorders>
              <w:top w:val="single" w:sz="4" w:space="0" w:color="auto"/>
              <w:left w:val="single" w:sz="4" w:space="0" w:color="auto"/>
              <w:bottom w:val="single" w:sz="4" w:space="0" w:color="auto"/>
              <w:right w:val="single" w:sz="4" w:space="0" w:color="auto"/>
            </w:tcBorders>
            <w:noWrap/>
            <w:hideMark/>
          </w:tcPr>
          <w:p w14:paraId="14EF7A2B"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100</w:t>
            </w:r>
          </w:p>
        </w:tc>
        <w:tc>
          <w:tcPr>
            <w:tcW w:w="1418" w:type="dxa"/>
            <w:tcBorders>
              <w:top w:val="single" w:sz="4" w:space="0" w:color="auto"/>
              <w:left w:val="single" w:sz="4" w:space="0" w:color="auto"/>
              <w:bottom w:val="single" w:sz="4" w:space="0" w:color="auto"/>
              <w:right w:val="single" w:sz="4" w:space="0" w:color="auto"/>
            </w:tcBorders>
            <w:noWrap/>
            <w:hideMark/>
          </w:tcPr>
          <w:p w14:paraId="422E8363" w14:textId="37FD8BC7" w:rsidR="001D61BC" w:rsidRPr="00A06DA3" w:rsidRDefault="002512F1" w:rsidP="00E00A20">
            <w:pPr>
              <w:widowControl/>
              <w:tabs>
                <w:tab w:val="left" w:pos="426"/>
              </w:tabs>
              <w:suppressAutoHyphens w:val="0"/>
              <w:jc w:val="center"/>
              <w:rPr>
                <w:rFonts w:eastAsia="Times New Roman" w:cs="Times New Roman"/>
                <w:bCs/>
                <w:color w:val="000000"/>
                <w:kern w:val="0"/>
                <w:sz w:val="26"/>
                <w:szCs w:val="26"/>
                <w:lang w:eastAsia="ru-RU" w:bidi="ar-SA"/>
              </w:rPr>
            </w:pPr>
            <w:r>
              <w:rPr>
                <w:rFonts w:eastAsia="Times New Roman" w:cs="Times New Roman"/>
                <w:bCs/>
                <w:color w:val="000000"/>
                <w:kern w:val="0"/>
                <w:sz w:val="26"/>
                <w:szCs w:val="26"/>
                <w:lang w:eastAsia="ru-RU" w:bidi="ar-SA"/>
              </w:rPr>
              <w:t>8 262,2</w:t>
            </w:r>
          </w:p>
        </w:tc>
        <w:tc>
          <w:tcPr>
            <w:tcW w:w="1418" w:type="dxa"/>
            <w:tcBorders>
              <w:top w:val="single" w:sz="4" w:space="0" w:color="auto"/>
              <w:left w:val="single" w:sz="4" w:space="0" w:color="auto"/>
              <w:bottom w:val="single" w:sz="4" w:space="0" w:color="auto"/>
              <w:right w:val="single" w:sz="4" w:space="0" w:color="auto"/>
            </w:tcBorders>
          </w:tcPr>
          <w:p w14:paraId="0D73368C"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Andale Sans UI" w:cs="Times New Roman"/>
                <w:color w:val="000000"/>
                <w:lang w:eastAsia="en-US" w:bidi="ar-SA"/>
              </w:rPr>
              <w:t>4 863,5</w:t>
            </w:r>
          </w:p>
        </w:tc>
        <w:tc>
          <w:tcPr>
            <w:tcW w:w="1559" w:type="dxa"/>
            <w:tcBorders>
              <w:top w:val="single" w:sz="4" w:space="0" w:color="auto"/>
              <w:left w:val="single" w:sz="4" w:space="0" w:color="auto"/>
              <w:bottom w:val="single" w:sz="4" w:space="0" w:color="auto"/>
              <w:right w:val="single" w:sz="4" w:space="0" w:color="auto"/>
            </w:tcBorders>
          </w:tcPr>
          <w:p w14:paraId="18005A93"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Andale Sans UI" w:cs="Times New Roman"/>
                <w:color w:val="000000"/>
                <w:lang w:eastAsia="en-US" w:bidi="ar-SA"/>
              </w:rPr>
              <w:t>4 863,5</w:t>
            </w:r>
          </w:p>
        </w:tc>
      </w:tr>
      <w:tr w:rsidR="001D61BC" w:rsidRPr="00A06DA3" w14:paraId="55D6B0AF" w14:textId="77777777" w:rsidTr="00E00A20">
        <w:trPr>
          <w:trHeight w:val="447"/>
          <w:jc w:val="center"/>
        </w:trPr>
        <w:tc>
          <w:tcPr>
            <w:tcW w:w="4955" w:type="dxa"/>
            <w:tcBorders>
              <w:top w:val="single" w:sz="4" w:space="0" w:color="auto"/>
              <w:left w:val="single" w:sz="4" w:space="0" w:color="auto"/>
              <w:bottom w:val="single" w:sz="4" w:space="0" w:color="auto"/>
              <w:right w:val="single" w:sz="4" w:space="0" w:color="auto"/>
            </w:tcBorders>
            <w:hideMark/>
          </w:tcPr>
          <w:p w14:paraId="60D8919F" w14:textId="77777777" w:rsidR="001D61BC" w:rsidRPr="00A06DA3" w:rsidRDefault="001D61BC" w:rsidP="00E00A20">
            <w:pPr>
              <w:widowControl/>
              <w:tabs>
                <w:tab w:val="left" w:pos="426"/>
              </w:tabs>
              <w:suppressAutoHyphens w:val="0"/>
              <w:jc w:val="both"/>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Расходы на выплаты персоналу государственных (муниципальных) органов</w:t>
            </w:r>
          </w:p>
        </w:tc>
        <w:tc>
          <w:tcPr>
            <w:tcW w:w="854" w:type="dxa"/>
            <w:tcBorders>
              <w:top w:val="single" w:sz="4" w:space="0" w:color="auto"/>
              <w:left w:val="single" w:sz="4" w:space="0" w:color="auto"/>
              <w:bottom w:val="single" w:sz="4" w:space="0" w:color="auto"/>
              <w:right w:val="single" w:sz="4" w:space="0" w:color="auto"/>
            </w:tcBorders>
          </w:tcPr>
          <w:p w14:paraId="6F576FCE"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kern w:val="0"/>
                <w:sz w:val="26"/>
                <w:szCs w:val="26"/>
                <w:lang w:eastAsia="ru-RU" w:bidi="ar-SA"/>
              </w:rPr>
              <w:t>900</w:t>
            </w:r>
          </w:p>
        </w:tc>
        <w:tc>
          <w:tcPr>
            <w:tcW w:w="854" w:type="dxa"/>
            <w:tcBorders>
              <w:top w:val="single" w:sz="4" w:space="0" w:color="auto"/>
              <w:left w:val="single" w:sz="4" w:space="0" w:color="auto"/>
              <w:bottom w:val="single" w:sz="4" w:space="0" w:color="auto"/>
              <w:right w:val="single" w:sz="4" w:space="0" w:color="auto"/>
            </w:tcBorders>
            <w:noWrap/>
            <w:hideMark/>
          </w:tcPr>
          <w:p w14:paraId="08691306"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01</w:t>
            </w:r>
          </w:p>
        </w:tc>
        <w:tc>
          <w:tcPr>
            <w:tcW w:w="708" w:type="dxa"/>
            <w:tcBorders>
              <w:top w:val="single" w:sz="4" w:space="0" w:color="auto"/>
              <w:left w:val="single" w:sz="4" w:space="0" w:color="auto"/>
              <w:bottom w:val="single" w:sz="4" w:space="0" w:color="auto"/>
              <w:right w:val="single" w:sz="4" w:space="0" w:color="auto"/>
            </w:tcBorders>
            <w:noWrap/>
            <w:hideMark/>
          </w:tcPr>
          <w:p w14:paraId="420B70EC"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02</w:t>
            </w:r>
          </w:p>
        </w:tc>
        <w:tc>
          <w:tcPr>
            <w:tcW w:w="567" w:type="dxa"/>
            <w:tcBorders>
              <w:top w:val="single" w:sz="4" w:space="0" w:color="auto"/>
              <w:left w:val="single" w:sz="4" w:space="0" w:color="auto"/>
              <w:bottom w:val="single" w:sz="4" w:space="0" w:color="auto"/>
              <w:right w:val="single" w:sz="4" w:space="0" w:color="auto"/>
            </w:tcBorders>
            <w:noWrap/>
            <w:hideMark/>
          </w:tcPr>
          <w:p w14:paraId="4BF7D9DC"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31</w:t>
            </w:r>
          </w:p>
        </w:tc>
        <w:tc>
          <w:tcPr>
            <w:tcW w:w="567" w:type="dxa"/>
            <w:tcBorders>
              <w:top w:val="single" w:sz="4" w:space="0" w:color="auto"/>
              <w:left w:val="single" w:sz="4" w:space="0" w:color="auto"/>
              <w:bottom w:val="single" w:sz="4" w:space="0" w:color="auto"/>
              <w:right w:val="single" w:sz="4" w:space="0" w:color="auto"/>
            </w:tcBorders>
            <w:noWrap/>
            <w:hideMark/>
          </w:tcPr>
          <w:p w14:paraId="7E6DBBBD"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А</w:t>
            </w:r>
          </w:p>
        </w:tc>
        <w:tc>
          <w:tcPr>
            <w:tcW w:w="567" w:type="dxa"/>
            <w:tcBorders>
              <w:top w:val="single" w:sz="4" w:space="0" w:color="auto"/>
              <w:left w:val="single" w:sz="4" w:space="0" w:color="auto"/>
              <w:bottom w:val="single" w:sz="4" w:space="0" w:color="auto"/>
              <w:right w:val="single" w:sz="4" w:space="0" w:color="auto"/>
            </w:tcBorders>
            <w:noWrap/>
            <w:hideMark/>
          </w:tcPr>
          <w:p w14:paraId="52C8344D"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01</w:t>
            </w:r>
          </w:p>
        </w:tc>
        <w:tc>
          <w:tcPr>
            <w:tcW w:w="993" w:type="dxa"/>
            <w:tcBorders>
              <w:top w:val="single" w:sz="4" w:space="0" w:color="auto"/>
              <w:left w:val="single" w:sz="4" w:space="0" w:color="auto"/>
              <w:bottom w:val="single" w:sz="4" w:space="0" w:color="auto"/>
              <w:right w:val="single" w:sz="4" w:space="0" w:color="auto"/>
            </w:tcBorders>
            <w:noWrap/>
            <w:hideMark/>
          </w:tcPr>
          <w:p w14:paraId="658B4483"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00100</w:t>
            </w:r>
          </w:p>
        </w:tc>
        <w:tc>
          <w:tcPr>
            <w:tcW w:w="709" w:type="dxa"/>
            <w:tcBorders>
              <w:top w:val="single" w:sz="4" w:space="0" w:color="auto"/>
              <w:left w:val="single" w:sz="4" w:space="0" w:color="auto"/>
              <w:bottom w:val="single" w:sz="4" w:space="0" w:color="auto"/>
              <w:right w:val="single" w:sz="4" w:space="0" w:color="auto"/>
            </w:tcBorders>
            <w:noWrap/>
            <w:hideMark/>
          </w:tcPr>
          <w:p w14:paraId="2AD04DED"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120</w:t>
            </w:r>
          </w:p>
        </w:tc>
        <w:tc>
          <w:tcPr>
            <w:tcW w:w="1418" w:type="dxa"/>
            <w:tcBorders>
              <w:top w:val="single" w:sz="4" w:space="0" w:color="auto"/>
              <w:left w:val="single" w:sz="4" w:space="0" w:color="auto"/>
              <w:bottom w:val="single" w:sz="4" w:space="0" w:color="auto"/>
              <w:right w:val="single" w:sz="4" w:space="0" w:color="auto"/>
            </w:tcBorders>
            <w:noWrap/>
            <w:hideMark/>
          </w:tcPr>
          <w:p w14:paraId="144A4C00" w14:textId="48A298F5" w:rsidR="001D61BC" w:rsidRPr="002512F1" w:rsidRDefault="002512F1" w:rsidP="00E00A20">
            <w:pPr>
              <w:widowControl/>
              <w:tabs>
                <w:tab w:val="left" w:pos="426"/>
              </w:tabs>
              <w:suppressAutoHyphens w:val="0"/>
              <w:jc w:val="center"/>
              <w:rPr>
                <w:rFonts w:eastAsia="Times New Roman" w:cs="Times New Roman"/>
                <w:bCs/>
                <w:color w:val="000000"/>
                <w:kern w:val="0"/>
                <w:sz w:val="26"/>
                <w:szCs w:val="26"/>
                <w:lang w:eastAsia="ru-RU" w:bidi="ar-SA"/>
              </w:rPr>
            </w:pPr>
            <w:r>
              <w:rPr>
                <w:rFonts w:eastAsia="Times New Roman" w:cs="Times New Roman"/>
                <w:bCs/>
                <w:color w:val="000000"/>
                <w:kern w:val="0"/>
                <w:sz w:val="26"/>
                <w:szCs w:val="26"/>
                <w:lang w:eastAsia="ru-RU" w:bidi="ar-SA"/>
              </w:rPr>
              <w:t>8 262,2</w:t>
            </w:r>
          </w:p>
        </w:tc>
        <w:tc>
          <w:tcPr>
            <w:tcW w:w="1418" w:type="dxa"/>
            <w:tcBorders>
              <w:top w:val="single" w:sz="4" w:space="0" w:color="auto"/>
              <w:left w:val="single" w:sz="4" w:space="0" w:color="auto"/>
              <w:bottom w:val="single" w:sz="4" w:space="0" w:color="auto"/>
              <w:right w:val="single" w:sz="4" w:space="0" w:color="auto"/>
            </w:tcBorders>
          </w:tcPr>
          <w:p w14:paraId="015259BF"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Andale Sans UI" w:cs="Times New Roman"/>
                <w:color w:val="000000"/>
                <w:lang w:eastAsia="en-US" w:bidi="ar-SA"/>
              </w:rPr>
              <w:t>4 863,5</w:t>
            </w:r>
          </w:p>
        </w:tc>
        <w:tc>
          <w:tcPr>
            <w:tcW w:w="1559" w:type="dxa"/>
            <w:tcBorders>
              <w:top w:val="single" w:sz="4" w:space="0" w:color="auto"/>
              <w:left w:val="single" w:sz="4" w:space="0" w:color="auto"/>
              <w:bottom w:val="single" w:sz="4" w:space="0" w:color="auto"/>
              <w:right w:val="single" w:sz="4" w:space="0" w:color="auto"/>
            </w:tcBorders>
          </w:tcPr>
          <w:p w14:paraId="4F499B46"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Andale Sans UI" w:cs="Times New Roman"/>
                <w:color w:val="000000"/>
                <w:lang w:eastAsia="en-US" w:bidi="ar-SA"/>
              </w:rPr>
              <w:t>4 863,5</w:t>
            </w:r>
          </w:p>
        </w:tc>
      </w:tr>
      <w:tr w:rsidR="001D61BC" w:rsidRPr="00A06DA3" w14:paraId="65546B47" w14:textId="77777777" w:rsidTr="00E00A20">
        <w:trPr>
          <w:trHeight w:val="447"/>
          <w:jc w:val="center"/>
        </w:trPr>
        <w:tc>
          <w:tcPr>
            <w:tcW w:w="4955" w:type="dxa"/>
            <w:tcBorders>
              <w:top w:val="single" w:sz="4" w:space="0" w:color="auto"/>
              <w:left w:val="single" w:sz="4" w:space="0" w:color="auto"/>
              <w:bottom w:val="single" w:sz="4" w:space="0" w:color="auto"/>
              <w:right w:val="single" w:sz="4" w:space="0" w:color="auto"/>
            </w:tcBorders>
            <w:hideMark/>
          </w:tcPr>
          <w:p w14:paraId="2845103A" w14:textId="77777777" w:rsidR="001D61BC" w:rsidRPr="00A06DA3" w:rsidRDefault="001D61BC" w:rsidP="00E00A20">
            <w:pPr>
              <w:widowControl/>
              <w:tabs>
                <w:tab w:val="left" w:pos="426"/>
              </w:tabs>
              <w:suppressAutoHyphens w:val="0"/>
              <w:jc w:val="both"/>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Фонд оплаты труда государственных (муниципальных) органов</w:t>
            </w:r>
          </w:p>
        </w:tc>
        <w:tc>
          <w:tcPr>
            <w:tcW w:w="854" w:type="dxa"/>
            <w:tcBorders>
              <w:top w:val="single" w:sz="4" w:space="0" w:color="auto"/>
              <w:left w:val="nil"/>
              <w:bottom w:val="single" w:sz="4" w:space="0" w:color="auto"/>
              <w:right w:val="single" w:sz="4" w:space="0" w:color="auto"/>
            </w:tcBorders>
          </w:tcPr>
          <w:p w14:paraId="7C8C5510"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kern w:val="0"/>
                <w:sz w:val="26"/>
                <w:szCs w:val="26"/>
                <w:lang w:eastAsia="ru-RU" w:bidi="ar-SA"/>
              </w:rPr>
              <w:t>900</w:t>
            </w:r>
          </w:p>
        </w:tc>
        <w:tc>
          <w:tcPr>
            <w:tcW w:w="854" w:type="dxa"/>
            <w:tcBorders>
              <w:top w:val="single" w:sz="4" w:space="0" w:color="auto"/>
              <w:left w:val="single" w:sz="4" w:space="0" w:color="auto"/>
              <w:bottom w:val="single" w:sz="4" w:space="0" w:color="auto"/>
              <w:right w:val="single" w:sz="4" w:space="0" w:color="auto"/>
            </w:tcBorders>
            <w:noWrap/>
            <w:hideMark/>
          </w:tcPr>
          <w:p w14:paraId="2EA83868"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01</w:t>
            </w:r>
          </w:p>
        </w:tc>
        <w:tc>
          <w:tcPr>
            <w:tcW w:w="708" w:type="dxa"/>
            <w:tcBorders>
              <w:top w:val="single" w:sz="4" w:space="0" w:color="auto"/>
              <w:left w:val="nil"/>
              <w:bottom w:val="single" w:sz="4" w:space="0" w:color="auto"/>
              <w:right w:val="single" w:sz="4" w:space="0" w:color="auto"/>
            </w:tcBorders>
            <w:noWrap/>
            <w:hideMark/>
          </w:tcPr>
          <w:p w14:paraId="0688AF59"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02</w:t>
            </w:r>
          </w:p>
        </w:tc>
        <w:tc>
          <w:tcPr>
            <w:tcW w:w="567" w:type="dxa"/>
            <w:tcBorders>
              <w:top w:val="single" w:sz="4" w:space="0" w:color="auto"/>
              <w:left w:val="nil"/>
              <w:bottom w:val="single" w:sz="4" w:space="0" w:color="auto"/>
              <w:right w:val="single" w:sz="4" w:space="0" w:color="auto"/>
            </w:tcBorders>
            <w:noWrap/>
            <w:hideMark/>
          </w:tcPr>
          <w:p w14:paraId="44BB9A56"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31</w:t>
            </w:r>
          </w:p>
        </w:tc>
        <w:tc>
          <w:tcPr>
            <w:tcW w:w="567" w:type="dxa"/>
            <w:tcBorders>
              <w:top w:val="single" w:sz="4" w:space="0" w:color="auto"/>
              <w:left w:val="nil"/>
              <w:bottom w:val="single" w:sz="4" w:space="0" w:color="auto"/>
              <w:right w:val="single" w:sz="4" w:space="0" w:color="auto"/>
            </w:tcBorders>
            <w:noWrap/>
            <w:hideMark/>
          </w:tcPr>
          <w:p w14:paraId="6C1CA723"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А</w:t>
            </w:r>
          </w:p>
        </w:tc>
        <w:tc>
          <w:tcPr>
            <w:tcW w:w="567" w:type="dxa"/>
            <w:tcBorders>
              <w:top w:val="single" w:sz="4" w:space="0" w:color="auto"/>
              <w:left w:val="nil"/>
              <w:bottom w:val="single" w:sz="4" w:space="0" w:color="auto"/>
              <w:right w:val="single" w:sz="4" w:space="0" w:color="auto"/>
            </w:tcBorders>
            <w:noWrap/>
            <w:hideMark/>
          </w:tcPr>
          <w:p w14:paraId="2244D803"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01</w:t>
            </w:r>
          </w:p>
        </w:tc>
        <w:tc>
          <w:tcPr>
            <w:tcW w:w="993" w:type="dxa"/>
            <w:tcBorders>
              <w:top w:val="single" w:sz="4" w:space="0" w:color="auto"/>
              <w:left w:val="nil"/>
              <w:bottom w:val="single" w:sz="4" w:space="0" w:color="auto"/>
              <w:right w:val="single" w:sz="4" w:space="0" w:color="auto"/>
            </w:tcBorders>
            <w:noWrap/>
            <w:hideMark/>
          </w:tcPr>
          <w:p w14:paraId="461FACF4"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00100</w:t>
            </w:r>
          </w:p>
        </w:tc>
        <w:tc>
          <w:tcPr>
            <w:tcW w:w="709" w:type="dxa"/>
            <w:tcBorders>
              <w:top w:val="single" w:sz="4" w:space="0" w:color="auto"/>
              <w:left w:val="nil"/>
              <w:bottom w:val="single" w:sz="4" w:space="0" w:color="auto"/>
              <w:right w:val="single" w:sz="4" w:space="0" w:color="auto"/>
            </w:tcBorders>
            <w:noWrap/>
            <w:hideMark/>
          </w:tcPr>
          <w:p w14:paraId="483AD984"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121</w:t>
            </w:r>
          </w:p>
        </w:tc>
        <w:tc>
          <w:tcPr>
            <w:tcW w:w="1418" w:type="dxa"/>
            <w:tcBorders>
              <w:top w:val="single" w:sz="4" w:space="0" w:color="auto"/>
              <w:left w:val="nil"/>
              <w:bottom w:val="single" w:sz="4" w:space="0" w:color="auto"/>
              <w:right w:val="single" w:sz="4" w:space="0" w:color="auto"/>
            </w:tcBorders>
            <w:noWrap/>
            <w:hideMark/>
          </w:tcPr>
          <w:p w14:paraId="14B784BB" w14:textId="06A41834" w:rsidR="001D61BC" w:rsidRPr="004A0E38" w:rsidRDefault="002512F1" w:rsidP="00E00A20">
            <w:pPr>
              <w:widowControl/>
              <w:tabs>
                <w:tab w:val="left" w:pos="426"/>
              </w:tabs>
              <w:suppressAutoHyphens w:val="0"/>
              <w:jc w:val="center"/>
              <w:rPr>
                <w:rFonts w:eastAsia="Times New Roman" w:cs="Times New Roman"/>
                <w:bCs/>
                <w:color w:val="000000"/>
                <w:kern w:val="0"/>
                <w:sz w:val="28"/>
                <w:szCs w:val="28"/>
                <w:lang w:eastAsia="ru-RU" w:bidi="ar-SA"/>
              </w:rPr>
            </w:pPr>
            <w:r>
              <w:rPr>
                <w:rFonts w:cs="Times New Roman"/>
                <w:sz w:val="28"/>
                <w:szCs w:val="28"/>
              </w:rPr>
              <w:t>6 291,6</w:t>
            </w:r>
          </w:p>
        </w:tc>
        <w:tc>
          <w:tcPr>
            <w:tcW w:w="1418" w:type="dxa"/>
            <w:tcBorders>
              <w:top w:val="single" w:sz="4" w:space="0" w:color="auto"/>
              <w:left w:val="nil"/>
              <w:bottom w:val="single" w:sz="4" w:space="0" w:color="auto"/>
              <w:right w:val="single" w:sz="4" w:space="0" w:color="auto"/>
            </w:tcBorders>
          </w:tcPr>
          <w:p w14:paraId="5F6BC35D"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Andale Sans UI" w:cs="Times New Roman"/>
                <w:color w:val="000000"/>
                <w:lang w:eastAsia="en-US" w:bidi="ar-SA"/>
              </w:rPr>
              <w:t>3 681,3</w:t>
            </w:r>
          </w:p>
        </w:tc>
        <w:tc>
          <w:tcPr>
            <w:tcW w:w="1559" w:type="dxa"/>
            <w:tcBorders>
              <w:top w:val="single" w:sz="4" w:space="0" w:color="auto"/>
              <w:left w:val="nil"/>
              <w:bottom w:val="single" w:sz="4" w:space="0" w:color="auto"/>
              <w:right w:val="single" w:sz="4" w:space="0" w:color="auto"/>
            </w:tcBorders>
          </w:tcPr>
          <w:p w14:paraId="4432A0ED"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Andale Sans UI" w:cs="Times New Roman"/>
                <w:color w:val="000000"/>
                <w:lang w:eastAsia="en-US" w:bidi="ar-SA"/>
              </w:rPr>
              <w:t>3 681,3</w:t>
            </w:r>
          </w:p>
        </w:tc>
      </w:tr>
      <w:tr w:rsidR="001D61BC" w:rsidRPr="00A06DA3" w14:paraId="386EABCF" w14:textId="77777777" w:rsidTr="00E00A20">
        <w:trPr>
          <w:trHeight w:val="447"/>
          <w:jc w:val="center"/>
        </w:trPr>
        <w:tc>
          <w:tcPr>
            <w:tcW w:w="4955" w:type="dxa"/>
            <w:tcBorders>
              <w:top w:val="single" w:sz="4" w:space="0" w:color="auto"/>
              <w:left w:val="single" w:sz="4" w:space="0" w:color="auto"/>
              <w:bottom w:val="single" w:sz="4" w:space="0" w:color="auto"/>
              <w:right w:val="single" w:sz="4" w:space="0" w:color="auto"/>
            </w:tcBorders>
            <w:hideMark/>
          </w:tcPr>
          <w:p w14:paraId="72A4720F" w14:textId="77777777" w:rsidR="001D61BC" w:rsidRPr="00A06DA3" w:rsidRDefault="001D61BC" w:rsidP="00E00A20">
            <w:pPr>
              <w:widowControl/>
              <w:tabs>
                <w:tab w:val="left" w:pos="426"/>
              </w:tabs>
              <w:suppressAutoHyphens w:val="0"/>
              <w:jc w:val="both"/>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Иные выплаты персоналу государственных (муниципальных) органов, за исключением фонда оплаты труда</w:t>
            </w:r>
          </w:p>
        </w:tc>
        <w:tc>
          <w:tcPr>
            <w:tcW w:w="854" w:type="dxa"/>
            <w:tcBorders>
              <w:top w:val="single" w:sz="4" w:space="0" w:color="auto"/>
              <w:left w:val="nil"/>
              <w:bottom w:val="single" w:sz="4" w:space="0" w:color="auto"/>
              <w:right w:val="single" w:sz="4" w:space="0" w:color="auto"/>
            </w:tcBorders>
          </w:tcPr>
          <w:p w14:paraId="29B89F8A"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kern w:val="0"/>
                <w:sz w:val="26"/>
                <w:szCs w:val="26"/>
                <w:lang w:eastAsia="ru-RU" w:bidi="ar-SA"/>
              </w:rPr>
              <w:t>900</w:t>
            </w:r>
          </w:p>
        </w:tc>
        <w:tc>
          <w:tcPr>
            <w:tcW w:w="854" w:type="dxa"/>
            <w:tcBorders>
              <w:top w:val="single" w:sz="4" w:space="0" w:color="auto"/>
              <w:left w:val="single" w:sz="4" w:space="0" w:color="auto"/>
              <w:bottom w:val="single" w:sz="4" w:space="0" w:color="auto"/>
              <w:right w:val="single" w:sz="4" w:space="0" w:color="auto"/>
            </w:tcBorders>
            <w:noWrap/>
            <w:hideMark/>
          </w:tcPr>
          <w:p w14:paraId="2ACD2ECD"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01</w:t>
            </w:r>
          </w:p>
        </w:tc>
        <w:tc>
          <w:tcPr>
            <w:tcW w:w="708" w:type="dxa"/>
            <w:tcBorders>
              <w:top w:val="nil"/>
              <w:left w:val="nil"/>
              <w:bottom w:val="single" w:sz="4" w:space="0" w:color="auto"/>
              <w:right w:val="single" w:sz="4" w:space="0" w:color="auto"/>
            </w:tcBorders>
            <w:noWrap/>
            <w:hideMark/>
          </w:tcPr>
          <w:p w14:paraId="1C8934C2"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02</w:t>
            </w:r>
          </w:p>
        </w:tc>
        <w:tc>
          <w:tcPr>
            <w:tcW w:w="567" w:type="dxa"/>
            <w:tcBorders>
              <w:top w:val="nil"/>
              <w:left w:val="nil"/>
              <w:bottom w:val="single" w:sz="4" w:space="0" w:color="auto"/>
              <w:right w:val="single" w:sz="4" w:space="0" w:color="auto"/>
            </w:tcBorders>
            <w:noWrap/>
            <w:hideMark/>
          </w:tcPr>
          <w:p w14:paraId="56B9B87D"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31</w:t>
            </w:r>
          </w:p>
        </w:tc>
        <w:tc>
          <w:tcPr>
            <w:tcW w:w="567" w:type="dxa"/>
            <w:tcBorders>
              <w:top w:val="nil"/>
              <w:left w:val="nil"/>
              <w:bottom w:val="single" w:sz="4" w:space="0" w:color="auto"/>
              <w:right w:val="single" w:sz="4" w:space="0" w:color="auto"/>
            </w:tcBorders>
            <w:noWrap/>
            <w:hideMark/>
          </w:tcPr>
          <w:p w14:paraId="2DE76E3A"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А</w:t>
            </w:r>
          </w:p>
        </w:tc>
        <w:tc>
          <w:tcPr>
            <w:tcW w:w="567" w:type="dxa"/>
            <w:tcBorders>
              <w:top w:val="nil"/>
              <w:left w:val="nil"/>
              <w:bottom w:val="single" w:sz="4" w:space="0" w:color="auto"/>
              <w:right w:val="single" w:sz="4" w:space="0" w:color="auto"/>
            </w:tcBorders>
            <w:noWrap/>
            <w:hideMark/>
          </w:tcPr>
          <w:p w14:paraId="227C603E"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01</w:t>
            </w:r>
          </w:p>
        </w:tc>
        <w:tc>
          <w:tcPr>
            <w:tcW w:w="993" w:type="dxa"/>
            <w:tcBorders>
              <w:top w:val="single" w:sz="4" w:space="0" w:color="auto"/>
              <w:left w:val="nil"/>
              <w:bottom w:val="single" w:sz="4" w:space="0" w:color="auto"/>
              <w:right w:val="single" w:sz="4" w:space="0" w:color="auto"/>
            </w:tcBorders>
            <w:noWrap/>
            <w:hideMark/>
          </w:tcPr>
          <w:p w14:paraId="1884F4B5"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00100</w:t>
            </w:r>
          </w:p>
        </w:tc>
        <w:tc>
          <w:tcPr>
            <w:tcW w:w="709" w:type="dxa"/>
            <w:tcBorders>
              <w:top w:val="nil"/>
              <w:left w:val="nil"/>
              <w:bottom w:val="single" w:sz="4" w:space="0" w:color="auto"/>
              <w:right w:val="single" w:sz="4" w:space="0" w:color="auto"/>
            </w:tcBorders>
            <w:noWrap/>
            <w:hideMark/>
          </w:tcPr>
          <w:p w14:paraId="3FAC707D"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122</w:t>
            </w:r>
          </w:p>
        </w:tc>
        <w:tc>
          <w:tcPr>
            <w:tcW w:w="1418" w:type="dxa"/>
            <w:tcBorders>
              <w:top w:val="single" w:sz="4" w:space="0" w:color="auto"/>
              <w:left w:val="nil"/>
              <w:bottom w:val="single" w:sz="4" w:space="0" w:color="auto"/>
              <w:right w:val="single" w:sz="4" w:space="0" w:color="auto"/>
            </w:tcBorders>
            <w:noWrap/>
            <w:hideMark/>
          </w:tcPr>
          <w:p w14:paraId="55642FBE"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70,4</w:t>
            </w:r>
          </w:p>
        </w:tc>
        <w:tc>
          <w:tcPr>
            <w:tcW w:w="1418" w:type="dxa"/>
            <w:tcBorders>
              <w:top w:val="single" w:sz="4" w:space="0" w:color="auto"/>
              <w:left w:val="nil"/>
              <w:bottom w:val="single" w:sz="4" w:space="0" w:color="auto"/>
              <w:right w:val="single" w:sz="4" w:space="0" w:color="auto"/>
            </w:tcBorders>
          </w:tcPr>
          <w:p w14:paraId="7F887F09"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70,4</w:t>
            </w:r>
          </w:p>
        </w:tc>
        <w:tc>
          <w:tcPr>
            <w:tcW w:w="1559" w:type="dxa"/>
            <w:tcBorders>
              <w:top w:val="single" w:sz="4" w:space="0" w:color="auto"/>
              <w:left w:val="nil"/>
              <w:bottom w:val="single" w:sz="4" w:space="0" w:color="auto"/>
              <w:right w:val="single" w:sz="4" w:space="0" w:color="auto"/>
            </w:tcBorders>
          </w:tcPr>
          <w:p w14:paraId="327E7581"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Andale Sans UI" w:cs="Times New Roman"/>
                <w:color w:val="000000"/>
                <w:lang w:eastAsia="en-US" w:bidi="ar-SA"/>
              </w:rPr>
              <w:t>70,4</w:t>
            </w:r>
          </w:p>
        </w:tc>
      </w:tr>
      <w:tr w:rsidR="001D61BC" w:rsidRPr="00A06DA3" w14:paraId="2E7EF328" w14:textId="77777777" w:rsidTr="00E00A20">
        <w:trPr>
          <w:trHeight w:val="447"/>
          <w:jc w:val="center"/>
        </w:trPr>
        <w:tc>
          <w:tcPr>
            <w:tcW w:w="4955" w:type="dxa"/>
            <w:tcBorders>
              <w:top w:val="single" w:sz="4" w:space="0" w:color="auto"/>
              <w:left w:val="single" w:sz="4" w:space="0" w:color="auto"/>
              <w:bottom w:val="single" w:sz="4" w:space="0" w:color="auto"/>
              <w:right w:val="single" w:sz="4" w:space="0" w:color="auto"/>
            </w:tcBorders>
            <w:hideMark/>
          </w:tcPr>
          <w:p w14:paraId="08C1E4CB" w14:textId="77777777" w:rsidR="001D61BC" w:rsidRPr="00A06DA3" w:rsidRDefault="001D61BC" w:rsidP="00E00A20">
            <w:pPr>
              <w:widowControl/>
              <w:tabs>
                <w:tab w:val="left" w:pos="426"/>
              </w:tabs>
              <w:suppressAutoHyphens w:val="0"/>
              <w:jc w:val="both"/>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854" w:type="dxa"/>
            <w:tcBorders>
              <w:top w:val="single" w:sz="4" w:space="0" w:color="auto"/>
              <w:left w:val="nil"/>
              <w:bottom w:val="single" w:sz="4" w:space="0" w:color="auto"/>
              <w:right w:val="single" w:sz="4" w:space="0" w:color="auto"/>
            </w:tcBorders>
          </w:tcPr>
          <w:p w14:paraId="1172E2E4"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kern w:val="0"/>
                <w:sz w:val="26"/>
                <w:szCs w:val="26"/>
                <w:lang w:eastAsia="ru-RU" w:bidi="ar-SA"/>
              </w:rPr>
              <w:t>900</w:t>
            </w:r>
          </w:p>
        </w:tc>
        <w:tc>
          <w:tcPr>
            <w:tcW w:w="854" w:type="dxa"/>
            <w:tcBorders>
              <w:top w:val="single" w:sz="4" w:space="0" w:color="auto"/>
              <w:left w:val="single" w:sz="4" w:space="0" w:color="auto"/>
              <w:bottom w:val="single" w:sz="4" w:space="0" w:color="auto"/>
              <w:right w:val="single" w:sz="4" w:space="0" w:color="auto"/>
            </w:tcBorders>
            <w:noWrap/>
            <w:hideMark/>
          </w:tcPr>
          <w:p w14:paraId="7F76FF92"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01</w:t>
            </w:r>
          </w:p>
        </w:tc>
        <w:tc>
          <w:tcPr>
            <w:tcW w:w="708" w:type="dxa"/>
            <w:tcBorders>
              <w:top w:val="single" w:sz="4" w:space="0" w:color="auto"/>
              <w:left w:val="nil"/>
              <w:bottom w:val="single" w:sz="4" w:space="0" w:color="auto"/>
              <w:right w:val="single" w:sz="4" w:space="0" w:color="auto"/>
            </w:tcBorders>
            <w:noWrap/>
            <w:hideMark/>
          </w:tcPr>
          <w:p w14:paraId="13376D77"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02</w:t>
            </w:r>
          </w:p>
        </w:tc>
        <w:tc>
          <w:tcPr>
            <w:tcW w:w="567" w:type="dxa"/>
            <w:tcBorders>
              <w:top w:val="single" w:sz="4" w:space="0" w:color="auto"/>
              <w:left w:val="nil"/>
              <w:bottom w:val="single" w:sz="4" w:space="0" w:color="auto"/>
              <w:right w:val="single" w:sz="4" w:space="0" w:color="auto"/>
            </w:tcBorders>
            <w:noWrap/>
            <w:hideMark/>
          </w:tcPr>
          <w:p w14:paraId="506F3796"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31</w:t>
            </w:r>
          </w:p>
        </w:tc>
        <w:tc>
          <w:tcPr>
            <w:tcW w:w="567" w:type="dxa"/>
            <w:tcBorders>
              <w:top w:val="single" w:sz="4" w:space="0" w:color="auto"/>
              <w:left w:val="nil"/>
              <w:bottom w:val="single" w:sz="4" w:space="0" w:color="auto"/>
              <w:right w:val="single" w:sz="4" w:space="0" w:color="auto"/>
            </w:tcBorders>
            <w:noWrap/>
            <w:hideMark/>
          </w:tcPr>
          <w:p w14:paraId="55B448A9"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А</w:t>
            </w:r>
          </w:p>
        </w:tc>
        <w:tc>
          <w:tcPr>
            <w:tcW w:w="567" w:type="dxa"/>
            <w:tcBorders>
              <w:top w:val="single" w:sz="4" w:space="0" w:color="auto"/>
              <w:left w:val="nil"/>
              <w:bottom w:val="single" w:sz="4" w:space="0" w:color="auto"/>
              <w:right w:val="single" w:sz="4" w:space="0" w:color="auto"/>
            </w:tcBorders>
            <w:noWrap/>
            <w:hideMark/>
          </w:tcPr>
          <w:p w14:paraId="00546D11"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01</w:t>
            </w:r>
          </w:p>
        </w:tc>
        <w:tc>
          <w:tcPr>
            <w:tcW w:w="993" w:type="dxa"/>
            <w:tcBorders>
              <w:top w:val="single" w:sz="4" w:space="0" w:color="auto"/>
              <w:left w:val="nil"/>
              <w:bottom w:val="single" w:sz="4" w:space="0" w:color="auto"/>
              <w:right w:val="single" w:sz="4" w:space="0" w:color="auto"/>
            </w:tcBorders>
            <w:noWrap/>
            <w:hideMark/>
          </w:tcPr>
          <w:p w14:paraId="41E8C758"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00100</w:t>
            </w:r>
          </w:p>
        </w:tc>
        <w:tc>
          <w:tcPr>
            <w:tcW w:w="709" w:type="dxa"/>
            <w:tcBorders>
              <w:top w:val="single" w:sz="4" w:space="0" w:color="auto"/>
              <w:left w:val="nil"/>
              <w:bottom w:val="single" w:sz="4" w:space="0" w:color="auto"/>
              <w:right w:val="single" w:sz="4" w:space="0" w:color="auto"/>
            </w:tcBorders>
            <w:noWrap/>
            <w:hideMark/>
          </w:tcPr>
          <w:p w14:paraId="1A344E38"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129</w:t>
            </w:r>
          </w:p>
        </w:tc>
        <w:tc>
          <w:tcPr>
            <w:tcW w:w="1418" w:type="dxa"/>
            <w:tcBorders>
              <w:top w:val="single" w:sz="4" w:space="0" w:color="auto"/>
              <w:left w:val="nil"/>
              <w:bottom w:val="single" w:sz="4" w:space="0" w:color="auto"/>
              <w:right w:val="single" w:sz="4" w:space="0" w:color="auto"/>
            </w:tcBorders>
            <w:noWrap/>
            <w:hideMark/>
          </w:tcPr>
          <w:p w14:paraId="63A974A3" w14:textId="3B24AC30" w:rsidR="001D61BC" w:rsidRPr="004A0E38" w:rsidRDefault="002512F1" w:rsidP="00E00A20">
            <w:pPr>
              <w:widowControl/>
              <w:tabs>
                <w:tab w:val="left" w:pos="426"/>
              </w:tabs>
              <w:suppressAutoHyphens w:val="0"/>
              <w:jc w:val="center"/>
              <w:rPr>
                <w:rFonts w:eastAsia="Times New Roman" w:cs="Times New Roman"/>
                <w:bCs/>
                <w:color w:val="000000"/>
                <w:kern w:val="0"/>
                <w:sz w:val="28"/>
                <w:szCs w:val="28"/>
                <w:lang w:eastAsia="ru-RU" w:bidi="ar-SA"/>
              </w:rPr>
            </w:pPr>
            <w:r>
              <w:rPr>
                <w:rFonts w:cs="Times New Roman"/>
                <w:sz w:val="28"/>
                <w:szCs w:val="28"/>
              </w:rPr>
              <w:t>1 900</w:t>
            </w:r>
            <w:r w:rsidR="004A0E38" w:rsidRPr="004A0E38">
              <w:rPr>
                <w:rFonts w:cs="Times New Roman"/>
                <w:sz w:val="28"/>
                <w:szCs w:val="28"/>
              </w:rPr>
              <w:t>,2</w:t>
            </w:r>
          </w:p>
        </w:tc>
        <w:tc>
          <w:tcPr>
            <w:tcW w:w="1418" w:type="dxa"/>
            <w:tcBorders>
              <w:top w:val="single" w:sz="4" w:space="0" w:color="auto"/>
              <w:left w:val="nil"/>
              <w:bottom w:val="single" w:sz="4" w:space="0" w:color="auto"/>
              <w:right w:val="single" w:sz="4" w:space="0" w:color="auto"/>
            </w:tcBorders>
          </w:tcPr>
          <w:p w14:paraId="76EC7730"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1 111,8</w:t>
            </w:r>
          </w:p>
        </w:tc>
        <w:tc>
          <w:tcPr>
            <w:tcW w:w="1559" w:type="dxa"/>
            <w:tcBorders>
              <w:top w:val="single" w:sz="4" w:space="0" w:color="auto"/>
              <w:left w:val="nil"/>
              <w:bottom w:val="single" w:sz="4" w:space="0" w:color="auto"/>
              <w:right w:val="single" w:sz="4" w:space="0" w:color="auto"/>
            </w:tcBorders>
          </w:tcPr>
          <w:p w14:paraId="68A574CE"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Andale Sans UI" w:cs="Times New Roman"/>
                <w:color w:val="000000"/>
                <w:lang w:eastAsia="en-US" w:bidi="ar-SA"/>
              </w:rPr>
              <w:t>1 111,8</w:t>
            </w:r>
          </w:p>
        </w:tc>
      </w:tr>
      <w:tr w:rsidR="001D61BC" w:rsidRPr="00A06DA3" w14:paraId="03EAAA87" w14:textId="77777777" w:rsidTr="00E00A20">
        <w:trPr>
          <w:trHeight w:val="273"/>
          <w:jc w:val="center"/>
        </w:trPr>
        <w:tc>
          <w:tcPr>
            <w:tcW w:w="4955" w:type="dxa"/>
            <w:tcBorders>
              <w:top w:val="single" w:sz="4" w:space="0" w:color="auto"/>
              <w:left w:val="single" w:sz="4" w:space="0" w:color="auto"/>
              <w:bottom w:val="single" w:sz="4" w:space="0" w:color="auto"/>
              <w:right w:val="single" w:sz="4" w:space="0" w:color="auto"/>
            </w:tcBorders>
            <w:hideMark/>
          </w:tcPr>
          <w:p w14:paraId="574303B8" w14:textId="77777777" w:rsidR="001D61BC" w:rsidRPr="00A06DA3" w:rsidRDefault="001D61BC" w:rsidP="00E00A20">
            <w:pPr>
              <w:widowControl/>
              <w:tabs>
                <w:tab w:val="left" w:pos="426"/>
              </w:tabs>
              <w:suppressAutoHyphens w:val="0"/>
              <w:jc w:val="both"/>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Закупка товаров, работ и услуг для обеспечения государственных (муниципальных) нужд</w:t>
            </w:r>
          </w:p>
        </w:tc>
        <w:tc>
          <w:tcPr>
            <w:tcW w:w="854" w:type="dxa"/>
            <w:tcBorders>
              <w:top w:val="single" w:sz="4" w:space="0" w:color="auto"/>
              <w:left w:val="nil"/>
              <w:bottom w:val="single" w:sz="4" w:space="0" w:color="auto"/>
              <w:right w:val="single" w:sz="4" w:space="0" w:color="auto"/>
            </w:tcBorders>
          </w:tcPr>
          <w:p w14:paraId="40F2A0E8"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kern w:val="0"/>
                <w:sz w:val="26"/>
                <w:szCs w:val="26"/>
                <w:lang w:eastAsia="ru-RU" w:bidi="ar-SA"/>
              </w:rPr>
              <w:t>900</w:t>
            </w:r>
          </w:p>
        </w:tc>
        <w:tc>
          <w:tcPr>
            <w:tcW w:w="854" w:type="dxa"/>
            <w:tcBorders>
              <w:top w:val="single" w:sz="4" w:space="0" w:color="auto"/>
              <w:left w:val="single" w:sz="4" w:space="0" w:color="auto"/>
              <w:bottom w:val="single" w:sz="4" w:space="0" w:color="auto"/>
              <w:right w:val="single" w:sz="4" w:space="0" w:color="auto"/>
            </w:tcBorders>
            <w:noWrap/>
            <w:hideMark/>
          </w:tcPr>
          <w:p w14:paraId="3713AFCF"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01</w:t>
            </w:r>
          </w:p>
        </w:tc>
        <w:tc>
          <w:tcPr>
            <w:tcW w:w="708" w:type="dxa"/>
            <w:tcBorders>
              <w:top w:val="single" w:sz="4" w:space="0" w:color="auto"/>
              <w:left w:val="nil"/>
              <w:bottom w:val="single" w:sz="4" w:space="0" w:color="auto"/>
              <w:right w:val="single" w:sz="4" w:space="0" w:color="auto"/>
            </w:tcBorders>
            <w:noWrap/>
            <w:hideMark/>
          </w:tcPr>
          <w:p w14:paraId="094C75A3"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02</w:t>
            </w:r>
          </w:p>
        </w:tc>
        <w:tc>
          <w:tcPr>
            <w:tcW w:w="567" w:type="dxa"/>
            <w:tcBorders>
              <w:top w:val="single" w:sz="4" w:space="0" w:color="auto"/>
              <w:left w:val="nil"/>
              <w:bottom w:val="single" w:sz="4" w:space="0" w:color="auto"/>
              <w:right w:val="single" w:sz="4" w:space="0" w:color="auto"/>
            </w:tcBorders>
            <w:noWrap/>
            <w:hideMark/>
          </w:tcPr>
          <w:p w14:paraId="5549B519"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31</w:t>
            </w:r>
          </w:p>
        </w:tc>
        <w:tc>
          <w:tcPr>
            <w:tcW w:w="567" w:type="dxa"/>
            <w:tcBorders>
              <w:top w:val="single" w:sz="4" w:space="0" w:color="auto"/>
              <w:left w:val="nil"/>
              <w:bottom w:val="single" w:sz="4" w:space="0" w:color="auto"/>
              <w:right w:val="single" w:sz="4" w:space="0" w:color="auto"/>
            </w:tcBorders>
            <w:noWrap/>
            <w:hideMark/>
          </w:tcPr>
          <w:p w14:paraId="07B5537B"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А</w:t>
            </w:r>
          </w:p>
        </w:tc>
        <w:tc>
          <w:tcPr>
            <w:tcW w:w="567" w:type="dxa"/>
            <w:tcBorders>
              <w:top w:val="single" w:sz="4" w:space="0" w:color="auto"/>
              <w:left w:val="nil"/>
              <w:bottom w:val="single" w:sz="4" w:space="0" w:color="auto"/>
              <w:right w:val="single" w:sz="4" w:space="0" w:color="auto"/>
            </w:tcBorders>
            <w:noWrap/>
            <w:hideMark/>
          </w:tcPr>
          <w:p w14:paraId="52504F87"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01</w:t>
            </w:r>
          </w:p>
        </w:tc>
        <w:tc>
          <w:tcPr>
            <w:tcW w:w="993" w:type="dxa"/>
            <w:tcBorders>
              <w:top w:val="single" w:sz="4" w:space="0" w:color="auto"/>
              <w:left w:val="nil"/>
              <w:bottom w:val="single" w:sz="4" w:space="0" w:color="auto"/>
              <w:right w:val="single" w:sz="4" w:space="0" w:color="auto"/>
            </w:tcBorders>
            <w:noWrap/>
            <w:hideMark/>
          </w:tcPr>
          <w:p w14:paraId="6E07D092"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00100</w:t>
            </w:r>
          </w:p>
        </w:tc>
        <w:tc>
          <w:tcPr>
            <w:tcW w:w="709" w:type="dxa"/>
            <w:tcBorders>
              <w:top w:val="single" w:sz="4" w:space="0" w:color="auto"/>
              <w:left w:val="nil"/>
              <w:bottom w:val="single" w:sz="4" w:space="0" w:color="auto"/>
              <w:right w:val="single" w:sz="4" w:space="0" w:color="auto"/>
            </w:tcBorders>
            <w:noWrap/>
            <w:hideMark/>
          </w:tcPr>
          <w:p w14:paraId="3CD96BC6"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200</w:t>
            </w:r>
          </w:p>
        </w:tc>
        <w:tc>
          <w:tcPr>
            <w:tcW w:w="1418" w:type="dxa"/>
            <w:tcBorders>
              <w:top w:val="single" w:sz="4" w:space="0" w:color="auto"/>
              <w:left w:val="nil"/>
              <w:bottom w:val="single" w:sz="4" w:space="0" w:color="auto"/>
              <w:right w:val="single" w:sz="4" w:space="0" w:color="auto"/>
            </w:tcBorders>
            <w:noWrap/>
            <w:hideMark/>
          </w:tcPr>
          <w:p w14:paraId="7C0852C8"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30,0</w:t>
            </w:r>
          </w:p>
        </w:tc>
        <w:tc>
          <w:tcPr>
            <w:tcW w:w="1418" w:type="dxa"/>
            <w:tcBorders>
              <w:top w:val="single" w:sz="4" w:space="0" w:color="auto"/>
              <w:left w:val="nil"/>
              <w:bottom w:val="single" w:sz="4" w:space="0" w:color="auto"/>
              <w:right w:val="single" w:sz="4" w:space="0" w:color="auto"/>
            </w:tcBorders>
          </w:tcPr>
          <w:p w14:paraId="665CCA46"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30,0</w:t>
            </w:r>
          </w:p>
        </w:tc>
        <w:tc>
          <w:tcPr>
            <w:tcW w:w="1559" w:type="dxa"/>
            <w:tcBorders>
              <w:top w:val="single" w:sz="4" w:space="0" w:color="auto"/>
              <w:left w:val="nil"/>
              <w:bottom w:val="single" w:sz="4" w:space="0" w:color="auto"/>
              <w:right w:val="single" w:sz="4" w:space="0" w:color="auto"/>
            </w:tcBorders>
          </w:tcPr>
          <w:p w14:paraId="10C8D6F2"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30,0</w:t>
            </w:r>
          </w:p>
        </w:tc>
      </w:tr>
      <w:tr w:rsidR="001D61BC" w:rsidRPr="00A06DA3" w14:paraId="5E3629C5" w14:textId="77777777" w:rsidTr="00E00A20">
        <w:trPr>
          <w:trHeight w:val="657"/>
          <w:jc w:val="center"/>
        </w:trPr>
        <w:tc>
          <w:tcPr>
            <w:tcW w:w="4955" w:type="dxa"/>
            <w:tcBorders>
              <w:top w:val="single" w:sz="4" w:space="0" w:color="auto"/>
              <w:left w:val="single" w:sz="4" w:space="0" w:color="auto"/>
              <w:bottom w:val="single" w:sz="4" w:space="0" w:color="auto"/>
              <w:right w:val="single" w:sz="4" w:space="0" w:color="auto"/>
            </w:tcBorders>
            <w:hideMark/>
          </w:tcPr>
          <w:p w14:paraId="5C9CC1C0" w14:textId="77777777" w:rsidR="001D61BC" w:rsidRPr="00A06DA3" w:rsidRDefault="001D61BC" w:rsidP="00E00A20">
            <w:pPr>
              <w:widowControl/>
              <w:tabs>
                <w:tab w:val="left" w:pos="426"/>
              </w:tabs>
              <w:suppressAutoHyphens w:val="0"/>
              <w:jc w:val="both"/>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Иные закупки товаров, работ и услуг для обеспечения государственных (муниципальных) нужд</w:t>
            </w:r>
          </w:p>
        </w:tc>
        <w:tc>
          <w:tcPr>
            <w:tcW w:w="854" w:type="dxa"/>
            <w:tcBorders>
              <w:top w:val="single" w:sz="4" w:space="0" w:color="auto"/>
              <w:left w:val="nil"/>
              <w:bottom w:val="single" w:sz="4" w:space="0" w:color="auto"/>
              <w:right w:val="single" w:sz="4" w:space="0" w:color="auto"/>
            </w:tcBorders>
          </w:tcPr>
          <w:p w14:paraId="04C1D23F"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kern w:val="0"/>
                <w:sz w:val="26"/>
                <w:szCs w:val="26"/>
                <w:lang w:eastAsia="ru-RU" w:bidi="ar-SA"/>
              </w:rPr>
              <w:t>900</w:t>
            </w:r>
          </w:p>
        </w:tc>
        <w:tc>
          <w:tcPr>
            <w:tcW w:w="854" w:type="dxa"/>
            <w:tcBorders>
              <w:top w:val="single" w:sz="4" w:space="0" w:color="auto"/>
              <w:left w:val="single" w:sz="4" w:space="0" w:color="auto"/>
              <w:bottom w:val="single" w:sz="4" w:space="0" w:color="auto"/>
              <w:right w:val="single" w:sz="4" w:space="0" w:color="auto"/>
            </w:tcBorders>
            <w:noWrap/>
            <w:hideMark/>
          </w:tcPr>
          <w:p w14:paraId="1AAB7928"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01</w:t>
            </w:r>
          </w:p>
        </w:tc>
        <w:tc>
          <w:tcPr>
            <w:tcW w:w="708" w:type="dxa"/>
            <w:tcBorders>
              <w:top w:val="nil"/>
              <w:left w:val="nil"/>
              <w:bottom w:val="single" w:sz="4" w:space="0" w:color="auto"/>
              <w:right w:val="single" w:sz="4" w:space="0" w:color="auto"/>
            </w:tcBorders>
            <w:noWrap/>
            <w:hideMark/>
          </w:tcPr>
          <w:p w14:paraId="3F53A4D6"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02</w:t>
            </w:r>
          </w:p>
        </w:tc>
        <w:tc>
          <w:tcPr>
            <w:tcW w:w="567" w:type="dxa"/>
            <w:tcBorders>
              <w:top w:val="nil"/>
              <w:left w:val="nil"/>
              <w:bottom w:val="single" w:sz="4" w:space="0" w:color="auto"/>
              <w:right w:val="single" w:sz="4" w:space="0" w:color="auto"/>
            </w:tcBorders>
            <w:noWrap/>
            <w:hideMark/>
          </w:tcPr>
          <w:p w14:paraId="06E76D27"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31</w:t>
            </w:r>
          </w:p>
        </w:tc>
        <w:tc>
          <w:tcPr>
            <w:tcW w:w="567" w:type="dxa"/>
            <w:tcBorders>
              <w:top w:val="nil"/>
              <w:left w:val="nil"/>
              <w:bottom w:val="single" w:sz="4" w:space="0" w:color="auto"/>
              <w:right w:val="single" w:sz="4" w:space="0" w:color="auto"/>
            </w:tcBorders>
            <w:noWrap/>
            <w:hideMark/>
          </w:tcPr>
          <w:p w14:paraId="7753289D"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А</w:t>
            </w:r>
          </w:p>
        </w:tc>
        <w:tc>
          <w:tcPr>
            <w:tcW w:w="567" w:type="dxa"/>
            <w:tcBorders>
              <w:top w:val="nil"/>
              <w:left w:val="nil"/>
              <w:bottom w:val="single" w:sz="4" w:space="0" w:color="auto"/>
              <w:right w:val="single" w:sz="4" w:space="0" w:color="auto"/>
            </w:tcBorders>
            <w:noWrap/>
            <w:hideMark/>
          </w:tcPr>
          <w:p w14:paraId="4C49F8C2"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01</w:t>
            </w:r>
          </w:p>
        </w:tc>
        <w:tc>
          <w:tcPr>
            <w:tcW w:w="993" w:type="dxa"/>
            <w:tcBorders>
              <w:top w:val="single" w:sz="4" w:space="0" w:color="auto"/>
              <w:left w:val="nil"/>
              <w:bottom w:val="single" w:sz="4" w:space="0" w:color="auto"/>
              <w:right w:val="single" w:sz="4" w:space="0" w:color="auto"/>
            </w:tcBorders>
            <w:noWrap/>
            <w:hideMark/>
          </w:tcPr>
          <w:p w14:paraId="4CD90FB4"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00100</w:t>
            </w:r>
          </w:p>
        </w:tc>
        <w:tc>
          <w:tcPr>
            <w:tcW w:w="709" w:type="dxa"/>
            <w:tcBorders>
              <w:top w:val="nil"/>
              <w:left w:val="nil"/>
              <w:bottom w:val="single" w:sz="4" w:space="0" w:color="auto"/>
              <w:right w:val="single" w:sz="4" w:space="0" w:color="auto"/>
            </w:tcBorders>
            <w:noWrap/>
            <w:hideMark/>
          </w:tcPr>
          <w:p w14:paraId="3E3C5571"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240</w:t>
            </w:r>
          </w:p>
        </w:tc>
        <w:tc>
          <w:tcPr>
            <w:tcW w:w="1418" w:type="dxa"/>
            <w:tcBorders>
              <w:top w:val="single" w:sz="4" w:space="0" w:color="auto"/>
              <w:left w:val="nil"/>
              <w:bottom w:val="single" w:sz="4" w:space="0" w:color="auto"/>
              <w:right w:val="single" w:sz="4" w:space="0" w:color="auto"/>
            </w:tcBorders>
            <w:noWrap/>
            <w:hideMark/>
          </w:tcPr>
          <w:p w14:paraId="2BA69CDB"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30,0</w:t>
            </w:r>
          </w:p>
        </w:tc>
        <w:tc>
          <w:tcPr>
            <w:tcW w:w="1418" w:type="dxa"/>
            <w:tcBorders>
              <w:top w:val="single" w:sz="4" w:space="0" w:color="auto"/>
              <w:left w:val="nil"/>
              <w:bottom w:val="single" w:sz="4" w:space="0" w:color="auto"/>
              <w:right w:val="single" w:sz="4" w:space="0" w:color="auto"/>
            </w:tcBorders>
          </w:tcPr>
          <w:p w14:paraId="31DC3801"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30,0</w:t>
            </w:r>
          </w:p>
        </w:tc>
        <w:tc>
          <w:tcPr>
            <w:tcW w:w="1559" w:type="dxa"/>
            <w:tcBorders>
              <w:top w:val="single" w:sz="4" w:space="0" w:color="auto"/>
              <w:left w:val="nil"/>
              <w:bottom w:val="single" w:sz="4" w:space="0" w:color="auto"/>
              <w:right w:val="single" w:sz="4" w:space="0" w:color="auto"/>
            </w:tcBorders>
          </w:tcPr>
          <w:p w14:paraId="685D4BE9"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30,0</w:t>
            </w:r>
          </w:p>
        </w:tc>
      </w:tr>
      <w:tr w:rsidR="001D61BC" w:rsidRPr="00A06DA3" w14:paraId="13109BA2" w14:textId="77777777" w:rsidTr="00E00A20">
        <w:trPr>
          <w:trHeight w:val="300"/>
          <w:jc w:val="center"/>
        </w:trPr>
        <w:tc>
          <w:tcPr>
            <w:tcW w:w="4955" w:type="dxa"/>
            <w:tcBorders>
              <w:top w:val="single" w:sz="4" w:space="0" w:color="auto"/>
              <w:left w:val="single" w:sz="4" w:space="0" w:color="auto"/>
              <w:bottom w:val="single" w:sz="4" w:space="0" w:color="auto"/>
              <w:right w:val="single" w:sz="4" w:space="0" w:color="auto"/>
            </w:tcBorders>
            <w:hideMark/>
          </w:tcPr>
          <w:p w14:paraId="5EED5BA2" w14:textId="77777777" w:rsidR="001D61BC" w:rsidRPr="00A06DA3" w:rsidRDefault="001D61BC" w:rsidP="00E00A20">
            <w:pPr>
              <w:widowControl/>
              <w:tabs>
                <w:tab w:val="left" w:pos="426"/>
              </w:tabs>
              <w:suppressAutoHyphens w:val="0"/>
              <w:jc w:val="both"/>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Прочая закупка товаров, работ и услуг</w:t>
            </w:r>
          </w:p>
        </w:tc>
        <w:tc>
          <w:tcPr>
            <w:tcW w:w="854" w:type="dxa"/>
            <w:tcBorders>
              <w:top w:val="single" w:sz="4" w:space="0" w:color="auto"/>
              <w:left w:val="nil"/>
              <w:bottom w:val="single" w:sz="4" w:space="0" w:color="auto"/>
              <w:right w:val="single" w:sz="4" w:space="0" w:color="auto"/>
            </w:tcBorders>
          </w:tcPr>
          <w:p w14:paraId="52E1335C"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kern w:val="0"/>
                <w:sz w:val="26"/>
                <w:szCs w:val="26"/>
                <w:lang w:eastAsia="ru-RU" w:bidi="ar-SA"/>
              </w:rPr>
              <w:t>900</w:t>
            </w:r>
          </w:p>
        </w:tc>
        <w:tc>
          <w:tcPr>
            <w:tcW w:w="854" w:type="dxa"/>
            <w:tcBorders>
              <w:top w:val="single" w:sz="4" w:space="0" w:color="auto"/>
              <w:left w:val="single" w:sz="4" w:space="0" w:color="auto"/>
              <w:bottom w:val="single" w:sz="4" w:space="0" w:color="auto"/>
              <w:right w:val="single" w:sz="4" w:space="0" w:color="auto"/>
            </w:tcBorders>
            <w:noWrap/>
            <w:hideMark/>
          </w:tcPr>
          <w:p w14:paraId="247C44A3"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01</w:t>
            </w:r>
          </w:p>
        </w:tc>
        <w:tc>
          <w:tcPr>
            <w:tcW w:w="708" w:type="dxa"/>
            <w:tcBorders>
              <w:top w:val="nil"/>
              <w:left w:val="nil"/>
              <w:bottom w:val="single" w:sz="4" w:space="0" w:color="auto"/>
              <w:right w:val="single" w:sz="4" w:space="0" w:color="auto"/>
            </w:tcBorders>
            <w:noWrap/>
            <w:hideMark/>
          </w:tcPr>
          <w:p w14:paraId="4E61F07D"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02</w:t>
            </w:r>
          </w:p>
        </w:tc>
        <w:tc>
          <w:tcPr>
            <w:tcW w:w="567" w:type="dxa"/>
            <w:tcBorders>
              <w:top w:val="nil"/>
              <w:left w:val="nil"/>
              <w:bottom w:val="single" w:sz="4" w:space="0" w:color="auto"/>
              <w:right w:val="single" w:sz="4" w:space="0" w:color="auto"/>
            </w:tcBorders>
            <w:noWrap/>
            <w:hideMark/>
          </w:tcPr>
          <w:p w14:paraId="1E53CBFF"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31</w:t>
            </w:r>
          </w:p>
        </w:tc>
        <w:tc>
          <w:tcPr>
            <w:tcW w:w="567" w:type="dxa"/>
            <w:tcBorders>
              <w:top w:val="nil"/>
              <w:left w:val="nil"/>
              <w:bottom w:val="single" w:sz="4" w:space="0" w:color="auto"/>
              <w:right w:val="single" w:sz="4" w:space="0" w:color="auto"/>
            </w:tcBorders>
            <w:noWrap/>
            <w:hideMark/>
          </w:tcPr>
          <w:p w14:paraId="0FC5AE49"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А</w:t>
            </w:r>
          </w:p>
        </w:tc>
        <w:tc>
          <w:tcPr>
            <w:tcW w:w="567" w:type="dxa"/>
            <w:tcBorders>
              <w:top w:val="nil"/>
              <w:left w:val="nil"/>
              <w:bottom w:val="single" w:sz="4" w:space="0" w:color="auto"/>
              <w:right w:val="single" w:sz="4" w:space="0" w:color="auto"/>
            </w:tcBorders>
            <w:noWrap/>
            <w:hideMark/>
          </w:tcPr>
          <w:p w14:paraId="2DBBE649"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01</w:t>
            </w:r>
          </w:p>
        </w:tc>
        <w:tc>
          <w:tcPr>
            <w:tcW w:w="993" w:type="dxa"/>
            <w:tcBorders>
              <w:top w:val="single" w:sz="4" w:space="0" w:color="auto"/>
              <w:left w:val="nil"/>
              <w:bottom w:val="single" w:sz="4" w:space="0" w:color="auto"/>
              <w:right w:val="single" w:sz="4" w:space="0" w:color="auto"/>
            </w:tcBorders>
            <w:noWrap/>
            <w:hideMark/>
          </w:tcPr>
          <w:p w14:paraId="1C7E481A"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00100</w:t>
            </w:r>
          </w:p>
        </w:tc>
        <w:tc>
          <w:tcPr>
            <w:tcW w:w="709" w:type="dxa"/>
            <w:tcBorders>
              <w:top w:val="nil"/>
              <w:left w:val="nil"/>
              <w:bottom w:val="single" w:sz="4" w:space="0" w:color="auto"/>
              <w:right w:val="single" w:sz="4" w:space="0" w:color="auto"/>
            </w:tcBorders>
            <w:noWrap/>
            <w:hideMark/>
          </w:tcPr>
          <w:p w14:paraId="33A0CF29"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244</w:t>
            </w:r>
          </w:p>
        </w:tc>
        <w:tc>
          <w:tcPr>
            <w:tcW w:w="1418" w:type="dxa"/>
            <w:tcBorders>
              <w:top w:val="single" w:sz="4" w:space="0" w:color="auto"/>
              <w:left w:val="nil"/>
              <w:bottom w:val="single" w:sz="4" w:space="0" w:color="auto"/>
              <w:right w:val="single" w:sz="4" w:space="0" w:color="auto"/>
            </w:tcBorders>
            <w:noWrap/>
            <w:hideMark/>
          </w:tcPr>
          <w:p w14:paraId="3B3816D6"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30,0</w:t>
            </w:r>
          </w:p>
        </w:tc>
        <w:tc>
          <w:tcPr>
            <w:tcW w:w="1418" w:type="dxa"/>
            <w:tcBorders>
              <w:top w:val="single" w:sz="4" w:space="0" w:color="auto"/>
              <w:left w:val="nil"/>
              <w:bottom w:val="single" w:sz="4" w:space="0" w:color="auto"/>
              <w:right w:val="single" w:sz="4" w:space="0" w:color="auto"/>
            </w:tcBorders>
          </w:tcPr>
          <w:p w14:paraId="71D0D965"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30,0</w:t>
            </w:r>
          </w:p>
        </w:tc>
        <w:tc>
          <w:tcPr>
            <w:tcW w:w="1559" w:type="dxa"/>
            <w:tcBorders>
              <w:top w:val="single" w:sz="4" w:space="0" w:color="auto"/>
              <w:left w:val="nil"/>
              <w:bottom w:val="single" w:sz="4" w:space="0" w:color="auto"/>
              <w:right w:val="single" w:sz="4" w:space="0" w:color="auto"/>
            </w:tcBorders>
          </w:tcPr>
          <w:p w14:paraId="7430E6BB"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30,0</w:t>
            </w:r>
          </w:p>
        </w:tc>
      </w:tr>
      <w:tr w:rsidR="001D61BC" w:rsidRPr="00A06DA3" w14:paraId="1C66B762" w14:textId="77777777" w:rsidTr="00E00A20">
        <w:trPr>
          <w:trHeight w:val="417"/>
          <w:jc w:val="center"/>
        </w:trPr>
        <w:tc>
          <w:tcPr>
            <w:tcW w:w="4955" w:type="dxa"/>
            <w:tcBorders>
              <w:top w:val="single" w:sz="4" w:space="0" w:color="auto"/>
              <w:left w:val="single" w:sz="4" w:space="0" w:color="auto"/>
              <w:bottom w:val="single" w:sz="4" w:space="0" w:color="auto"/>
              <w:right w:val="single" w:sz="4" w:space="0" w:color="auto"/>
            </w:tcBorders>
            <w:hideMark/>
          </w:tcPr>
          <w:p w14:paraId="7F2F4787" w14:textId="77777777" w:rsidR="001D61BC" w:rsidRPr="00A06DA3" w:rsidRDefault="001D61BC" w:rsidP="00E00A20">
            <w:pPr>
              <w:widowControl/>
              <w:tabs>
                <w:tab w:val="left" w:pos="426"/>
              </w:tabs>
              <w:suppressAutoHyphens w:val="0"/>
              <w:jc w:val="both"/>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Прочие расходы в сфере здравоохранения</w:t>
            </w:r>
          </w:p>
        </w:tc>
        <w:tc>
          <w:tcPr>
            <w:tcW w:w="854" w:type="dxa"/>
            <w:tcBorders>
              <w:top w:val="single" w:sz="4" w:space="0" w:color="auto"/>
              <w:left w:val="nil"/>
              <w:bottom w:val="single" w:sz="4" w:space="0" w:color="auto"/>
              <w:right w:val="single" w:sz="4" w:space="0" w:color="auto"/>
            </w:tcBorders>
          </w:tcPr>
          <w:p w14:paraId="53D7F04A"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kern w:val="0"/>
                <w:sz w:val="26"/>
                <w:szCs w:val="26"/>
                <w:lang w:eastAsia="ru-RU" w:bidi="ar-SA"/>
              </w:rPr>
              <w:t>900</w:t>
            </w:r>
          </w:p>
        </w:tc>
        <w:tc>
          <w:tcPr>
            <w:tcW w:w="854" w:type="dxa"/>
            <w:tcBorders>
              <w:top w:val="single" w:sz="4" w:space="0" w:color="auto"/>
              <w:left w:val="single" w:sz="4" w:space="0" w:color="auto"/>
              <w:bottom w:val="single" w:sz="4" w:space="0" w:color="auto"/>
              <w:right w:val="single" w:sz="4" w:space="0" w:color="auto"/>
            </w:tcBorders>
            <w:noWrap/>
            <w:hideMark/>
          </w:tcPr>
          <w:p w14:paraId="1E2A369A"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01</w:t>
            </w:r>
          </w:p>
        </w:tc>
        <w:tc>
          <w:tcPr>
            <w:tcW w:w="708" w:type="dxa"/>
            <w:tcBorders>
              <w:top w:val="nil"/>
              <w:left w:val="nil"/>
              <w:bottom w:val="single" w:sz="4" w:space="0" w:color="auto"/>
              <w:right w:val="single" w:sz="4" w:space="0" w:color="auto"/>
            </w:tcBorders>
            <w:noWrap/>
            <w:hideMark/>
          </w:tcPr>
          <w:p w14:paraId="547D851D"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02</w:t>
            </w:r>
          </w:p>
        </w:tc>
        <w:tc>
          <w:tcPr>
            <w:tcW w:w="567" w:type="dxa"/>
            <w:tcBorders>
              <w:top w:val="nil"/>
              <w:left w:val="nil"/>
              <w:bottom w:val="single" w:sz="4" w:space="0" w:color="auto"/>
              <w:right w:val="single" w:sz="4" w:space="0" w:color="auto"/>
            </w:tcBorders>
            <w:noWrap/>
            <w:hideMark/>
          </w:tcPr>
          <w:p w14:paraId="6E689B33"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35</w:t>
            </w:r>
          </w:p>
        </w:tc>
        <w:tc>
          <w:tcPr>
            <w:tcW w:w="567" w:type="dxa"/>
            <w:tcBorders>
              <w:top w:val="nil"/>
              <w:left w:val="nil"/>
              <w:bottom w:val="single" w:sz="4" w:space="0" w:color="auto"/>
              <w:right w:val="single" w:sz="4" w:space="0" w:color="auto"/>
            </w:tcBorders>
            <w:noWrap/>
            <w:hideMark/>
          </w:tcPr>
          <w:p w14:paraId="3E16E26C"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Г</w:t>
            </w:r>
          </w:p>
        </w:tc>
        <w:tc>
          <w:tcPr>
            <w:tcW w:w="567" w:type="dxa"/>
            <w:tcBorders>
              <w:top w:val="nil"/>
              <w:left w:val="nil"/>
              <w:bottom w:val="single" w:sz="4" w:space="0" w:color="auto"/>
              <w:right w:val="single" w:sz="4" w:space="0" w:color="auto"/>
            </w:tcBorders>
            <w:noWrap/>
            <w:hideMark/>
          </w:tcPr>
          <w:p w14:paraId="0EF91C7C"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01</w:t>
            </w:r>
          </w:p>
        </w:tc>
        <w:tc>
          <w:tcPr>
            <w:tcW w:w="993" w:type="dxa"/>
            <w:tcBorders>
              <w:top w:val="single" w:sz="4" w:space="0" w:color="auto"/>
              <w:left w:val="nil"/>
              <w:bottom w:val="single" w:sz="4" w:space="0" w:color="auto"/>
              <w:right w:val="single" w:sz="4" w:space="0" w:color="auto"/>
            </w:tcBorders>
            <w:noWrap/>
            <w:hideMark/>
          </w:tcPr>
          <w:p w14:paraId="05C66CF5"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01100</w:t>
            </w:r>
          </w:p>
        </w:tc>
        <w:tc>
          <w:tcPr>
            <w:tcW w:w="709" w:type="dxa"/>
            <w:tcBorders>
              <w:top w:val="nil"/>
              <w:left w:val="nil"/>
              <w:bottom w:val="single" w:sz="4" w:space="0" w:color="auto"/>
              <w:right w:val="single" w:sz="4" w:space="0" w:color="auto"/>
            </w:tcBorders>
            <w:noWrap/>
            <w:hideMark/>
          </w:tcPr>
          <w:p w14:paraId="284EB76A"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p>
        </w:tc>
        <w:tc>
          <w:tcPr>
            <w:tcW w:w="1418" w:type="dxa"/>
            <w:tcBorders>
              <w:top w:val="single" w:sz="4" w:space="0" w:color="auto"/>
              <w:left w:val="nil"/>
              <w:bottom w:val="single" w:sz="4" w:space="0" w:color="auto"/>
              <w:right w:val="single" w:sz="4" w:space="0" w:color="auto"/>
            </w:tcBorders>
            <w:noWrap/>
            <w:hideMark/>
          </w:tcPr>
          <w:p w14:paraId="6EDF3120"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52,0</w:t>
            </w:r>
          </w:p>
        </w:tc>
        <w:tc>
          <w:tcPr>
            <w:tcW w:w="1418" w:type="dxa"/>
            <w:tcBorders>
              <w:top w:val="single" w:sz="4" w:space="0" w:color="auto"/>
              <w:left w:val="nil"/>
              <w:bottom w:val="single" w:sz="4" w:space="0" w:color="auto"/>
              <w:right w:val="single" w:sz="4" w:space="0" w:color="auto"/>
            </w:tcBorders>
          </w:tcPr>
          <w:p w14:paraId="036C8DBE"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52,0</w:t>
            </w:r>
          </w:p>
        </w:tc>
        <w:tc>
          <w:tcPr>
            <w:tcW w:w="1559" w:type="dxa"/>
            <w:tcBorders>
              <w:top w:val="single" w:sz="4" w:space="0" w:color="auto"/>
              <w:left w:val="nil"/>
              <w:bottom w:val="single" w:sz="4" w:space="0" w:color="auto"/>
              <w:right w:val="single" w:sz="4" w:space="0" w:color="auto"/>
            </w:tcBorders>
          </w:tcPr>
          <w:p w14:paraId="768661E6"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52,0</w:t>
            </w:r>
          </w:p>
        </w:tc>
      </w:tr>
      <w:tr w:rsidR="001D61BC" w:rsidRPr="00A06DA3" w14:paraId="59170783" w14:textId="77777777" w:rsidTr="00E00A20">
        <w:trPr>
          <w:trHeight w:val="1475"/>
          <w:jc w:val="center"/>
        </w:trPr>
        <w:tc>
          <w:tcPr>
            <w:tcW w:w="4955" w:type="dxa"/>
            <w:tcBorders>
              <w:top w:val="single" w:sz="4" w:space="0" w:color="auto"/>
              <w:left w:val="single" w:sz="4" w:space="0" w:color="auto"/>
              <w:bottom w:val="single" w:sz="4" w:space="0" w:color="auto"/>
              <w:right w:val="single" w:sz="4" w:space="0" w:color="auto"/>
            </w:tcBorders>
            <w:hideMark/>
          </w:tcPr>
          <w:p w14:paraId="2B95E3C6" w14:textId="77777777" w:rsidR="001D61BC" w:rsidRPr="00A06DA3" w:rsidRDefault="001D61BC" w:rsidP="00E00A20">
            <w:pPr>
              <w:widowControl/>
              <w:tabs>
                <w:tab w:val="left" w:pos="426"/>
              </w:tabs>
              <w:suppressAutoHyphens w:val="0"/>
              <w:jc w:val="both"/>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lastRenderedPageBreak/>
              <w:t>Расходы на выплату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4" w:type="dxa"/>
            <w:tcBorders>
              <w:top w:val="single" w:sz="4" w:space="0" w:color="auto"/>
              <w:left w:val="nil"/>
              <w:bottom w:val="single" w:sz="4" w:space="0" w:color="auto"/>
              <w:right w:val="single" w:sz="4" w:space="0" w:color="auto"/>
            </w:tcBorders>
          </w:tcPr>
          <w:p w14:paraId="304FED1C"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kern w:val="0"/>
                <w:sz w:val="26"/>
                <w:szCs w:val="26"/>
                <w:lang w:eastAsia="ru-RU" w:bidi="ar-SA"/>
              </w:rPr>
              <w:t>900</w:t>
            </w:r>
          </w:p>
        </w:tc>
        <w:tc>
          <w:tcPr>
            <w:tcW w:w="854" w:type="dxa"/>
            <w:tcBorders>
              <w:top w:val="single" w:sz="4" w:space="0" w:color="auto"/>
              <w:left w:val="single" w:sz="4" w:space="0" w:color="auto"/>
              <w:bottom w:val="single" w:sz="4" w:space="0" w:color="auto"/>
              <w:right w:val="single" w:sz="4" w:space="0" w:color="auto"/>
            </w:tcBorders>
            <w:noWrap/>
            <w:hideMark/>
          </w:tcPr>
          <w:p w14:paraId="05481E45"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01</w:t>
            </w:r>
          </w:p>
        </w:tc>
        <w:tc>
          <w:tcPr>
            <w:tcW w:w="708" w:type="dxa"/>
            <w:tcBorders>
              <w:top w:val="single" w:sz="4" w:space="0" w:color="auto"/>
              <w:left w:val="nil"/>
              <w:bottom w:val="single" w:sz="4" w:space="0" w:color="auto"/>
              <w:right w:val="single" w:sz="4" w:space="0" w:color="auto"/>
            </w:tcBorders>
            <w:noWrap/>
            <w:hideMark/>
          </w:tcPr>
          <w:p w14:paraId="3ABE0167"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02</w:t>
            </w:r>
          </w:p>
        </w:tc>
        <w:tc>
          <w:tcPr>
            <w:tcW w:w="567" w:type="dxa"/>
            <w:tcBorders>
              <w:top w:val="single" w:sz="4" w:space="0" w:color="auto"/>
              <w:left w:val="nil"/>
              <w:bottom w:val="single" w:sz="4" w:space="0" w:color="auto"/>
              <w:right w:val="single" w:sz="4" w:space="0" w:color="auto"/>
            </w:tcBorders>
            <w:noWrap/>
            <w:hideMark/>
          </w:tcPr>
          <w:p w14:paraId="26489912"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35</w:t>
            </w:r>
          </w:p>
        </w:tc>
        <w:tc>
          <w:tcPr>
            <w:tcW w:w="567" w:type="dxa"/>
            <w:tcBorders>
              <w:top w:val="single" w:sz="4" w:space="0" w:color="auto"/>
              <w:left w:val="nil"/>
              <w:bottom w:val="single" w:sz="4" w:space="0" w:color="auto"/>
              <w:right w:val="single" w:sz="4" w:space="0" w:color="auto"/>
            </w:tcBorders>
            <w:noWrap/>
            <w:hideMark/>
          </w:tcPr>
          <w:p w14:paraId="4A251A69"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Г</w:t>
            </w:r>
          </w:p>
        </w:tc>
        <w:tc>
          <w:tcPr>
            <w:tcW w:w="567" w:type="dxa"/>
            <w:tcBorders>
              <w:top w:val="single" w:sz="4" w:space="0" w:color="auto"/>
              <w:left w:val="nil"/>
              <w:bottom w:val="single" w:sz="4" w:space="0" w:color="auto"/>
              <w:right w:val="single" w:sz="4" w:space="0" w:color="auto"/>
            </w:tcBorders>
            <w:noWrap/>
            <w:hideMark/>
          </w:tcPr>
          <w:p w14:paraId="0C7303F1"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01</w:t>
            </w:r>
          </w:p>
        </w:tc>
        <w:tc>
          <w:tcPr>
            <w:tcW w:w="993" w:type="dxa"/>
            <w:tcBorders>
              <w:top w:val="single" w:sz="4" w:space="0" w:color="auto"/>
              <w:left w:val="nil"/>
              <w:bottom w:val="single" w:sz="4" w:space="0" w:color="auto"/>
              <w:right w:val="single" w:sz="4" w:space="0" w:color="auto"/>
            </w:tcBorders>
            <w:noWrap/>
            <w:hideMark/>
          </w:tcPr>
          <w:p w14:paraId="336AE734"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01100</w:t>
            </w:r>
          </w:p>
        </w:tc>
        <w:tc>
          <w:tcPr>
            <w:tcW w:w="709" w:type="dxa"/>
            <w:tcBorders>
              <w:top w:val="single" w:sz="4" w:space="0" w:color="auto"/>
              <w:left w:val="nil"/>
              <w:bottom w:val="single" w:sz="4" w:space="0" w:color="auto"/>
              <w:right w:val="single" w:sz="4" w:space="0" w:color="auto"/>
            </w:tcBorders>
            <w:noWrap/>
            <w:hideMark/>
          </w:tcPr>
          <w:p w14:paraId="273487A4"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100</w:t>
            </w:r>
          </w:p>
        </w:tc>
        <w:tc>
          <w:tcPr>
            <w:tcW w:w="1418" w:type="dxa"/>
            <w:tcBorders>
              <w:top w:val="single" w:sz="4" w:space="0" w:color="auto"/>
              <w:left w:val="nil"/>
              <w:bottom w:val="single" w:sz="4" w:space="0" w:color="auto"/>
              <w:right w:val="single" w:sz="4" w:space="0" w:color="auto"/>
            </w:tcBorders>
            <w:noWrap/>
            <w:hideMark/>
          </w:tcPr>
          <w:p w14:paraId="25445893"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52,0</w:t>
            </w:r>
          </w:p>
        </w:tc>
        <w:tc>
          <w:tcPr>
            <w:tcW w:w="1418" w:type="dxa"/>
            <w:tcBorders>
              <w:top w:val="single" w:sz="4" w:space="0" w:color="auto"/>
              <w:left w:val="nil"/>
              <w:bottom w:val="single" w:sz="4" w:space="0" w:color="auto"/>
              <w:right w:val="single" w:sz="4" w:space="0" w:color="auto"/>
            </w:tcBorders>
          </w:tcPr>
          <w:p w14:paraId="4A06C982"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52,0</w:t>
            </w:r>
          </w:p>
        </w:tc>
        <w:tc>
          <w:tcPr>
            <w:tcW w:w="1559" w:type="dxa"/>
            <w:tcBorders>
              <w:top w:val="single" w:sz="4" w:space="0" w:color="auto"/>
              <w:left w:val="nil"/>
              <w:bottom w:val="single" w:sz="4" w:space="0" w:color="auto"/>
              <w:right w:val="single" w:sz="4" w:space="0" w:color="auto"/>
            </w:tcBorders>
          </w:tcPr>
          <w:p w14:paraId="016D4C5C"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52,0</w:t>
            </w:r>
          </w:p>
        </w:tc>
      </w:tr>
      <w:tr w:rsidR="001D61BC" w:rsidRPr="00A06DA3" w14:paraId="1231B2E5" w14:textId="77777777" w:rsidTr="00E00A20">
        <w:trPr>
          <w:trHeight w:val="645"/>
          <w:jc w:val="center"/>
        </w:trPr>
        <w:tc>
          <w:tcPr>
            <w:tcW w:w="4955" w:type="dxa"/>
            <w:tcBorders>
              <w:top w:val="single" w:sz="4" w:space="0" w:color="auto"/>
              <w:left w:val="single" w:sz="4" w:space="0" w:color="auto"/>
              <w:bottom w:val="single" w:sz="4" w:space="0" w:color="auto"/>
              <w:right w:val="single" w:sz="4" w:space="0" w:color="auto"/>
            </w:tcBorders>
            <w:hideMark/>
          </w:tcPr>
          <w:p w14:paraId="63881F3B" w14:textId="77777777" w:rsidR="001D61BC" w:rsidRPr="00A06DA3" w:rsidRDefault="001D61BC" w:rsidP="00E00A20">
            <w:pPr>
              <w:widowControl/>
              <w:tabs>
                <w:tab w:val="left" w:pos="426"/>
              </w:tabs>
              <w:suppressAutoHyphens w:val="0"/>
              <w:jc w:val="both"/>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Расходы на выплаты персоналу государственных (муниципальных) органов</w:t>
            </w:r>
          </w:p>
        </w:tc>
        <w:tc>
          <w:tcPr>
            <w:tcW w:w="854" w:type="dxa"/>
            <w:tcBorders>
              <w:top w:val="single" w:sz="4" w:space="0" w:color="auto"/>
              <w:left w:val="nil"/>
              <w:bottom w:val="single" w:sz="4" w:space="0" w:color="auto"/>
              <w:right w:val="single" w:sz="4" w:space="0" w:color="auto"/>
            </w:tcBorders>
          </w:tcPr>
          <w:p w14:paraId="7822FC49"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kern w:val="0"/>
                <w:sz w:val="26"/>
                <w:szCs w:val="26"/>
                <w:lang w:eastAsia="ru-RU" w:bidi="ar-SA"/>
              </w:rPr>
              <w:t>900</w:t>
            </w:r>
          </w:p>
        </w:tc>
        <w:tc>
          <w:tcPr>
            <w:tcW w:w="854" w:type="dxa"/>
            <w:tcBorders>
              <w:top w:val="single" w:sz="4" w:space="0" w:color="auto"/>
              <w:left w:val="single" w:sz="4" w:space="0" w:color="auto"/>
              <w:bottom w:val="single" w:sz="4" w:space="0" w:color="auto"/>
              <w:right w:val="single" w:sz="4" w:space="0" w:color="auto"/>
            </w:tcBorders>
            <w:noWrap/>
            <w:hideMark/>
          </w:tcPr>
          <w:p w14:paraId="71358543"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01</w:t>
            </w:r>
          </w:p>
        </w:tc>
        <w:tc>
          <w:tcPr>
            <w:tcW w:w="708" w:type="dxa"/>
            <w:tcBorders>
              <w:top w:val="nil"/>
              <w:left w:val="nil"/>
              <w:bottom w:val="single" w:sz="4" w:space="0" w:color="auto"/>
              <w:right w:val="single" w:sz="4" w:space="0" w:color="auto"/>
            </w:tcBorders>
            <w:noWrap/>
            <w:hideMark/>
          </w:tcPr>
          <w:p w14:paraId="2D464836"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02</w:t>
            </w:r>
          </w:p>
        </w:tc>
        <w:tc>
          <w:tcPr>
            <w:tcW w:w="567" w:type="dxa"/>
            <w:tcBorders>
              <w:top w:val="nil"/>
              <w:left w:val="nil"/>
              <w:bottom w:val="single" w:sz="4" w:space="0" w:color="auto"/>
              <w:right w:val="single" w:sz="4" w:space="0" w:color="auto"/>
            </w:tcBorders>
            <w:noWrap/>
            <w:hideMark/>
          </w:tcPr>
          <w:p w14:paraId="7C4D169B"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35</w:t>
            </w:r>
          </w:p>
        </w:tc>
        <w:tc>
          <w:tcPr>
            <w:tcW w:w="567" w:type="dxa"/>
            <w:tcBorders>
              <w:top w:val="nil"/>
              <w:left w:val="nil"/>
              <w:bottom w:val="single" w:sz="4" w:space="0" w:color="auto"/>
              <w:right w:val="single" w:sz="4" w:space="0" w:color="auto"/>
            </w:tcBorders>
            <w:noWrap/>
            <w:hideMark/>
          </w:tcPr>
          <w:p w14:paraId="34693417"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Г</w:t>
            </w:r>
          </w:p>
        </w:tc>
        <w:tc>
          <w:tcPr>
            <w:tcW w:w="567" w:type="dxa"/>
            <w:tcBorders>
              <w:top w:val="nil"/>
              <w:left w:val="nil"/>
              <w:bottom w:val="single" w:sz="4" w:space="0" w:color="auto"/>
              <w:right w:val="single" w:sz="4" w:space="0" w:color="auto"/>
            </w:tcBorders>
            <w:noWrap/>
            <w:hideMark/>
          </w:tcPr>
          <w:p w14:paraId="430032E4"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01</w:t>
            </w:r>
          </w:p>
        </w:tc>
        <w:tc>
          <w:tcPr>
            <w:tcW w:w="993" w:type="dxa"/>
            <w:tcBorders>
              <w:top w:val="single" w:sz="4" w:space="0" w:color="auto"/>
              <w:left w:val="nil"/>
              <w:bottom w:val="single" w:sz="4" w:space="0" w:color="auto"/>
              <w:right w:val="single" w:sz="4" w:space="0" w:color="auto"/>
            </w:tcBorders>
            <w:noWrap/>
            <w:hideMark/>
          </w:tcPr>
          <w:p w14:paraId="79AD3B2D"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01100</w:t>
            </w:r>
          </w:p>
        </w:tc>
        <w:tc>
          <w:tcPr>
            <w:tcW w:w="709" w:type="dxa"/>
            <w:tcBorders>
              <w:top w:val="nil"/>
              <w:left w:val="nil"/>
              <w:bottom w:val="single" w:sz="4" w:space="0" w:color="auto"/>
              <w:right w:val="single" w:sz="4" w:space="0" w:color="auto"/>
            </w:tcBorders>
            <w:noWrap/>
            <w:hideMark/>
          </w:tcPr>
          <w:p w14:paraId="05C43233"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120</w:t>
            </w:r>
          </w:p>
        </w:tc>
        <w:tc>
          <w:tcPr>
            <w:tcW w:w="1418" w:type="dxa"/>
            <w:tcBorders>
              <w:top w:val="single" w:sz="4" w:space="0" w:color="auto"/>
              <w:left w:val="nil"/>
              <w:bottom w:val="single" w:sz="4" w:space="0" w:color="auto"/>
              <w:right w:val="single" w:sz="4" w:space="0" w:color="auto"/>
            </w:tcBorders>
            <w:noWrap/>
            <w:hideMark/>
          </w:tcPr>
          <w:p w14:paraId="52C683F3"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52,0</w:t>
            </w:r>
          </w:p>
        </w:tc>
        <w:tc>
          <w:tcPr>
            <w:tcW w:w="1418" w:type="dxa"/>
            <w:tcBorders>
              <w:top w:val="single" w:sz="4" w:space="0" w:color="auto"/>
              <w:left w:val="nil"/>
              <w:bottom w:val="single" w:sz="4" w:space="0" w:color="auto"/>
              <w:right w:val="single" w:sz="4" w:space="0" w:color="auto"/>
            </w:tcBorders>
          </w:tcPr>
          <w:p w14:paraId="24C0EEAD"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52,0</w:t>
            </w:r>
          </w:p>
        </w:tc>
        <w:tc>
          <w:tcPr>
            <w:tcW w:w="1559" w:type="dxa"/>
            <w:tcBorders>
              <w:top w:val="single" w:sz="4" w:space="0" w:color="auto"/>
              <w:left w:val="nil"/>
              <w:bottom w:val="single" w:sz="4" w:space="0" w:color="auto"/>
              <w:right w:val="single" w:sz="4" w:space="0" w:color="auto"/>
            </w:tcBorders>
          </w:tcPr>
          <w:p w14:paraId="18911DD2"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52,0</w:t>
            </w:r>
          </w:p>
        </w:tc>
      </w:tr>
      <w:tr w:rsidR="001D61BC" w:rsidRPr="00A06DA3" w14:paraId="77FC014E" w14:textId="77777777" w:rsidTr="00E00A20">
        <w:trPr>
          <w:trHeight w:val="645"/>
          <w:jc w:val="center"/>
        </w:trPr>
        <w:tc>
          <w:tcPr>
            <w:tcW w:w="4955" w:type="dxa"/>
            <w:tcBorders>
              <w:top w:val="single" w:sz="4" w:space="0" w:color="auto"/>
              <w:left w:val="single" w:sz="4" w:space="0" w:color="auto"/>
              <w:bottom w:val="single" w:sz="4" w:space="0" w:color="auto"/>
              <w:right w:val="single" w:sz="4" w:space="0" w:color="auto"/>
            </w:tcBorders>
            <w:hideMark/>
          </w:tcPr>
          <w:p w14:paraId="17A8B81C" w14:textId="77777777" w:rsidR="001D61BC" w:rsidRPr="00A06DA3" w:rsidRDefault="001D61BC" w:rsidP="00E00A20">
            <w:pPr>
              <w:widowControl/>
              <w:tabs>
                <w:tab w:val="left" w:pos="426"/>
              </w:tabs>
              <w:suppressAutoHyphens w:val="0"/>
              <w:jc w:val="both"/>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Иные выплаты персоналу государственных (муниципальных) органов, за исключением фонда оплаты труда</w:t>
            </w:r>
          </w:p>
        </w:tc>
        <w:tc>
          <w:tcPr>
            <w:tcW w:w="854" w:type="dxa"/>
            <w:tcBorders>
              <w:top w:val="single" w:sz="4" w:space="0" w:color="auto"/>
              <w:left w:val="single" w:sz="4" w:space="0" w:color="auto"/>
              <w:bottom w:val="single" w:sz="4" w:space="0" w:color="auto"/>
              <w:right w:val="single" w:sz="4" w:space="0" w:color="auto"/>
            </w:tcBorders>
          </w:tcPr>
          <w:p w14:paraId="3EABD780"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kern w:val="0"/>
                <w:sz w:val="26"/>
                <w:szCs w:val="26"/>
                <w:lang w:eastAsia="ru-RU" w:bidi="ar-SA"/>
              </w:rPr>
              <w:t>900</w:t>
            </w:r>
          </w:p>
        </w:tc>
        <w:tc>
          <w:tcPr>
            <w:tcW w:w="854" w:type="dxa"/>
            <w:tcBorders>
              <w:top w:val="single" w:sz="4" w:space="0" w:color="auto"/>
              <w:left w:val="single" w:sz="4" w:space="0" w:color="auto"/>
              <w:bottom w:val="single" w:sz="4" w:space="0" w:color="auto"/>
              <w:right w:val="single" w:sz="4" w:space="0" w:color="auto"/>
            </w:tcBorders>
            <w:noWrap/>
            <w:hideMark/>
          </w:tcPr>
          <w:p w14:paraId="61770E5B"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01</w:t>
            </w:r>
          </w:p>
        </w:tc>
        <w:tc>
          <w:tcPr>
            <w:tcW w:w="708" w:type="dxa"/>
            <w:tcBorders>
              <w:top w:val="single" w:sz="4" w:space="0" w:color="auto"/>
              <w:left w:val="single" w:sz="4" w:space="0" w:color="auto"/>
              <w:bottom w:val="single" w:sz="4" w:space="0" w:color="auto"/>
              <w:right w:val="single" w:sz="4" w:space="0" w:color="auto"/>
            </w:tcBorders>
            <w:noWrap/>
            <w:hideMark/>
          </w:tcPr>
          <w:p w14:paraId="2F6EB67D"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02</w:t>
            </w:r>
          </w:p>
        </w:tc>
        <w:tc>
          <w:tcPr>
            <w:tcW w:w="567" w:type="dxa"/>
            <w:tcBorders>
              <w:top w:val="single" w:sz="4" w:space="0" w:color="auto"/>
              <w:left w:val="single" w:sz="4" w:space="0" w:color="auto"/>
              <w:bottom w:val="single" w:sz="4" w:space="0" w:color="auto"/>
              <w:right w:val="single" w:sz="4" w:space="0" w:color="auto"/>
            </w:tcBorders>
            <w:noWrap/>
            <w:hideMark/>
          </w:tcPr>
          <w:p w14:paraId="455BB5CC"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35</w:t>
            </w:r>
          </w:p>
        </w:tc>
        <w:tc>
          <w:tcPr>
            <w:tcW w:w="567" w:type="dxa"/>
            <w:tcBorders>
              <w:top w:val="single" w:sz="4" w:space="0" w:color="auto"/>
              <w:left w:val="single" w:sz="4" w:space="0" w:color="auto"/>
              <w:bottom w:val="single" w:sz="4" w:space="0" w:color="auto"/>
              <w:right w:val="single" w:sz="4" w:space="0" w:color="auto"/>
            </w:tcBorders>
            <w:noWrap/>
            <w:hideMark/>
          </w:tcPr>
          <w:p w14:paraId="6A5A2B86"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Г</w:t>
            </w:r>
          </w:p>
        </w:tc>
        <w:tc>
          <w:tcPr>
            <w:tcW w:w="567" w:type="dxa"/>
            <w:tcBorders>
              <w:top w:val="single" w:sz="4" w:space="0" w:color="auto"/>
              <w:left w:val="single" w:sz="4" w:space="0" w:color="auto"/>
              <w:bottom w:val="single" w:sz="4" w:space="0" w:color="auto"/>
              <w:right w:val="single" w:sz="4" w:space="0" w:color="auto"/>
            </w:tcBorders>
            <w:noWrap/>
            <w:hideMark/>
          </w:tcPr>
          <w:p w14:paraId="20449A69"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01</w:t>
            </w:r>
          </w:p>
        </w:tc>
        <w:tc>
          <w:tcPr>
            <w:tcW w:w="993" w:type="dxa"/>
            <w:tcBorders>
              <w:top w:val="single" w:sz="4" w:space="0" w:color="auto"/>
              <w:left w:val="single" w:sz="4" w:space="0" w:color="auto"/>
              <w:bottom w:val="single" w:sz="4" w:space="0" w:color="auto"/>
              <w:right w:val="single" w:sz="4" w:space="0" w:color="auto"/>
            </w:tcBorders>
            <w:noWrap/>
            <w:hideMark/>
          </w:tcPr>
          <w:p w14:paraId="02E462C0"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01100</w:t>
            </w:r>
          </w:p>
        </w:tc>
        <w:tc>
          <w:tcPr>
            <w:tcW w:w="709" w:type="dxa"/>
            <w:tcBorders>
              <w:top w:val="single" w:sz="4" w:space="0" w:color="auto"/>
              <w:left w:val="single" w:sz="4" w:space="0" w:color="auto"/>
              <w:bottom w:val="single" w:sz="4" w:space="0" w:color="auto"/>
              <w:right w:val="single" w:sz="4" w:space="0" w:color="auto"/>
            </w:tcBorders>
            <w:noWrap/>
            <w:hideMark/>
          </w:tcPr>
          <w:p w14:paraId="0EAD007F"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122</w:t>
            </w:r>
          </w:p>
        </w:tc>
        <w:tc>
          <w:tcPr>
            <w:tcW w:w="1418" w:type="dxa"/>
            <w:tcBorders>
              <w:top w:val="single" w:sz="4" w:space="0" w:color="auto"/>
              <w:left w:val="single" w:sz="4" w:space="0" w:color="auto"/>
              <w:bottom w:val="single" w:sz="4" w:space="0" w:color="auto"/>
              <w:right w:val="single" w:sz="4" w:space="0" w:color="auto"/>
            </w:tcBorders>
            <w:noWrap/>
            <w:hideMark/>
          </w:tcPr>
          <w:p w14:paraId="1DF8CA14"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52,0</w:t>
            </w:r>
          </w:p>
        </w:tc>
        <w:tc>
          <w:tcPr>
            <w:tcW w:w="1418" w:type="dxa"/>
            <w:tcBorders>
              <w:top w:val="single" w:sz="4" w:space="0" w:color="auto"/>
              <w:left w:val="single" w:sz="4" w:space="0" w:color="auto"/>
              <w:bottom w:val="single" w:sz="4" w:space="0" w:color="auto"/>
              <w:right w:val="single" w:sz="4" w:space="0" w:color="auto"/>
            </w:tcBorders>
          </w:tcPr>
          <w:p w14:paraId="6C6D25BF"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52,0</w:t>
            </w:r>
          </w:p>
        </w:tc>
        <w:tc>
          <w:tcPr>
            <w:tcW w:w="1559" w:type="dxa"/>
            <w:tcBorders>
              <w:top w:val="single" w:sz="4" w:space="0" w:color="auto"/>
              <w:left w:val="single" w:sz="4" w:space="0" w:color="auto"/>
              <w:bottom w:val="single" w:sz="4" w:space="0" w:color="auto"/>
              <w:right w:val="single" w:sz="4" w:space="0" w:color="auto"/>
            </w:tcBorders>
          </w:tcPr>
          <w:p w14:paraId="324E1157"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52,0</w:t>
            </w:r>
          </w:p>
        </w:tc>
      </w:tr>
      <w:tr w:rsidR="001D61BC" w:rsidRPr="00A06DA3" w14:paraId="55664C4F" w14:textId="77777777" w:rsidTr="00E00A20">
        <w:trPr>
          <w:trHeight w:val="1049"/>
          <w:jc w:val="center"/>
        </w:trPr>
        <w:tc>
          <w:tcPr>
            <w:tcW w:w="4955" w:type="dxa"/>
            <w:tcBorders>
              <w:top w:val="single" w:sz="4" w:space="0" w:color="auto"/>
              <w:left w:val="single" w:sz="4" w:space="0" w:color="auto"/>
              <w:bottom w:val="single" w:sz="4" w:space="0" w:color="auto"/>
              <w:right w:val="single" w:sz="4" w:space="0" w:color="auto"/>
            </w:tcBorders>
            <w:hideMark/>
          </w:tcPr>
          <w:p w14:paraId="19CB1136" w14:textId="77777777" w:rsidR="001D61BC" w:rsidRPr="00A06DA3" w:rsidRDefault="001D61BC" w:rsidP="00E00A20">
            <w:pPr>
              <w:widowControl/>
              <w:tabs>
                <w:tab w:val="left" w:pos="426"/>
              </w:tabs>
              <w:suppressAutoHyphens w:val="0"/>
              <w:jc w:val="both"/>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854" w:type="dxa"/>
            <w:tcBorders>
              <w:top w:val="single" w:sz="4" w:space="0" w:color="auto"/>
              <w:left w:val="nil"/>
              <w:bottom w:val="single" w:sz="4" w:space="0" w:color="auto"/>
              <w:right w:val="single" w:sz="4" w:space="0" w:color="auto"/>
            </w:tcBorders>
          </w:tcPr>
          <w:p w14:paraId="1E601278"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kern w:val="0"/>
                <w:sz w:val="26"/>
                <w:szCs w:val="26"/>
                <w:lang w:eastAsia="ru-RU" w:bidi="ar-SA"/>
              </w:rPr>
              <w:t>900</w:t>
            </w:r>
          </w:p>
        </w:tc>
        <w:tc>
          <w:tcPr>
            <w:tcW w:w="854" w:type="dxa"/>
            <w:tcBorders>
              <w:top w:val="single" w:sz="4" w:space="0" w:color="auto"/>
              <w:left w:val="single" w:sz="4" w:space="0" w:color="auto"/>
              <w:bottom w:val="single" w:sz="4" w:space="0" w:color="auto"/>
              <w:right w:val="single" w:sz="4" w:space="0" w:color="auto"/>
            </w:tcBorders>
            <w:noWrap/>
            <w:hideMark/>
          </w:tcPr>
          <w:p w14:paraId="66B154DE"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01</w:t>
            </w:r>
          </w:p>
        </w:tc>
        <w:tc>
          <w:tcPr>
            <w:tcW w:w="708" w:type="dxa"/>
            <w:tcBorders>
              <w:top w:val="single" w:sz="4" w:space="0" w:color="auto"/>
              <w:left w:val="nil"/>
              <w:bottom w:val="single" w:sz="4" w:space="0" w:color="auto"/>
              <w:right w:val="single" w:sz="4" w:space="0" w:color="auto"/>
            </w:tcBorders>
            <w:noWrap/>
            <w:hideMark/>
          </w:tcPr>
          <w:p w14:paraId="3C11A93B"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03</w:t>
            </w:r>
          </w:p>
        </w:tc>
        <w:tc>
          <w:tcPr>
            <w:tcW w:w="567" w:type="dxa"/>
            <w:tcBorders>
              <w:top w:val="single" w:sz="4" w:space="0" w:color="auto"/>
              <w:left w:val="nil"/>
              <w:bottom w:val="single" w:sz="4" w:space="0" w:color="auto"/>
              <w:right w:val="single" w:sz="4" w:space="0" w:color="auto"/>
            </w:tcBorders>
            <w:noWrap/>
            <w:hideMark/>
          </w:tcPr>
          <w:p w14:paraId="0C961B72"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p>
        </w:tc>
        <w:tc>
          <w:tcPr>
            <w:tcW w:w="567" w:type="dxa"/>
            <w:tcBorders>
              <w:top w:val="single" w:sz="4" w:space="0" w:color="auto"/>
              <w:left w:val="nil"/>
              <w:bottom w:val="single" w:sz="4" w:space="0" w:color="auto"/>
              <w:right w:val="single" w:sz="4" w:space="0" w:color="auto"/>
            </w:tcBorders>
            <w:noWrap/>
            <w:hideMark/>
          </w:tcPr>
          <w:p w14:paraId="75A7A42D"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p>
        </w:tc>
        <w:tc>
          <w:tcPr>
            <w:tcW w:w="567" w:type="dxa"/>
            <w:tcBorders>
              <w:top w:val="single" w:sz="4" w:space="0" w:color="auto"/>
              <w:left w:val="nil"/>
              <w:bottom w:val="single" w:sz="4" w:space="0" w:color="auto"/>
              <w:right w:val="single" w:sz="4" w:space="0" w:color="auto"/>
            </w:tcBorders>
            <w:noWrap/>
            <w:hideMark/>
          </w:tcPr>
          <w:p w14:paraId="3B52424B"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p>
        </w:tc>
        <w:tc>
          <w:tcPr>
            <w:tcW w:w="993" w:type="dxa"/>
            <w:tcBorders>
              <w:top w:val="single" w:sz="4" w:space="0" w:color="auto"/>
              <w:left w:val="nil"/>
              <w:bottom w:val="single" w:sz="4" w:space="0" w:color="auto"/>
              <w:right w:val="single" w:sz="4" w:space="0" w:color="auto"/>
            </w:tcBorders>
            <w:noWrap/>
            <w:hideMark/>
          </w:tcPr>
          <w:p w14:paraId="5DC5F91B"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p>
        </w:tc>
        <w:tc>
          <w:tcPr>
            <w:tcW w:w="709" w:type="dxa"/>
            <w:tcBorders>
              <w:top w:val="single" w:sz="4" w:space="0" w:color="auto"/>
              <w:left w:val="nil"/>
              <w:bottom w:val="single" w:sz="4" w:space="0" w:color="auto"/>
              <w:right w:val="single" w:sz="4" w:space="0" w:color="auto"/>
            </w:tcBorders>
            <w:noWrap/>
            <w:hideMark/>
          </w:tcPr>
          <w:p w14:paraId="0EF2740D"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p>
        </w:tc>
        <w:tc>
          <w:tcPr>
            <w:tcW w:w="1418" w:type="dxa"/>
            <w:tcBorders>
              <w:top w:val="single" w:sz="4" w:space="0" w:color="auto"/>
              <w:left w:val="nil"/>
              <w:bottom w:val="single" w:sz="4" w:space="0" w:color="auto"/>
              <w:right w:val="single" w:sz="4" w:space="0" w:color="auto"/>
            </w:tcBorders>
            <w:noWrap/>
            <w:hideMark/>
          </w:tcPr>
          <w:p w14:paraId="065AD824" w14:textId="3D7CE4DA" w:rsidR="001D61BC" w:rsidRPr="007F3E07" w:rsidRDefault="007F3E07" w:rsidP="00E00A20">
            <w:pPr>
              <w:widowControl/>
              <w:tabs>
                <w:tab w:val="left" w:pos="426"/>
              </w:tabs>
              <w:suppressAutoHyphens w:val="0"/>
              <w:jc w:val="center"/>
              <w:rPr>
                <w:rFonts w:eastAsia="Times New Roman" w:cs="Times New Roman"/>
                <w:bCs/>
                <w:color w:val="000000"/>
                <w:kern w:val="0"/>
                <w:sz w:val="26"/>
                <w:szCs w:val="26"/>
                <w:lang w:val="en-US" w:eastAsia="ru-RU" w:bidi="ar-SA"/>
              </w:rPr>
            </w:pPr>
            <w:r>
              <w:rPr>
                <w:rFonts w:eastAsia="Times New Roman" w:cs="Times New Roman"/>
                <w:bCs/>
                <w:color w:val="000000"/>
                <w:kern w:val="0"/>
                <w:sz w:val="26"/>
                <w:szCs w:val="26"/>
                <w:lang w:val="en-US" w:eastAsia="ru-RU" w:bidi="ar-SA"/>
              </w:rPr>
              <w:t>2 626,5</w:t>
            </w:r>
          </w:p>
        </w:tc>
        <w:tc>
          <w:tcPr>
            <w:tcW w:w="1418" w:type="dxa"/>
            <w:tcBorders>
              <w:top w:val="single" w:sz="4" w:space="0" w:color="auto"/>
              <w:left w:val="nil"/>
              <w:bottom w:val="single" w:sz="4" w:space="0" w:color="auto"/>
              <w:right w:val="single" w:sz="4" w:space="0" w:color="auto"/>
            </w:tcBorders>
          </w:tcPr>
          <w:p w14:paraId="66228024"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226,5</w:t>
            </w:r>
          </w:p>
        </w:tc>
        <w:tc>
          <w:tcPr>
            <w:tcW w:w="1559" w:type="dxa"/>
            <w:tcBorders>
              <w:top w:val="single" w:sz="4" w:space="0" w:color="auto"/>
              <w:left w:val="nil"/>
              <w:bottom w:val="single" w:sz="4" w:space="0" w:color="auto"/>
              <w:right w:val="single" w:sz="4" w:space="0" w:color="auto"/>
            </w:tcBorders>
          </w:tcPr>
          <w:p w14:paraId="549AE594"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226,5</w:t>
            </w:r>
          </w:p>
        </w:tc>
      </w:tr>
      <w:tr w:rsidR="001D61BC" w:rsidRPr="00A06DA3" w14:paraId="49F4A3F8" w14:textId="77777777" w:rsidTr="00E00A20">
        <w:trPr>
          <w:trHeight w:val="570"/>
          <w:jc w:val="center"/>
        </w:trPr>
        <w:tc>
          <w:tcPr>
            <w:tcW w:w="4955" w:type="dxa"/>
            <w:tcBorders>
              <w:top w:val="single" w:sz="4" w:space="0" w:color="auto"/>
              <w:left w:val="single" w:sz="4" w:space="0" w:color="auto"/>
              <w:bottom w:val="single" w:sz="4" w:space="0" w:color="auto"/>
              <w:right w:val="single" w:sz="4" w:space="0" w:color="auto"/>
            </w:tcBorders>
            <w:hideMark/>
          </w:tcPr>
          <w:p w14:paraId="508A61F8" w14:textId="77777777" w:rsidR="001D61BC" w:rsidRPr="00A06DA3" w:rsidRDefault="001D61BC" w:rsidP="00E00A20">
            <w:pPr>
              <w:widowControl/>
              <w:tabs>
                <w:tab w:val="left" w:pos="426"/>
              </w:tabs>
              <w:suppressAutoHyphens w:val="0"/>
              <w:jc w:val="both"/>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Депутаты Совета депутатов внутригородского муниципального образования–муниципального округа</w:t>
            </w:r>
          </w:p>
        </w:tc>
        <w:tc>
          <w:tcPr>
            <w:tcW w:w="854" w:type="dxa"/>
            <w:tcBorders>
              <w:top w:val="single" w:sz="4" w:space="0" w:color="auto"/>
              <w:left w:val="nil"/>
              <w:bottom w:val="single" w:sz="4" w:space="0" w:color="auto"/>
              <w:right w:val="single" w:sz="4" w:space="0" w:color="auto"/>
            </w:tcBorders>
          </w:tcPr>
          <w:p w14:paraId="67DD36D1"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kern w:val="0"/>
                <w:sz w:val="26"/>
                <w:szCs w:val="26"/>
                <w:lang w:eastAsia="ru-RU" w:bidi="ar-SA"/>
              </w:rPr>
              <w:t>900</w:t>
            </w:r>
          </w:p>
        </w:tc>
        <w:tc>
          <w:tcPr>
            <w:tcW w:w="854" w:type="dxa"/>
            <w:tcBorders>
              <w:top w:val="single" w:sz="4" w:space="0" w:color="auto"/>
              <w:left w:val="single" w:sz="4" w:space="0" w:color="auto"/>
              <w:bottom w:val="single" w:sz="4" w:space="0" w:color="auto"/>
              <w:right w:val="single" w:sz="4" w:space="0" w:color="auto"/>
            </w:tcBorders>
            <w:noWrap/>
            <w:hideMark/>
          </w:tcPr>
          <w:p w14:paraId="2C8CD3F5"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01</w:t>
            </w:r>
          </w:p>
        </w:tc>
        <w:tc>
          <w:tcPr>
            <w:tcW w:w="708" w:type="dxa"/>
            <w:tcBorders>
              <w:top w:val="nil"/>
              <w:left w:val="nil"/>
              <w:bottom w:val="single" w:sz="4" w:space="0" w:color="auto"/>
              <w:right w:val="single" w:sz="4" w:space="0" w:color="auto"/>
            </w:tcBorders>
            <w:noWrap/>
            <w:hideMark/>
          </w:tcPr>
          <w:p w14:paraId="31AC244A"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03</w:t>
            </w:r>
          </w:p>
        </w:tc>
        <w:tc>
          <w:tcPr>
            <w:tcW w:w="567" w:type="dxa"/>
            <w:tcBorders>
              <w:top w:val="nil"/>
              <w:left w:val="nil"/>
              <w:bottom w:val="single" w:sz="4" w:space="0" w:color="auto"/>
              <w:right w:val="single" w:sz="4" w:space="0" w:color="auto"/>
            </w:tcBorders>
            <w:noWrap/>
            <w:hideMark/>
          </w:tcPr>
          <w:p w14:paraId="33F8ECE5"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31</w:t>
            </w:r>
          </w:p>
        </w:tc>
        <w:tc>
          <w:tcPr>
            <w:tcW w:w="567" w:type="dxa"/>
            <w:tcBorders>
              <w:top w:val="nil"/>
              <w:left w:val="nil"/>
              <w:bottom w:val="single" w:sz="4" w:space="0" w:color="auto"/>
              <w:right w:val="single" w:sz="4" w:space="0" w:color="auto"/>
            </w:tcBorders>
            <w:noWrap/>
            <w:hideMark/>
          </w:tcPr>
          <w:p w14:paraId="6FA4E800"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А</w:t>
            </w:r>
          </w:p>
        </w:tc>
        <w:tc>
          <w:tcPr>
            <w:tcW w:w="567" w:type="dxa"/>
            <w:tcBorders>
              <w:top w:val="nil"/>
              <w:left w:val="nil"/>
              <w:bottom w:val="single" w:sz="4" w:space="0" w:color="auto"/>
              <w:right w:val="single" w:sz="4" w:space="0" w:color="auto"/>
            </w:tcBorders>
            <w:noWrap/>
            <w:hideMark/>
          </w:tcPr>
          <w:p w14:paraId="24654DE6"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01</w:t>
            </w:r>
          </w:p>
        </w:tc>
        <w:tc>
          <w:tcPr>
            <w:tcW w:w="993" w:type="dxa"/>
            <w:tcBorders>
              <w:top w:val="single" w:sz="4" w:space="0" w:color="auto"/>
              <w:left w:val="nil"/>
              <w:bottom w:val="single" w:sz="4" w:space="0" w:color="auto"/>
              <w:right w:val="single" w:sz="4" w:space="0" w:color="auto"/>
            </w:tcBorders>
            <w:noWrap/>
            <w:hideMark/>
          </w:tcPr>
          <w:p w14:paraId="5D6A3ACF"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00200</w:t>
            </w:r>
          </w:p>
        </w:tc>
        <w:tc>
          <w:tcPr>
            <w:tcW w:w="709" w:type="dxa"/>
            <w:tcBorders>
              <w:top w:val="nil"/>
              <w:left w:val="nil"/>
              <w:bottom w:val="single" w:sz="4" w:space="0" w:color="auto"/>
              <w:right w:val="single" w:sz="4" w:space="0" w:color="auto"/>
            </w:tcBorders>
            <w:noWrap/>
            <w:hideMark/>
          </w:tcPr>
          <w:p w14:paraId="4F5EF143"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p>
        </w:tc>
        <w:tc>
          <w:tcPr>
            <w:tcW w:w="1418" w:type="dxa"/>
            <w:tcBorders>
              <w:top w:val="single" w:sz="4" w:space="0" w:color="auto"/>
              <w:left w:val="nil"/>
              <w:bottom w:val="single" w:sz="4" w:space="0" w:color="auto"/>
              <w:right w:val="single" w:sz="4" w:space="0" w:color="auto"/>
            </w:tcBorders>
            <w:noWrap/>
            <w:hideMark/>
          </w:tcPr>
          <w:p w14:paraId="085A7DEC"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226,5</w:t>
            </w:r>
          </w:p>
        </w:tc>
        <w:tc>
          <w:tcPr>
            <w:tcW w:w="1418" w:type="dxa"/>
            <w:tcBorders>
              <w:top w:val="single" w:sz="4" w:space="0" w:color="auto"/>
              <w:left w:val="nil"/>
              <w:bottom w:val="single" w:sz="4" w:space="0" w:color="auto"/>
              <w:right w:val="single" w:sz="4" w:space="0" w:color="auto"/>
            </w:tcBorders>
          </w:tcPr>
          <w:p w14:paraId="129D6D67"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226,5</w:t>
            </w:r>
          </w:p>
        </w:tc>
        <w:tc>
          <w:tcPr>
            <w:tcW w:w="1559" w:type="dxa"/>
            <w:tcBorders>
              <w:top w:val="single" w:sz="4" w:space="0" w:color="auto"/>
              <w:left w:val="nil"/>
              <w:bottom w:val="single" w:sz="4" w:space="0" w:color="auto"/>
              <w:right w:val="single" w:sz="4" w:space="0" w:color="auto"/>
            </w:tcBorders>
          </w:tcPr>
          <w:p w14:paraId="3C7AB167"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226,5</w:t>
            </w:r>
          </w:p>
        </w:tc>
      </w:tr>
      <w:tr w:rsidR="001D61BC" w:rsidRPr="00A06DA3" w14:paraId="2331CCEF" w14:textId="77777777" w:rsidTr="00E00A20">
        <w:trPr>
          <w:trHeight w:val="657"/>
          <w:jc w:val="center"/>
        </w:trPr>
        <w:tc>
          <w:tcPr>
            <w:tcW w:w="4955" w:type="dxa"/>
            <w:tcBorders>
              <w:top w:val="single" w:sz="4" w:space="0" w:color="auto"/>
              <w:left w:val="single" w:sz="4" w:space="0" w:color="auto"/>
              <w:bottom w:val="single" w:sz="4" w:space="0" w:color="auto"/>
              <w:right w:val="single" w:sz="4" w:space="0" w:color="auto"/>
            </w:tcBorders>
            <w:hideMark/>
          </w:tcPr>
          <w:p w14:paraId="49433BFB" w14:textId="77777777" w:rsidR="001D61BC" w:rsidRPr="00A06DA3" w:rsidRDefault="001D61BC" w:rsidP="00E00A20">
            <w:pPr>
              <w:widowControl/>
              <w:tabs>
                <w:tab w:val="left" w:pos="426"/>
              </w:tabs>
              <w:suppressAutoHyphens w:val="0"/>
              <w:jc w:val="both"/>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Закупка товаров, работ и услуг для обеспечения государственных (муниципальных) нужд</w:t>
            </w:r>
          </w:p>
        </w:tc>
        <w:tc>
          <w:tcPr>
            <w:tcW w:w="854" w:type="dxa"/>
            <w:tcBorders>
              <w:top w:val="single" w:sz="4" w:space="0" w:color="auto"/>
              <w:left w:val="nil"/>
              <w:bottom w:val="single" w:sz="4" w:space="0" w:color="auto"/>
              <w:right w:val="single" w:sz="4" w:space="0" w:color="auto"/>
            </w:tcBorders>
          </w:tcPr>
          <w:p w14:paraId="3360F2B0"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kern w:val="0"/>
                <w:sz w:val="26"/>
                <w:szCs w:val="26"/>
                <w:lang w:eastAsia="ru-RU" w:bidi="ar-SA"/>
              </w:rPr>
              <w:t>900</w:t>
            </w:r>
          </w:p>
        </w:tc>
        <w:tc>
          <w:tcPr>
            <w:tcW w:w="854" w:type="dxa"/>
            <w:tcBorders>
              <w:top w:val="single" w:sz="4" w:space="0" w:color="auto"/>
              <w:left w:val="single" w:sz="4" w:space="0" w:color="auto"/>
              <w:bottom w:val="single" w:sz="4" w:space="0" w:color="auto"/>
              <w:right w:val="single" w:sz="4" w:space="0" w:color="auto"/>
            </w:tcBorders>
            <w:noWrap/>
            <w:hideMark/>
          </w:tcPr>
          <w:p w14:paraId="294B0FFF"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01</w:t>
            </w:r>
          </w:p>
        </w:tc>
        <w:tc>
          <w:tcPr>
            <w:tcW w:w="708" w:type="dxa"/>
            <w:tcBorders>
              <w:top w:val="nil"/>
              <w:left w:val="nil"/>
              <w:bottom w:val="single" w:sz="4" w:space="0" w:color="auto"/>
              <w:right w:val="single" w:sz="4" w:space="0" w:color="auto"/>
            </w:tcBorders>
            <w:noWrap/>
            <w:hideMark/>
          </w:tcPr>
          <w:p w14:paraId="3FB17D1B"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03</w:t>
            </w:r>
          </w:p>
        </w:tc>
        <w:tc>
          <w:tcPr>
            <w:tcW w:w="567" w:type="dxa"/>
            <w:tcBorders>
              <w:top w:val="nil"/>
              <w:left w:val="nil"/>
              <w:bottom w:val="single" w:sz="4" w:space="0" w:color="auto"/>
              <w:right w:val="single" w:sz="4" w:space="0" w:color="auto"/>
            </w:tcBorders>
            <w:noWrap/>
            <w:hideMark/>
          </w:tcPr>
          <w:p w14:paraId="17195BFD"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31</w:t>
            </w:r>
          </w:p>
        </w:tc>
        <w:tc>
          <w:tcPr>
            <w:tcW w:w="567" w:type="dxa"/>
            <w:tcBorders>
              <w:top w:val="nil"/>
              <w:left w:val="nil"/>
              <w:bottom w:val="single" w:sz="4" w:space="0" w:color="auto"/>
              <w:right w:val="single" w:sz="4" w:space="0" w:color="auto"/>
            </w:tcBorders>
            <w:noWrap/>
            <w:hideMark/>
          </w:tcPr>
          <w:p w14:paraId="42EAB0F5"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А</w:t>
            </w:r>
          </w:p>
        </w:tc>
        <w:tc>
          <w:tcPr>
            <w:tcW w:w="567" w:type="dxa"/>
            <w:tcBorders>
              <w:top w:val="nil"/>
              <w:left w:val="nil"/>
              <w:bottom w:val="single" w:sz="4" w:space="0" w:color="auto"/>
              <w:right w:val="single" w:sz="4" w:space="0" w:color="auto"/>
            </w:tcBorders>
            <w:noWrap/>
            <w:hideMark/>
          </w:tcPr>
          <w:p w14:paraId="40937BC0"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01</w:t>
            </w:r>
          </w:p>
        </w:tc>
        <w:tc>
          <w:tcPr>
            <w:tcW w:w="993" w:type="dxa"/>
            <w:tcBorders>
              <w:top w:val="single" w:sz="4" w:space="0" w:color="auto"/>
              <w:left w:val="nil"/>
              <w:bottom w:val="single" w:sz="4" w:space="0" w:color="auto"/>
              <w:right w:val="single" w:sz="4" w:space="0" w:color="auto"/>
            </w:tcBorders>
            <w:noWrap/>
            <w:hideMark/>
          </w:tcPr>
          <w:p w14:paraId="74FF38EF"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00200</w:t>
            </w:r>
          </w:p>
        </w:tc>
        <w:tc>
          <w:tcPr>
            <w:tcW w:w="709" w:type="dxa"/>
            <w:tcBorders>
              <w:top w:val="nil"/>
              <w:left w:val="nil"/>
              <w:bottom w:val="single" w:sz="4" w:space="0" w:color="auto"/>
              <w:right w:val="single" w:sz="4" w:space="0" w:color="auto"/>
            </w:tcBorders>
            <w:noWrap/>
            <w:hideMark/>
          </w:tcPr>
          <w:p w14:paraId="7E380DE6"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200</w:t>
            </w:r>
          </w:p>
        </w:tc>
        <w:tc>
          <w:tcPr>
            <w:tcW w:w="1418" w:type="dxa"/>
            <w:tcBorders>
              <w:top w:val="single" w:sz="4" w:space="0" w:color="auto"/>
              <w:left w:val="nil"/>
              <w:bottom w:val="single" w:sz="4" w:space="0" w:color="auto"/>
              <w:right w:val="single" w:sz="4" w:space="0" w:color="auto"/>
            </w:tcBorders>
            <w:noWrap/>
            <w:hideMark/>
          </w:tcPr>
          <w:p w14:paraId="477A321B"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226,5</w:t>
            </w:r>
          </w:p>
        </w:tc>
        <w:tc>
          <w:tcPr>
            <w:tcW w:w="1418" w:type="dxa"/>
            <w:tcBorders>
              <w:top w:val="single" w:sz="4" w:space="0" w:color="auto"/>
              <w:left w:val="nil"/>
              <w:bottom w:val="single" w:sz="4" w:space="0" w:color="auto"/>
              <w:right w:val="single" w:sz="4" w:space="0" w:color="auto"/>
            </w:tcBorders>
          </w:tcPr>
          <w:p w14:paraId="35E111E5"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226,5</w:t>
            </w:r>
          </w:p>
        </w:tc>
        <w:tc>
          <w:tcPr>
            <w:tcW w:w="1559" w:type="dxa"/>
            <w:tcBorders>
              <w:top w:val="single" w:sz="4" w:space="0" w:color="auto"/>
              <w:left w:val="nil"/>
              <w:bottom w:val="single" w:sz="4" w:space="0" w:color="auto"/>
              <w:right w:val="single" w:sz="4" w:space="0" w:color="auto"/>
            </w:tcBorders>
          </w:tcPr>
          <w:p w14:paraId="1678611A"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226,5</w:t>
            </w:r>
          </w:p>
        </w:tc>
      </w:tr>
      <w:tr w:rsidR="001D61BC" w:rsidRPr="00A06DA3" w14:paraId="74E3D477" w14:textId="77777777" w:rsidTr="00E00A20">
        <w:trPr>
          <w:trHeight w:val="657"/>
          <w:jc w:val="center"/>
        </w:trPr>
        <w:tc>
          <w:tcPr>
            <w:tcW w:w="4955" w:type="dxa"/>
            <w:tcBorders>
              <w:top w:val="single" w:sz="4" w:space="0" w:color="auto"/>
              <w:left w:val="single" w:sz="4" w:space="0" w:color="auto"/>
              <w:bottom w:val="single" w:sz="4" w:space="0" w:color="auto"/>
              <w:right w:val="single" w:sz="4" w:space="0" w:color="auto"/>
            </w:tcBorders>
            <w:hideMark/>
          </w:tcPr>
          <w:p w14:paraId="488F9FED" w14:textId="77777777" w:rsidR="001D61BC" w:rsidRPr="00A06DA3" w:rsidRDefault="001D61BC" w:rsidP="00E00A20">
            <w:pPr>
              <w:widowControl/>
              <w:tabs>
                <w:tab w:val="left" w:pos="426"/>
              </w:tabs>
              <w:suppressAutoHyphens w:val="0"/>
              <w:jc w:val="both"/>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Иные закупки товаров, работ и услуг для обеспечения государственных (муниципальных) нужд</w:t>
            </w:r>
          </w:p>
        </w:tc>
        <w:tc>
          <w:tcPr>
            <w:tcW w:w="854" w:type="dxa"/>
            <w:tcBorders>
              <w:top w:val="single" w:sz="4" w:space="0" w:color="auto"/>
              <w:left w:val="nil"/>
              <w:bottom w:val="single" w:sz="4" w:space="0" w:color="auto"/>
              <w:right w:val="single" w:sz="4" w:space="0" w:color="auto"/>
            </w:tcBorders>
          </w:tcPr>
          <w:p w14:paraId="48F71C4A"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kern w:val="0"/>
                <w:sz w:val="26"/>
                <w:szCs w:val="26"/>
                <w:lang w:eastAsia="ru-RU" w:bidi="ar-SA"/>
              </w:rPr>
              <w:t>900</w:t>
            </w:r>
          </w:p>
        </w:tc>
        <w:tc>
          <w:tcPr>
            <w:tcW w:w="854" w:type="dxa"/>
            <w:tcBorders>
              <w:top w:val="single" w:sz="4" w:space="0" w:color="auto"/>
              <w:left w:val="single" w:sz="4" w:space="0" w:color="auto"/>
              <w:bottom w:val="single" w:sz="4" w:space="0" w:color="auto"/>
              <w:right w:val="single" w:sz="4" w:space="0" w:color="auto"/>
            </w:tcBorders>
            <w:noWrap/>
            <w:hideMark/>
          </w:tcPr>
          <w:p w14:paraId="4B0530E1"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01</w:t>
            </w:r>
          </w:p>
        </w:tc>
        <w:tc>
          <w:tcPr>
            <w:tcW w:w="708" w:type="dxa"/>
            <w:tcBorders>
              <w:top w:val="single" w:sz="4" w:space="0" w:color="auto"/>
              <w:left w:val="nil"/>
              <w:bottom w:val="single" w:sz="4" w:space="0" w:color="auto"/>
              <w:right w:val="single" w:sz="4" w:space="0" w:color="auto"/>
            </w:tcBorders>
            <w:noWrap/>
            <w:hideMark/>
          </w:tcPr>
          <w:p w14:paraId="2130F418"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03</w:t>
            </w:r>
          </w:p>
        </w:tc>
        <w:tc>
          <w:tcPr>
            <w:tcW w:w="567" w:type="dxa"/>
            <w:tcBorders>
              <w:top w:val="single" w:sz="4" w:space="0" w:color="auto"/>
              <w:left w:val="nil"/>
              <w:bottom w:val="single" w:sz="4" w:space="0" w:color="auto"/>
              <w:right w:val="single" w:sz="4" w:space="0" w:color="auto"/>
            </w:tcBorders>
            <w:noWrap/>
            <w:hideMark/>
          </w:tcPr>
          <w:p w14:paraId="6E10F3B7"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31</w:t>
            </w:r>
          </w:p>
        </w:tc>
        <w:tc>
          <w:tcPr>
            <w:tcW w:w="567" w:type="dxa"/>
            <w:tcBorders>
              <w:top w:val="single" w:sz="4" w:space="0" w:color="auto"/>
              <w:left w:val="nil"/>
              <w:bottom w:val="single" w:sz="4" w:space="0" w:color="auto"/>
              <w:right w:val="single" w:sz="4" w:space="0" w:color="auto"/>
            </w:tcBorders>
            <w:noWrap/>
            <w:hideMark/>
          </w:tcPr>
          <w:p w14:paraId="1B6299C3"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А</w:t>
            </w:r>
          </w:p>
        </w:tc>
        <w:tc>
          <w:tcPr>
            <w:tcW w:w="567" w:type="dxa"/>
            <w:tcBorders>
              <w:top w:val="single" w:sz="4" w:space="0" w:color="auto"/>
              <w:left w:val="nil"/>
              <w:bottom w:val="single" w:sz="4" w:space="0" w:color="auto"/>
              <w:right w:val="single" w:sz="4" w:space="0" w:color="auto"/>
            </w:tcBorders>
            <w:noWrap/>
            <w:hideMark/>
          </w:tcPr>
          <w:p w14:paraId="30B17F12"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01</w:t>
            </w:r>
          </w:p>
        </w:tc>
        <w:tc>
          <w:tcPr>
            <w:tcW w:w="993" w:type="dxa"/>
            <w:tcBorders>
              <w:top w:val="single" w:sz="4" w:space="0" w:color="auto"/>
              <w:left w:val="nil"/>
              <w:bottom w:val="single" w:sz="4" w:space="0" w:color="auto"/>
              <w:right w:val="single" w:sz="4" w:space="0" w:color="auto"/>
            </w:tcBorders>
            <w:noWrap/>
            <w:hideMark/>
          </w:tcPr>
          <w:p w14:paraId="246495FB"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00200</w:t>
            </w:r>
          </w:p>
        </w:tc>
        <w:tc>
          <w:tcPr>
            <w:tcW w:w="709" w:type="dxa"/>
            <w:tcBorders>
              <w:top w:val="single" w:sz="4" w:space="0" w:color="auto"/>
              <w:left w:val="nil"/>
              <w:bottom w:val="single" w:sz="4" w:space="0" w:color="auto"/>
              <w:right w:val="single" w:sz="4" w:space="0" w:color="auto"/>
            </w:tcBorders>
            <w:noWrap/>
            <w:hideMark/>
          </w:tcPr>
          <w:p w14:paraId="41DA79C0"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240</w:t>
            </w:r>
          </w:p>
        </w:tc>
        <w:tc>
          <w:tcPr>
            <w:tcW w:w="1418" w:type="dxa"/>
            <w:tcBorders>
              <w:top w:val="single" w:sz="4" w:space="0" w:color="auto"/>
              <w:left w:val="nil"/>
              <w:bottom w:val="single" w:sz="4" w:space="0" w:color="auto"/>
              <w:right w:val="single" w:sz="4" w:space="0" w:color="auto"/>
            </w:tcBorders>
            <w:noWrap/>
            <w:hideMark/>
          </w:tcPr>
          <w:p w14:paraId="757DA419"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226,5</w:t>
            </w:r>
          </w:p>
        </w:tc>
        <w:tc>
          <w:tcPr>
            <w:tcW w:w="1418" w:type="dxa"/>
            <w:tcBorders>
              <w:top w:val="single" w:sz="4" w:space="0" w:color="auto"/>
              <w:left w:val="nil"/>
              <w:bottom w:val="single" w:sz="4" w:space="0" w:color="auto"/>
              <w:right w:val="single" w:sz="4" w:space="0" w:color="auto"/>
            </w:tcBorders>
          </w:tcPr>
          <w:p w14:paraId="700D3BC1"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226,5</w:t>
            </w:r>
          </w:p>
        </w:tc>
        <w:tc>
          <w:tcPr>
            <w:tcW w:w="1559" w:type="dxa"/>
            <w:tcBorders>
              <w:top w:val="single" w:sz="4" w:space="0" w:color="auto"/>
              <w:left w:val="nil"/>
              <w:bottom w:val="single" w:sz="4" w:space="0" w:color="auto"/>
              <w:right w:val="single" w:sz="4" w:space="0" w:color="auto"/>
            </w:tcBorders>
          </w:tcPr>
          <w:p w14:paraId="46BA51E0"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226,5</w:t>
            </w:r>
          </w:p>
        </w:tc>
      </w:tr>
      <w:tr w:rsidR="001D61BC" w:rsidRPr="00A06DA3" w14:paraId="7FA66C4A" w14:textId="77777777" w:rsidTr="00E00A20">
        <w:trPr>
          <w:trHeight w:val="281"/>
          <w:jc w:val="center"/>
        </w:trPr>
        <w:tc>
          <w:tcPr>
            <w:tcW w:w="4955" w:type="dxa"/>
            <w:tcBorders>
              <w:top w:val="single" w:sz="4" w:space="0" w:color="auto"/>
              <w:left w:val="single" w:sz="4" w:space="0" w:color="auto"/>
              <w:bottom w:val="single" w:sz="4" w:space="0" w:color="auto"/>
              <w:right w:val="single" w:sz="4" w:space="0" w:color="auto"/>
            </w:tcBorders>
            <w:hideMark/>
          </w:tcPr>
          <w:p w14:paraId="635ACE1E" w14:textId="77777777" w:rsidR="001D61BC" w:rsidRPr="00A06DA3" w:rsidRDefault="001D61BC" w:rsidP="00E00A20">
            <w:pPr>
              <w:widowControl/>
              <w:tabs>
                <w:tab w:val="left" w:pos="426"/>
              </w:tabs>
              <w:suppressAutoHyphens w:val="0"/>
              <w:jc w:val="both"/>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Прочая закупка товаров, работ и услуг</w:t>
            </w:r>
          </w:p>
        </w:tc>
        <w:tc>
          <w:tcPr>
            <w:tcW w:w="854" w:type="dxa"/>
            <w:tcBorders>
              <w:top w:val="single" w:sz="4" w:space="0" w:color="auto"/>
              <w:left w:val="nil"/>
              <w:bottom w:val="single" w:sz="4" w:space="0" w:color="auto"/>
              <w:right w:val="single" w:sz="4" w:space="0" w:color="auto"/>
            </w:tcBorders>
          </w:tcPr>
          <w:p w14:paraId="2DA23C87"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kern w:val="0"/>
                <w:sz w:val="26"/>
                <w:szCs w:val="26"/>
                <w:lang w:eastAsia="ru-RU" w:bidi="ar-SA"/>
              </w:rPr>
              <w:t>900</w:t>
            </w:r>
          </w:p>
        </w:tc>
        <w:tc>
          <w:tcPr>
            <w:tcW w:w="854" w:type="dxa"/>
            <w:tcBorders>
              <w:top w:val="single" w:sz="4" w:space="0" w:color="auto"/>
              <w:left w:val="single" w:sz="4" w:space="0" w:color="auto"/>
              <w:bottom w:val="single" w:sz="4" w:space="0" w:color="auto"/>
              <w:right w:val="single" w:sz="4" w:space="0" w:color="auto"/>
            </w:tcBorders>
            <w:noWrap/>
            <w:hideMark/>
          </w:tcPr>
          <w:p w14:paraId="43F8C289"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01</w:t>
            </w:r>
          </w:p>
        </w:tc>
        <w:tc>
          <w:tcPr>
            <w:tcW w:w="708" w:type="dxa"/>
            <w:tcBorders>
              <w:top w:val="single" w:sz="4" w:space="0" w:color="auto"/>
              <w:left w:val="nil"/>
              <w:bottom w:val="single" w:sz="4" w:space="0" w:color="auto"/>
              <w:right w:val="single" w:sz="4" w:space="0" w:color="auto"/>
            </w:tcBorders>
            <w:noWrap/>
            <w:hideMark/>
          </w:tcPr>
          <w:p w14:paraId="394BE427"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03</w:t>
            </w:r>
          </w:p>
        </w:tc>
        <w:tc>
          <w:tcPr>
            <w:tcW w:w="567" w:type="dxa"/>
            <w:tcBorders>
              <w:top w:val="single" w:sz="4" w:space="0" w:color="auto"/>
              <w:left w:val="nil"/>
              <w:bottom w:val="single" w:sz="4" w:space="0" w:color="auto"/>
              <w:right w:val="single" w:sz="4" w:space="0" w:color="auto"/>
            </w:tcBorders>
            <w:noWrap/>
            <w:hideMark/>
          </w:tcPr>
          <w:p w14:paraId="2F7C729A"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31</w:t>
            </w:r>
          </w:p>
        </w:tc>
        <w:tc>
          <w:tcPr>
            <w:tcW w:w="567" w:type="dxa"/>
            <w:tcBorders>
              <w:top w:val="single" w:sz="4" w:space="0" w:color="auto"/>
              <w:left w:val="nil"/>
              <w:bottom w:val="single" w:sz="4" w:space="0" w:color="auto"/>
              <w:right w:val="single" w:sz="4" w:space="0" w:color="auto"/>
            </w:tcBorders>
            <w:noWrap/>
            <w:hideMark/>
          </w:tcPr>
          <w:p w14:paraId="54454DE5"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А</w:t>
            </w:r>
          </w:p>
        </w:tc>
        <w:tc>
          <w:tcPr>
            <w:tcW w:w="567" w:type="dxa"/>
            <w:tcBorders>
              <w:top w:val="single" w:sz="4" w:space="0" w:color="auto"/>
              <w:left w:val="nil"/>
              <w:bottom w:val="single" w:sz="4" w:space="0" w:color="auto"/>
              <w:right w:val="single" w:sz="4" w:space="0" w:color="auto"/>
            </w:tcBorders>
            <w:noWrap/>
            <w:hideMark/>
          </w:tcPr>
          <w:p w14:paraId="01CA1CC4"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01</w:t>
            </w:r>
          </w:p>
        </w:tc>
        <w:tc>
          <w:tcPr>
            <w:tcW w:w="993" w:type="dxa"/>
            <w:tcBorders>
              <w:top w:val="single" w:sz="4" w:space="0" w:color="auto"/>
              <w:left w:val="nil"/>
              <w:bottom w:val="single" w:sz="4" w:space="0" w:color="auto"/>
              <w:right w:val="single" w:sz="4" w:space="0" w:color="auto"/>
            </w:tcBorders>
            <w:noWrap/>
            <w:hideMark/>
          </w:tcPr>
          <w:p w14:paraId="41BE451F"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00200</w:t>
            </w:r>
          </w:p>
        </w:tc>
        <w:tc>
          <w:tcPr>
            <w:tcW w:w="709" w:type="dxa"/>
            <w:tcBorders>
              <w:top w:val="single" w:sz="4" w:space="0" w:color="auto"/>
              <w:left w:val="nil"/>
              <w:bottom w:val="single" w:sz="4" w:space="0" w:color="auto"/>
              <w:right w:val="single" w:sz="4" w:space="0" w:color="auto"/>
            </w:tcBorders>
            <w:noWrap/>
            <w:hideMark/>
          </w:tcPr>
          <w:p w14:paraId="3B6E9FC4"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244</w:t>
            </w:r>
          </w:p>
        </w:tc>
        <w:tc>
          <w:tcPr>
            <w:tcW w:w="1418" w:type="dxa"/>
            <w:tcBorders>
              <w:top w:val="single" w:sz="4" w:space="0" w:color="auto"/>
              <w:left w:val="nil"/>
              <w:bottom w:val="single" w:sz="4" w:space="0" w:color="auto"/>
              <w:right w:val="single" w:sz="4" w:space="0" w:color="auto"/>
            </w:tcBorders>
            <w:noWrap/>
            <w:hideMark/>
          </w:tcPr>
          <w:p w14:paraId="1DF3E318"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226,5</w:t>
            </w:r>
          </w:p>
        </w:tc>
        <w:tc>
          <w:tcPr>
            <w:tcW w:w="1418" w:type="dxa"/>
            <w:tcBorders>
              <w:top w:val="single" w:sz="4" w:space="0" w:color="auto"/>
              <w:left w:val="nil"/>
              <w:bottom w:val="single" w:sz="4" w:space="0" w:color="auto"/>
              <w:right w:val="single" w:sz="4" w:space="0" w:color="auto"/>
            </w:tcBorders>
          </w:tcPr>
          <w:p w14:paraId="305BCEBC"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226,5</w:t>
            </w:r>
          </w:p>
        </w:tc>
        <w:tc>
          <w:tcPr>
            <w:tcW w:w="1559" w:type="dxa"/>
            <w:tcBorders>
              <w:top w:val="single" w:sz="4" w:space="0" w:color="auto"/>
              <w:left w:val="nil"/>
              <w:bottom w:val="single" w:sz="4" w:space="0" w:color="auto"/>
              <w:right w:val="single" w:sz="4" w:space="0" w:color="auto"/>
            </w:tcBorders>
          </w:tcPr>
          <w:p w14:paraId="4D16D2EB"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226,5</w:t>
            </w:r>
          </w:p>
        </w:tc>
      </w:tr>
      <w:tr w:rsidR="001D61BC" w:rsidRPr="00A06DA3" w14:paraId="0B392A23" w14:textId="77777777" w:rsidTr="005D23EC">
        <w:trPr>
          <w:trHeight w:val="700"/>
          <w:jc w:val="center"/>
        </w:trPr>
        <w:tc>
          <w:tcPr>
            <w:tcW w:w="4955" w:type="dxa"/>
            <w:tcBorders>
              <w:top w:val="single" w:sz="4" w:space="0" w:color="auto"/>
              <w:left w:val="single" w:sz="4" w:space="0" w:color="auto"/>
              <w:bottom w:val="single" w:sz="4" w:space="0" w:color="auto"/>
              <w:right w:val="single" w:sz="4" w:space="0" w:color="auto"/>
            </w:tcBorders>
            <w:hideMark/>
          </w:tcPr>
          <w:p w14:paraId="2E955ACE" w14:textId="77777777" w:rsidR="001D61BC" w:rsidRPr="00A06DA3" w:rsidRDefault="001D61BC" w:rsidP="00E00A20">
            <w:pPr>
              <w:widowControl/>
              <w:tabs>
                <w:tab w:val="left" w:pos="426"/>
              </w:tabs>
              <w:suppressAutoHyphens w:val="0"/>
              <w:jc w:val="both"/>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 xml:space="preserve">Межбюджетные трансферты бюджетам муниципальных округов в целях повышения эффективности осуществления советами депутатов </w:t>
            </w:r>
            <w:r w:rsidRPr="00A06DA3">
              <w:rPr>
                <w:rFonts w:eastAsia="Times New Roman" w:cs="Times New Roman"/>
                <w:bCs/>
                <w:color w:val="000000"/>
                <w:kern w:val="0"/>
                <w:sz w:val="26"/>
                <w:szCs w:val="26"/>
                <w:lang w:eastAsia="ru-RU" w:bidi="ar-SA"/>
              </w:rPr>
              <w:lastRenderedPageBreak/>
              <w:t>муниципальных округов переданных полномочий города Москвы</w:t>
            </w:r>
          </w:p>
        </w:tc>
        <w:tc>
          <w:tcPr>
            <w:tcW w:w="854" w:type="dxa"/>
            <w:tcBorders>
              <w:top w:val="single" w:sz="4" w:space="0" w:color="auto"/>
              <w:left w:val="single" w:sz="4" w:space="0" w:color="auto"/>
              <w:bottom w:val="single" w:sz="4" w:space="0" w:color="auto"/>
              <w:right w:val="single" w:sz="4" w:space="0" w:color="auto"/>
            </w:tcBorders>
          </w:tcPr>
          <w:p w14:paraId="32C9577F"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kern w:val="0"/>
                <w:sz w:val="26"/>
                <w:szCs w:val="26"/>
                <w:lang w:eastAsia="ru-RU" w:bidi="ar-SA"/>
              </w:rPr>
              <w:lastRenderedPageBreak/>
              <w:t>900</w:t>
            </w:r>
          </w:p>
        </w:tc>
        <w:tc>
          <w:tcPr>
            <w:tcW w:w="854" w:type="dxa"/>
            <w:tcBorders>
              <w:top w:val="single" w:sz="4" w:space="0" w:color="auto"/>
              <w:left w:val="single" w:sz="4" w:space="0" w:color="auto"/>
              <w:bottom w:val="single" w:sz="4" w:space="0" w:color="auto"/>
              <w:right w:val="single" w:sz="4" w:space="0" w:color="auto"/>
            </w:tcBorders>
            <w:noWrap/>
            <w:hideMark/>
          </w:tcPr>
          <w:p w14:paraId="712E61A0"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01</w:t>
            </w:r>
          </w:p>
        </w:tc>
        <w:tc>
          <w:tcPr>
            <w:tcW w:w="708" w:type="dxa"/>
            <w:tcBorders>
              <w:top w:val="single" w:sz="4" w:space="0" w:color="auto"/>
              <w:left w:val="single" w:sz="4" w:space="0" w:color="auto"/>
              <w:bottom w:val="single" w:sz="4" w:space="0" w:color="auto"/>
              <w:right w:val="single" w:sz="4" w:space="0" w:color="auto"/>
            </w:tcBorders>
            <w:noWrap/>
            <w:hideMark/>
          </w:tcPr>
          <w:p w14:paraId="1B6423B3"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03</w:t>
            </w:r>
          </w:p>
        </w:tc>
        <w:tc>
          <w:tcPr>
            <w:tcW w:w="567" w:type="dxa"/>
            <w:tcBorders>
              <w:top w:val="single" w:sz="4" w:space="0" w:color="auto"/>
              <w:left w:val="single" w:sz="4" w:space="0" w:color="auto"/>
              <w:bottom w:val="single" w:sz="4" w:space="0" w:color="auto"/>
              <w:right w:val="single" w:sz="4" w:space="0" w:color="auto"/>
            </w:tcBorders>
            <w:noWrap/>
            <w:hideMark/>
          </w:tcPr>
          <w:p w14:paraId="6BBA4525"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33</w:t>
            </w:r>
          </w:p>
        </w:tc>
        <w:tc>
          <w:tcPr>
            <w:tcW w:w="567" w:type="dxa"/>
            <w:tcBorders>
              <w:top w:val="single" w:sz="4" w:space="0" w:color="auto"/>
              <w:left w:val="single" w:sz="4" w:space="0" w:color="auto"/>
              <w:bottom w:val="single" w:sz="4" w:space="0" w:color="auto"/>
              <w:right w:val="single" w:sz="4" w:space="0" w:color="auto"/>
            </w:tcBorders>
            <w:noWrap/>
            <w:hideMark/>
          </w:tcPr>
          <w:p w14:paraId="63FB8258"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А</w:t>
            </w:r>
          </w:p>
        </w:tc>
        <w:tc>
          <w:tcPr>
            <w:tcW w:w="567" w:type="dxa"/>
            <w:tcBorders>
              <w:top w:val="single" w:sz="4" w:space="0" w:color="auto"/>
              <w:left w:val="single" w:sz="4" w:space="0" w:color="auto"/>
              <w:bottom w:val="single" w:sz="4" w:space="0" w:color="auto"/>
              <w:right w:val="single" w:sz="4" w:space="0" w:color="auto"/>
            </w:tcBorders>
            <w:noWrap/>
            <w:hideMark/>
          </w:tcPr>
          <w:p w14:paraId="42C44502"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04</w:t>
            </w:r>
          </w:p>
        </w:tc>
        <w:tc>
          <w:tcPr>
            <w:tcW w:w="993" w:type="dxa"/>
            <w:tcBorders>
              <w:top w:val="single" w:sz="4" w:space="0" w:color="auto"/>
              <w:left w:val="single" w:sz="4" w:space="0" w:color="auto"/>
              <w:bottom w:val="single" w:sz="4" w:space="0" w:color="auto"/>
              <w:right w:val="single" w:sz="4" w:space="0" w:color="auto"/>
            </w:tcBorders>
            <w:noWrap/>
            <w:hideMark/>
          </w:tcPr>
          <w:p w14:paraId="7E982BCC"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00100</w:t>
            </w:r>
          </w:p>
        </w:tc>
        <w:tc>
          <w:tcPr>
            <w:tcW w:w="709" w:type="dxa"/>
            <w:tcBorders>
              <w:top w:val="single" w:sz="4" w:space="0" w:color="auto"/>
              <w:left w:val="single" w:sz="4" w:space="0" w:color="auto"/>
              <w:bottom w:val="single" w:sz="4" w:space="0" w:color="auto"/>
              <w:right w:val="single" w:sz="4" w:space="0" w:color="auto"/>
            </w:tcBorders>
            <w:noWrap/>
            <w:hideMark/>
          </w:tcPr>
          <w:p w14:paraId="2ED53BA7"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p>
        </w:tc>
        <w:tc>
          <w:tcPr>
            <w:tcW w:w="1418" w:type="dxa"/>
            <w:tcBorders>
              <w:top w:val="single" w:sz="4" w:space="0" w:color="auto"/>
              <w:left w:val="single" w:sz="4" w:space="0" w:color="auto"/>
              <w:bottom w:val="single" w:sz="4" w:space="0" w:color="auto"/>
              <w:right w:val="single" w:sz="4" w:space="0" w:color="auto"/>
            </w:tcBorders>
            <w:noWrap/>
            <w:hideMark/>
          </w:tcPr>
          <w:p w14:paraId="455E49F6" w14:textId="3107D453" w:rsidR="001D61BC" w:rsidRPr="004A0E38" w:rsidRDefault="004A0E38" w:rsidP="00E00A20">
            <w:pPr>
              <w:widowControl/>
              <w:tabs>
                <w:tab w:val="left" w:pos="426"/>
              </w:tabs>
              <w:suppressAutoHyphens w:val="0"/>
              <w:jc w:val="center"/>
              <w:rPr>
                <w:rFonts w:eastAsia="Times New Roman" w:cs="Times New Roman"/>
                <w:bCs/>
                <w:color w:val="000000"/>
                <w:kern w:val="0"/>
                <w:sz w:val="26"/>
                <w:szCs w:val="26"/>
                <w:lang w:val="en-US" w:eastAsia="ru-RU" w:bidi="ar-SA"/>
              </w:rPr>
            </w:pPr>
            <w:r>
              <w:rPr>
                <w:rFonts w:eastAsia="Times New Roman" w:cs="Times New Roman"/>
                <w:bCs/>
                <w:color w:val="000000"/>
                <w:kern w:val="0"/>
                <w:sz w:val="26"/>
                <w:szCs w:val="26"/>
                <w:lang w:val="en-US" w:eastAsia="ru-RU" w:bidi="ar-SA"/>
              </w:rPr>
              <w:t>2 400,0</w:t>
            </w:r>
          </w:p>
        </w:tc>
        <w:tc>
          <w:tcPr>
            <w:tcW w:w="1418" w:type="dxa"/>
            <w:tcBorders>
              <w:top w:val="single" w:sz="4" w:space="0" w:color="auto"/>
              <w:left w:val="single" w:sz="4" w:space="0" w:color="auto"/>
              <w:bottom w:val="single" w:sz="4" w:space="0" w:color="auto"/>
              <w:right w:val="single" w:sz="4" w:space="0" w:color="auto"/>
            </w:tcBorders>
          </w:tcPr>
          <w:p w14:paraId="4D484978"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0,0</w:t>
            </w:r>
          </w:p>
        </w:tc>
        <w:tc>
          <w:tcPr>
            <w:tcW w:w="1559" w:type="dxa"/>
            <w:tcBorders>
              <w:top w:val="single" w:sz="4" w:space="0" w:color="auto"/>
              <w:left w:val="single" w:sz="4" w:space="0" w:color="auto"/>
              <w:bottom w:val="single" w:sz="4" w:space="0" w:color="auto"/>
              <w:right w:val="single" w:sz="4" w:space="0" w:color="auto"/>
            </w:tcBorders>
          </w:tcPr>
          <w:p w14:paraId="69375808"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0,0</w:t>
            </w:r>
          </w:p>
        </w:tc>
      </w:tr>
      <w:tr w:rsidR="001D61BC" w:rsidRPr="00A06DA3" w14:paraId="540C3FB4" w14:textId="77777777" w:rsidTr="00E00A20">
        <w:trPr>
          <w:trHeight w:val="222"/>
          <w:jc w:val="center"/>
        </w:trPr>
        <w:tc>
          <w:tcPr>
            <w:tcW w:w="4955" w:type="dxa"/>
            <w:tcBorders>
              <w:top w:val="single" w:sz="4" w:space="0" w:color="auto"/>
              <w:left w:val="single" w:sz="4" w:space="0" w:color="auto"/>
              <w:bottom w:val="single" w:sz="4" w:space="0" w:color="auto"/>
              <w:right w:val="single" w:sz="4" w:space="0" w:color="auto"/>
            </w:tcBorders>
            <w:hideMark/>
          </w:tcPr>
          <w:p w14:paraId="2B124487" w14:textId="77777777" w:rsidR="001D61BC" w:rsidRPr="00A06DA3" w:rsidRDefault="001D61BC" w:rsidP="00E00A20">
            <w:pPr>
              <w:widowControl/>
              <w:tabs>
                <w:tab w:val="left" w:pos="426"/>
              </w:tabs>
              <w:suppressAutoHyphens w:val="0"/>
              <w:jc w:val="both"/>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Иные выплаты государственных (муниципальных) органов привлекаемым лицам</w:t>
            </w:r>
          </w:p>
        </w:tc>
        <w:tc>
          <w:tcPr>
            <w:tcW w:w="854" w:type="dxa"/>
            <w:tcBorders>
              <w:top w:val="single" w:sz="4" w:space="0" w:color="auto"/>
              <w:left w:val="nil"/>
              <w:bottom w:val="single" w:sz="4" w:space="0" w:color="auto"/>
              <w:right w:val="single" w:sz="4" w:space="0" w:color="auto"/>
            </w:tcBorders>
          </w:tcPr>
          <w:p w14:paraId="76DBB147"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kern w:val="0"/>
                <w:sz w:val="26"/>
                <w:szCs w:val="26"/>
                <w:lang w:eastAsia="ru-RU" w:bidi="ar-SA"/>
              </w:rPr>
              <w:t>900</w:t>
            </w:r>
          </w:p>
        </w:tc>
        <w:tc>
          <w:tcPr>
            <w:tcW w:w="854" w:type="dxa"/>
            <w:tcBorders>
              <w:top w:val="single" w:sz="4" w:space="0" w:color="auto"/>
              <w:left w:val="single" w:sz="4" w:space="0" w:color="auto"/>
              <w:bottom w:val="single" w:sz="4" w:space="0" w:color="auto"/>
              <w:right w:val="single" w:sz="4" w:space="0" w:color="auto"/>
            </w:tcBorders>
            <w:noWrap/>
            <w:hideMark/>
          </w:tcPr>
          <w:p w14:paraId="652CE082"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01</w:t>
            </w:r>
          </w:p>
        </w:tc>
        <w:tc>
          <w:tcPr>
            <w:tcW w:w="708" w:type="dxa"/>
            <w:tcBorders>
              <w:top w:val="single" w:sz="4" w:space="0" w:color="auto"/>
              <w:left w:val="nil"/>
              <w:bottom w:val="single" w:sz="4" w:space="0" w:color="auto"/>
              <w:right w:val="single" w:sz="4" w:space="0" w:color="auto"/>
            </w:tcBorders>
            <w:noWrap/>
            <w:hideMark/>
          </w:tcPr>
          <w:p w14:paraId="05ADD4D7"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03</w:t>
            </w:r>
          </w:p>
        </w:tc>
        <w:tc>
          <w:tcPr>
            <w:tcW w:w="567" w:type="dxa"/>
            <w:tcBorders>
              <w:top w:val="single" w:sz="4" w:space="0" w:color="auto"/>
              <w:left w:val="nil"/>
              <w:bottom w:val="single" w:sz="4" w:space="0" w:color="auto"/>
              <w:right w:val="single" w:sz="4" w:space="0" w:color="auto"/>
            </w:tcBorders>
            <w:noWrap/>
            <w:hideMark/>
          </w:tcPr>
          <w:p w14:paraId="78CAE803"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33</w:t>
            </w:r>
          </w:p>
        </w:tc>
        <w:tc>
          <w:tcPr>
            <w:tcW w:w="567" w:type="dxa"/>
            <w:tcBorders>
              <w:top w:val="single" w:sz="4" w:space="0" w:color="auto"/>
              <w:left w:val="nil"/>
              <w:bottom w:val="single" w:sz="4" w:space="0" w:color="auto"/>
              <w:right w:val="single" w:sz="4" w:space="0" w:color="auto"/>
            </w:tcBorders>
            <w:noWrap/>
            <w:hideMark/>
          </w:tcPr>
          <w:p w14:paraId="1B33A5DE"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А</w:t>
            </w:r>
          </w:p>
        </w:tc>
        <w:tc>
          <w:tcPr>
            <w:tcW w:w="567" w:type="dxa"/>
            <w:tcBorders>
              <w:top w:val="single" w:sz="4" w:space="0" w:color="auto"/>
              <w:left w:val="nil"/>
              <w:bottom w:val="single" w:sz="4" w:space="0" w:color="auto"/>
              <w:right w:val="single" w:sz="4" w:space="0" w:color="auto"/>
            </w:tcBorders>
            <w:noWrap/>
            <w:hideMark/>
          </w:tcPr>
          <w:p w14:paraId="276EE2FB"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04</w:t>
            </w:r>
          </w:p>
        </w:tc>
        <w:tc>
          <w:tcPr>
            <w:tcW w:w="993" w:type="dxa"/>
            <w:tcBorders>
              <w:top w:val="single" w:sz="4" w:space="0" w:color="auto"/>
              <w:left w:val="nil"/>
              <w:bottom w:val="single" w:sz="4" w:space="0" w:color="auto"/>
              <w:right w:val="single" w:sz="4" w:space="0" w:color="auto"/>
            </w:tcBorders>
            <w:noWrap/>
            <w:hideMark/>
          </w:tcPr>
          <w:p w14:paraId="64068CE6"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00100</w:t>
            </w:r>
          </w:p>
        </w:tc>
        <w:tc>
          <w:tcPr>
            <w:tcW w:w="709" w:type="dxa"/>
            <w:tcBorders>
              <w:top w:val="single" w:sz="4" w:space="0" w:color="auto"/>
              <w:left w:val="nil"/>
              <w:bottom w:val="single" w:sz="4" w:space="0" w:color="auto"/>
              <w:right w:val="single" w:sz="4" w:space="0" w:color="auto"/>
            </w:tcBorders>
            <w:noWrap/>
            <w:hideMark/>
          </w:tcPr>
          <w:p w14:paraId="6A584BF6"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123</w:t>
            </w:r>
          </w:p>
        </w:tc>
        <w:tc>
          <w:tcPr>
            <w:tcW w:w="1418" w:type="dxa"/>
            <w:tcBorders>
              <w:top w:val="single" w:sz="4" w:space="0" w:color="auto"/>
              <w:left w:val="nil"/>
              <w:bottom w:val="single" w:sz="4" w:space="0" w:color="auto"/>
              <w:right w:val="single" w:sz="4" w:space="0" w:color="auto"/>
            </w:tcBorders>
            <w:noWrap/>
            <w:hideMark/>
          </w:tcPr>
          <w:p w14:paraId="58671899" w14:textId="7330AF08" w:rsidR="001D61BC" w:rsidRPr="00A06DA3" w:rsidRDefault="004A0E38" w:rsidP="00E00A20">
            <w:pPr>
              <w:widowControl/>
              <w:tabs>
                <w:tab w:val="left" w:pos="426"/>
              </w:tabs>
              <w:suppressAutoHyphens w:val="0"/>
              <w:jc w:val="center"/>
              <w:rPr>
                <w:rFonts w:eastAsia="Times New Roman" w:cs="Times New Roman"/>
                <w:bCs/>
                <w:color w:val="000000"/>
                <w:kern w:val="0"/>
                <w:sz w:val="26"/>
                <w:szCs w:val="26"/>
                <w:lang w:eastAsia="ru-RU" w:bidi="ar-SA"/>
              </w:rPr>
            </w:pPr>
            <w:r>
              <w:rPr>
                <w:rFonts w:eastAsia="Times New Roman" w:cs="Times New Roman"/>
                <w:bCs/>
                <w:color w:val="000000"/>
                <w:kern w:val="0"/>
                <w:sz w:val="26"/>
                <w:szCs w:val="26"/>
                <w:lang w:val="en-US" w:eastAsia="ru-RU" w:bidi="ar-SA"/>
              </w:rPr>
              <w:t>2 400,0</w:t>
            </w:r>
          </w:p>
        </w:tc>
        <w:tc>
          <w:tcPr>
            <w:tcW w:w="1418" w:type="dxa"/>
            <w:tcBorders>
              <w:top w:val="single" w:sz="4" w:space="0" w:color="auto"/>
              <w:left w:val="nil"/>
              <w:bottom w:val="single" w:sz="4" w:space="0" w:color="auto"/>
              <w:right w:val="single" w:sz="4" w:space="0" w:color="auto"/>
            </w:tcBorders>
          </w:tcPr>
          <w:p w14:paraId="06278592"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0,0</w:t>
            </w:r>
          </w:p>
        </w:tc>
        <w:tc>
          <w:tcPr>
            <w:tcW w:w="1559" w:type="dxa"/>
            <w:tcBorders>
              <w:top w:val="single" w:sz="4" w:space="0" w:color="auto"/>
              <w:left w:val="nil"/>
              <w:bottom w:val="single" w:sz="4" w:space="0" w:color="auto"/>
              <w:right w:val="single" w:sz="4" w:space="0" w:color="auto"/>
            </w:tcBorders>
          </w:tcPr>
          <w:p w14:paraId="353BD94D"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0,0</w:t>
            </w:r>
          </w:p>
        </w:tc>
      </w:tr>
      <w:tr w:rsidR="001D61BC" w:rsidRPr="00A06DA3" w14:paraId="1755560B" w14:textId="77777777" w:rsidTr="00E00A20">
        <w:trPr>
          <w:trHeight w:val="360"/>
          <w:jc w:val="center"/>
        </w:trPr>
        <w:tc>
          <w:tcPr>
            <w:tcW w:w="4955" w:type="dxa"/>
            <w:tcBorders>
              <w:top w:val="single" w:sz="4" w:space="0" w:color="auto"/>
              <w:left w:val="single" w:sz="4" w:space="0" w:color="auto"/>
              <w:bottom w:val="single" w:sz="4" w:space="0" w:color="auto"/>
              <w:right w:val="single" w:sz="4" w:space="0" w:color="auto"/>
            </w:tcBorders>
            <w:hideMark/>
          </w:tcPr>
          <w:p w14:paraId="74F4C955" w14:textId="77777777" w:rsidR="001D61BC" w:rsidRPr="00A06DA3" w:rsidRDefault="001D61BC" w:rsidP="00E00A20">
            <w:pPr>
              <w:widowControl/>
              <w:tabs>
                <w:tab w:val="left" w:pos="426"/>
              </w:tabs>
              <w:suppressAutoHyphens w:val="0"/>
              <w:jc w:val="both"/>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Иные выплаты государственных (муниципальных) органов привлекаемым лицам</w:t>
            </w:r>
          </w:p>
        </w:tc>
        <w:tc>
          <w:tcPr>
            <w:tcW w:w="854" w:type="dxa"/>
            <w:tcBorders>
              <w:top w:val="single" w:sz="4" w:space="0" w:color="auto"/>
              <w:left w:val="nil"/>
              <w:bottom w:val="single" w:sz="4" w:space="0" w:color="auto"/>
              <w:right w:val="single" w:sz="4" w:space="0" w:color="auto"/>
            </w:tcBorders>
          </w:tcPr>
          <w:p w14:paraId="6DDCC620"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kern w:val="0"/>
                <w:sz w:val="26"/>
                <w:szCs w:val="26"/>
                <w:lang w:eastAsia="ru-RU" w:bidi="ar-SA"/>
              </w:rPr>
              <w:t>900</w:t>
            </w:r>
          </w:p>
        </w:tc>
        <w:tc>
          <w:tcPr>
            <w:tcW w:w="854" w:type="dxa"/>
            <w:tcBorders>
              <w:top w:val="nil"/>
              <w:left w:val="single" w:sz="4" w:space="0" w:color="auto"/>
              <w:bottom w:val="single" w:sz="4" w:space="0" w:color="auto"/>
              <w:right w:val="single" w:sz="4" w:space="0" w:color="auto"/>
            </w:tcBorders>
            <w:noWrap/>
            <w:hideMark/>
          </w:tcPr>
          <w:p w14:paraId="49A9AA64"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01</w:t>
            </w:r>
          </w:p>
        </w:tc>
        <w:tc>
          <w:tcPr>
            <w:tcW w:w="708" w:type="dxa"/>
            <w:tcBorders>
              <w:top w:val="nil"/>
              <w:left w:val="nil"/>
              <w:bottom w:val="single" w:sz="4" w:space="0" w:color="auto"/>
              <w:right w:val="single" w:sz="4" w:space="0" w:color="auto"/>
            </w:tcBorders>
            <w:noWrap/>
            <w:hideMark/>
          </w:tcPr>
          <w:p w14:paraId="0CFAA668"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03</w:t>
            </w:r>
          </w:p>
        </w:tc>
        <w:tc>
          <w:tcPr>
            <w:tcW w:w="567" w:type="dxa"/>
            <w:tcBorders>
              <w:top w:val="nil"/>
              <w:left w:val="nil"/>
              <w:bottom w:val="single" w:sz="4" w:space="0" w:color="auto"/>
              <w:right w:val="single" w:sz="4" w:space="0" w:color="auto"/>
            </w:tcBorders>
            <w:noWrap/>
            <w:hideMark/>
          </w:tcPr>
          <w:p w14:paraId="06CEA2BA"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33</w:t>
            </w:r>
          </w:p>
        </w:tc>
        <w:tc>
          <w:tcPr>
            <w:tcW w:w="567" w:type="dxa"/>
            <w:tcBorders>
              <w:top w:val="nil"/>
              <w:left w:val="nil"/>
              <w:bottom w:val="single" w:sz="4" w:space="0" w:color="auto"/>
              <w:right w:val="single" w:sz="4" w:space="0" w:color="auto"/>
            </w:tcBorders>
            <w:noWrap/>
            <w:hideMark/>
          </w:tcPr>
          <w:p w14:paraId="40455CDD"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А</w:t>
            </w:r>
          </w:p>
        </w:tc>
        <w:tc>
          <w:tcPr>
            <w:tcW w:w="567" w:type="dxa"/>
            <w:tcBorders>
              <w:top w:val="nil"/>
              <w:left w:val="nil"/>
              <w:bottom w:val="single" w:sz="4" w:space="0" w:color="auto"/>
              <w:right w:val="single" w:sz="4" w:space="0" w:color="auto"/>
            </w:tcBorders>
            <w:noWrap/>
            <w:hideMark/>
          </w:tcPr>
          <w:p w14:paraId="400852F7"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04</w:t>
            </w:r>
          </w:p>
        </w:tc>
        <w:tc>
          <w:tcPr>
            <w:tcW w:w="993" w:type="dxa"/>
            <w:tcBorders>
              <w:top w:val="nil"/>
              <w:left w:val="nil"/>
              <w:bottom w:val="single" w:sz="4" w:space="0" w:color="auto"/>
              <w:right w:val="single" w:sz="4" w:space="0" w:color="auto"/>
            </w:tcBorders>
            <w:noWrap/>
            <w:hideMark/>
          </w:tcPr>
          <w:p w14:paraId="1A63AEEA"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00100</w:t>
            </w:r>
          </w:p>
        </w:tc>
        <w:tc>
          <w:tcPr>
            <w:tcW w:w="709" w:type="dxa"/>
            <w:tcBorders>
              <w:top w:val="single" w:sz="4" w:space="0" w:color="auto"/>
              <w:left w:val="nil"/>
              <w:bottom w:val="single" w:sz="4" w:space="0" w:color="auto"/>
              <w:right w:val="single" w:sz="4" w:space="0" w:color="auto"/>
            </w:tcBorders>
            <w:noWrap/>
            <w:hideMark/>
          </w:tcPr>
          <w:p w14:paraId="7D3A1109"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123</w:t>
            </w:r>
          </w:p>
        </w:tc>
        <w:tc>
          <w:tcPr>
            <w:tcW w:w="1418" w:type="dxa"/>
            <w:tcBorders>
              <w:top w:val="nil"/>
              <w:left w:val="nil"/>
              <w:bottom w:val="single" w:sz="4" w:space="0" w:color="auto"/>
              <w:right w:val="single" w:sz="4" w:space="0" w:color="auto"/>
            </w:tcBorders>
            <w:noWrap/>
            <w:hideMark/>
          </w:tcPr>
          <w:p w14:paraId="37AC71CB" w14:textId="7E32322C" w:rsidR="001D61BC" w:rsidRPr="00A06DA3" w:rsidRDefault="004A0E38" w:rsidP="00E00A20">
            <w:pPr>
              <w:widowControl/>
              <w:tabs>
                <w:tab w:val="left" w:pos="426"/>
              </w:tabs>
              <w:suppressAutoHyphens w:val="0"/>
              <w:jc w:val="center"/>
              <w:rPr>
                <w:rFonts w:eastAsia="Times New Roman" w:cs="Times New Roman"/>
                <w:bCs/>
                <w:color w:val="000000"/>
                <w:kern w:val="0"/>
                <w:sz w:val="26"/>
                <w:szCs w:val="26"/>
                <w:lang w:eastAsia="ru-RU" w:bidi="ar-SA"/>
              </w:rPr>
            </w:pPr>
            <w:r>
              <w:rPr>
                <w:rFonts w:eastAsia="Times New Roman" w:cs="Times New Roman"/>
                <w:bCs/>
                <w:color w:val="000000"/>
                <w:kern w:val="0"/>
                <w:sz w:val="26"/>
                <w:szCs w:val="26"/>
                <w:lang w:val="en-US" w:eastAsia="ru-RU" w:bidi="ar-SA"/>
              </w:rPr>
              <w:t>2 400,0</w:t>
            </w:r>
          </w:p>
        </w:tc>
        <w:tc>
          <w:tcPr>
            <w:tcW w:w="1418" w:type="dxa"/>
            <w:tcBorders>
              <w:top w:val="nil"/>
              <w:left w:val="nil"/>
              <w:bottom w:val="single" w:sz="4" w:space="0" w:color="auto"/>
              <w:right w:val="single" w:sz="4" w:space="0" w:color="auto"/>
            </w:tcBorders>
          </w:tcPr>
          <w:p w14:paraId="6D964565"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0,0</w:t>
            </w:r>
          </w:p>
        </w:tc>
        <w:tc>
          <w:tcPr>
            <w:tcW w:w="1559" w:type="dxa"/>
            <w:tcBorders>
              <w:top w:val="nil"/>
              <w:left w:val="nil"/>
              <w:bottom w:val="single" w:sz="4" w:space="0" w:color="auto"/>
              <w:right w:val="single" w:sz="4" w:space="0" w:color="auto"/>
            </w:tcBorders>
          </w:tcPr>
          <w:p w14:paraId="38F12CED"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0,0</w:t>
            </w:r>
          </w:p>
        </w:tc>
      </w:tr>
      <w:tr w:rsidR="001D61BC" w:rsidRPr="00A06DA3" w14:paraId="09334EC2" w14:textId="77777777" w:rsidTr="007F3E07">
        <w:trPr>
          <w:trHeight w:val="1443"/>
          <w:jc w:val="center"/>
        </w:trPr>
        <w:tc>
          <w:tcPr>
            <w:tcW w:w="4955" w:type="dxa"/>
            <w:tcBorders>
              <w:top w:val="single" w:sz="4" w:space="0" w:color="auto"/>
              <w:left w:val="single" w:sz="4" w:space="0" w:color="auto"/>
              <w:bottom w:val="single" w:sz="4" w:space="0" w:color="auto"/>
              <w:right w:val="single" w:sz="4" w:space="0" w:color="auto"/>
            </w:tcBorders>
            <w:hideMark/>
          </w:tcPr>
          <w:p w14:paraId="3FD2A496" w14:textId="77777777" w:rsidR="001D61BC" w:rsidRPr="00A06DA3" w:rsidRDefault="001D61BC" w:rsidP="00E00A20">
            <w:pPr>
              <w:widowControl/>
              <w:tabs>
                <w:tab w:val="left" w:pos="426"/>
              </w:tabs>
              <w:suppressAutoHyphens w:val="0"/>
              <w:jc w:val="both"/>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854" w:type="dxa"/>
            <w:tcBorders>
              <w:top w:val="single" w:sz="4" w:space="0" w:color="auto"/>
              <w:left w:val="single" w:sz="4" w:space="0" w:color="auto"/>
              <w:bottom w:val="single" w:sz="4" w:space="0" w:color="auto"/>
              <w:right w:val="single" w:sz="4" w:space="0" w:color="auto"/>
            </w:tcBorders>
          </w:tcPr>
          <w:p w14:paraId="0F00D800"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kern w:val="0"/>
                <w:sz w:val="26"/>
                <w:szCs w:val="26"/>
                <w:lang w:eastAsia="ru-RU" w:bidi="ar-SA"/>
              </w:rPr>
              <w:t>900</w:t>
            </w:r>
          </w:p>
        </w:tc>
        <w:tc>
          <w:tcPr>
            <w:tcW w:w="854" w:type="dxa"/>
            <w:tcBorders>
              <w:top w:val="single" w:sz="4" w:space="0" w:color="auto"/>
              <w:left w:val="single" w:sz="4" w:space="0" w:color="auto"/>
              <w:bottom w:val="single" w:sz="4" w:space="0" w:color="auto"/>
              <w:right w:val="single" w:sz="4" w:space="0" w:color="auto"/>
            </w:tcBorders>
            <w:noWrap/>
            <w:hideMark/>
          </w:tcPr>
          <w:p w14:paraId="2E6B32BF"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01</w:t>
            </w:r>
          </w:p>
        </w:tc>
        <w:tc>
          <w:tcPr>
            <w:tcW w:w="708" w:type="dxa"/>
            <w:tcBorders>
              <w:top w:val="single" w:sz="4" w:space="0" w:color="auto"/>
              <w:left w:val="single" w:sz="4" w:space="0" w:color="auto"/>
              <w:bottom w:val="single" w:sz="4" w:space="0" w:color="auto"/>
              <w:right w:val="single" w:sz="4" w:space="0" w:color="auto"/>
            </w:tcBorders>
            <w:noWrap/>
            <w:hideMark/>
          </w:tcPr>
          <w:p w14:paraId="61868C72"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04</w:t>
            </w:r>
          </w:p>
        </w:tc>
        <w:tc>
          <w:tcPr>
            <w:tcW w:w="567" w:type="dxa"/>
            <w:tcBorders>
              <w:top w:val="single" w:sz="4" w:space="0" w:color="auto"/>
              <w:left w:val="single" w:sz="4" w:space="0" w:color="auto"/>
              <w:bottom w:val="single" w:sz="4" w:space="0" w:color="auto"/>
              <w:right w:val="single" w:sz="4" w:space="0" w:color="auto"/>
            </w:tcBorders>
            <w:noWrap/>
            <w:hideMark/>
          </w:tcPr>
          <w:p w14:paraId="01C6E110"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p>
        </w:tc>
        <w:tc>
          <w:tcPr>
            <w:tcW w:w="567" w:type="dxa"/>
            <w:tcBorders>
              <w:top w:val="single" w:sz="4" w:space="0" w:color="auto"/>
              <w:left w:val="single" w:sz="4" w:space="0" w:color="auto"/>
              <w:bottom w:val="single" w:sz="4" w:space="0" w:color="auto"/>
              <w:right w:val="single" w:sz="4" w:space="0" w:color="auto"/>
            </w:tcBorders>
            <w:noWrap/>
            <w:hideMark/>
          </w:tcPr>
          <w:p w14:paraId="45B4C8A7"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p>
        </w:tc>
        <w:tc>
          <w:tcPr>
            <w:tcW w:w="567" w:type="dxa"/>
            <w:tcBorders>
              <w:top w:val="single" w:sz="4" w:space="0" w:color="auto"/>
              <w:left w:val="single" w:sz="4" w:space="0" w:color="auto"/>
              <w:bottom w:val="single" w:sz="4" w:space="0" w:color="auto"/>
              <w:right w:val="single" w:sz="4" w:space="0" w:color="auto"/>
            </w:tcBorders>
            <w:noWrap/>
            <w:hideMark/>
          </w:tcPr>
          <w:p w14:paraId="43827E18"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p>
        </w:tc>
        <w:tc>
          <w:tcPr>
            <w:tcW w:w="993" w:type="dxa"/>
            <w:tcBorders>
              <w:top w:val="single" w:sz="4" w:space="0" w:color="auto"/>
              <w:left w:val="single" w:sz="4" w:space="0" w:color="auto"/>
              <w:bottom w:val="single" w:sz="4" w:space="0" w:color="auto"/>
              <w:right w:val="single" w:sz="4" w:space="0" w:color="auto"/>
            </w:tcBorders>
            <w:noWrap/>
            <w:hideMark/>
          </w:tcPr>
          <w:p w14:paraId="002C3DE2"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p>
        </w:tc>
        <w:tc>
          <w:tcPr>
            <w:tcW w:w="709" w:type="dxa"/>
            <w:tcBorders>
              <w:top w:val="single" w:sz="4" w:space="0" w:color="auto"/>
              <w:left w:val="single" w:sz="4" w:space="0" w:color="auto"/>
              <w:bottom w:val="single" w:sz="4" w:space="0" w:color="auto"/>
              <w:right w:val="single" w:sz="4" w:space="0" w:color="auto"/>
            </w:tcBorders>
            <w:noWrap/>
            <w:hideMark/>
          </w:tcPr>
          <w:p w14:paraId="3C4EAE71"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p>
        </w:tc>
        <w:tc>
          <w:tcPr>
            <w:tcW w:w="1418" w:type="dxa"/>
            <w:tcBorders>
              <w:top w:val="single" w:sz="4" w:space="0" w:color="auto"/>
              <w:left w:val="single" w:sz="4" w:space="0" w:color="auto"/>
              <w:bottom w:val="single" w:sz="4" w:space="0" w:color="auto"/>
              <w:right w:val="single" w:sz="4" w:space="0" w:color="auto"/>
            </w:tcBorders>
            <w:noWrap/>
          </w:tcPr>
          <w:p w14:paraId="3186E664" w14:textId="42DE4441" w:rsidR="001D61BC" w:rsidRPr="007F3E07" w:rsidRDefault="007F3E07" w:rsidP="00E00A20">
            <w:pPr>
              <w:widowControl/>
              <w:tabs>
                <w:tab w:val="left" w:pos="426"/>
              </w:tabs>
              <w:suppressAutoHyphens w:val="0"/>
              <w:jc w:val="center"/>
              <w:rPr>
                <w:rFonts w:eastAsia="Times New Roman" w:cs="Times New Roman"/>
                <w:bCs/>
                <w:color w:val="000000"/>
                <w:kern w:val="0"/>
                <w:sz w:val="28"/>
                <w:szCs w:val="28"/>
                <w:lang w:eastAsia="ru-RU" w:bidi="ar-SA"/>
              </w:rPr>
            </w:pPr>
            <w:r w:rsidRPr="007F3E07">
              <w:rPr>
                <w:rFonts w:cs="Times New Roman"/>
                <w:sz w:val="28"/>
                <w:szCs w:val="28"/>
              </w:rPr>
              <w:t>2</w:t>
            </w:r>
            <w:r w:rsidR="002512F1">
              <w:rPr>
                <w:rFonts w:cs="Times New Roman"/>
                <w:sz w:val="28"/>
                <w:szCs w:val="28"/>
              </w:rPr>
              <w:t>3 308,7</w:t>
            </w:r>
          </w:p>
        </w:tc>
        <w:tc>
          <w:tcPr>
            <w:tcW w:w="1418" w:type="dxa"/>
            <w:tcBorders>
              <w:top w:val="single" w:sz="4" w:space="0" w:color="auto"/>
              <w:left w:val="single" w:sz="4" w:space="0" w:color="auto"/>
              <w:bottom w:val="single" w:sz="4" w:space="0" w:color="auto"/>
              <w:right w:val="single" w:sz="4" w:space="0" w:color="auto"/>
            </w:tcBorders>
          </w:tcPr>
          <w:p w14:paraId="1F415B2E"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18 313,4</w:t>
            </w:r>
          </w:p>
        </w:tc>
        <w:tc>
          <w:tcPr>
            <w:tcW w:w="1559" w:type="dxa"/>
            <w:tcBorders>
              <w:top w:val="single" w:sz="4" w:space="0" w:color="auto"/>
              <w:left w:val="single" w:sz="4" w:space="0" w:color="auto"/>
              <w:bottom w:val="single" w:sz="4" w:space="0" w:color="auto"/>
              <w:right w:val="single" w:sz="4" w:space="0" w:color="auto"/>
            </w:tcBorders>
          </w:tcPr>
          <w:p w14:paraId="2953A6D0"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17 678,6</w:t>
            </w:r>
          </w:p>
        </w:tc>
      </w:tr>
      <w:tr w:rsidR="001D61BC" w:rsidRPr="00A06DA3" w14:paraId="7B57E40E" w14:textId="77777777" w:rsidTr="00E00A20">
        <w:trPr>
          <w:trHeight w:val="570"/>
          <w:jc w:val="center"/>
        </w:trPr>
        <w:tc>
          <w:tcPr>
            <w:tcW w:w="4955" w:type="dxa"/>
            <w:tcBorders>
              <w:top w:val="single" w:sz="4" w:space="0" w:color="auto"/>
              <w:left w:val="single" w:sz="4" w:space="0" w:color="auto"/>
              <w:bottom w:val="single" w:sz="4" w:space="0" w:color="auto"/>
              <w:right w:val="single" w:sz="4" w:space="0" w:color="auto"/>
            </w:tcBorders>
            <w:hideMark/>
          </w:tcPr>
          <w:p w14:paraId="1061301C" w14:textId="77777777" w:rsidR="001D61BC" w:rsidRPr="00A06DA3" w:rsidRDefault="001D61BC" w:rsidP="00E00A20">
            <w:pPr>
              <w:widowControl/>
              <w:tabs>
                <w:tab w:val="left" w:pos="426"/>
              </w:tabs>
              <w:suppressAutoHyphens w:val="0"/>
              <w:jc w:val="both"/>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854" w:type="dxa"/>
            <w:tcBorders>
              <w:top w:val="single" w:sz="4" w:space="0" w:color="auto"/>
              <w:left w:val="nil"/>
              <w:bottom w:val="single" w:sz="4" w:space="0" w:color="auto"/>
              <w:right w:val="single" w:sz="4" w:space="0" w:color="auto"/>
            </w:tcBorders>
          </w:tcPr>
          <w:p w14:paraId="7B7F6E85"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kern w:val="0"/>
                <w:sz w:val="26"/>
                <w:szCs w:val="26"/>
                <w:lang w:eastAsia="ru-RU" w:bidi="ar-SA"/>
              </w:rPr>
              <w:t>900</w:t>
            </w:r>
          </w:p>
        </w:tc>
        <w:tc>
          <w:tcPr>
            <w:tcW w:w="854" w:type="dxa"/>
            <w:tcBorders>
              <w:top w:val="single" w:sz="4" w:space="0" w:color="auto"/>
              <w:left w:val="single" w:sz="4" w:space="0" w:color="auto"/>
              <w:bottom w:val="single" w:sz="4" w:space="0" w:color="auto"/>
              <w:right w:val="single" w:sz="4" w:space="0" w:color="auto"/>
            </w:tcBorders>
            <w:noWrap/>
            <w:hideMark/>
          </w:tcPr>
          <w:p w14:paraId="62BFE80A"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01</w:t>
            </w:r>
          </w:p>
        </w:tc>
        <w:tc>
          <w:tcPr>
            <w:tcW w:w="708" w:type="dxa"/>
            <w:tcBorders>
              <w:top w:val="single" w:sz="4" w:space="0" w:color="auto"/>
              <w:left w:val="nil"/>
              <w:bottom w:val="single" w:sz="4" w:space="0" w:color="auto"/>
              <w:right w:val="single" w:sz="4" w:space="0" w:color="auto"/>
            </w:tcBorders>
            <w:noWrap/>
            <w:hideMark/>
          </w:tcPr>
          <w:p w14:paraId="7735AE0F"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04</w:t>
            </w:r>
          </w:p>
        </w:tc>
        <w:tc>
          <w:tcPr>
            <w:tcW w:w="567" w:type="dxa"/>
            <w:tcBorders>
              <w:top w:val="single" w:sz="4" w:space="0" w:color="auto"/>
              <w:left w:val="nil"/>
              <w:bottom w:val="single" w:sz="4" w:space="0" w:color="auto"/>
              <w:right w:val="single" w:sz="4" w:space="0" w:color="auto"/>
            </w:tcBorders>
            <w:noWrap/>
            <w:hideMark/>
          </w:tcPr>
          <w:p w14:paraId="61635AE7"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31</w:t>
            </w:r>
          </w:p>
        </w:tc>
        <w:tc>
          <w:tcPr>
            <w:tcW w:w="567" w:type="dxa"/>
            <w:tcBorders>
              <w:top w:val="single" w:sz="4" w:space="0" w:color="auto"/>
              <w:left w:val="nil"/>
              <w:bottom w:val="single" w:sz="4" w:space="0" w:color="auto"/>
              <w:right w:val="single" w:sz="4" w:space="0" w:color="auto"/>
            </w:tcBorders>
            <w:noWrap/>
            <w:hideMark/>
          </w:tcPr>
          <w:p w14:paraId="3BA327A9"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Б</w:t>
            </w:r>
          </w:p>
        </w:tc>
        <w:tc>
          <w:tcPr>
            <w:tcW w:w="567" w:type="dxa"/>
            <w:tcBorders>
              <w:top w:val="single" w:sz="4" w:space="0" w:color="auto"/>
              <w:left w:val="nil"/>
              <w:bottom w:val="single" w:sz="4" w:space="0" w:color="auto"/>
              <w:right w:val="single" w:sz="4" w:space="0" w:color="auto"/>
            </w:tcBorders>
            <w:noWrap/>
            <w:hideMark/>
          </w:tcPr>
          <w:p w14:paraId="7D354CC4"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01</w:t>
            </w:r>
          </w:p>
        </w:tc>
        <w:tc>
          <w:tcPr>
            <w:tcW w:w="993" w:type="dxa"/>
            <w:tcBorders>
              <w:top w:val="single" w:sz="4" w:space="0" w:color="auto"/>
              <w:left w:val="nil"/>
              <w:bottom w:val="single" w:sz="4" w:space="0" w:color="auto"/>
              <w:right w:val="single" w:sz="4" w:space="0" w:color="auto"/>
            </w:tcBorders>
            <w:noWrap/>
            <w:hideMark/>
          </w:tcPr>
          <w:p w14:paraId="00CEFB42"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p>
        </w:tc>
        <w:tc>
          <w:tcPr>
            <w:tcW w:w="709" w:type="dxa"/>
            <w:tcBorders>
              <w:top w:val="single" w:sz="4" w:space="0" w:color="auto"/>
              <w:left w:val="nil"/>
              <w:bottom w:val="single" w:sz="4" w:space="0" w:color="auto"/>
              <w:right w:val="single" w:sz="4" w:space="0" w:color="auto"/>
            </w:tcBorders>
            <w:noWrap/>
            <w:hideMark/>
          </w:tcPr>
          <w:p w14:paraId="1F89D6CA"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p>
        </w:tc>
        <w:tc>
          <w:tcPr>
            <w:tcW w:w="1418" w:type="dxa"/>
            <w:tcBorders>
              <w:top w:val="single" w:sz="4" w:space="0" w:color="auto"/>
              <w:left w:val="nil"/>
              <w:bottom w:val="single" w:sz="4" w:space="0" w:color="auto"/>
              <w:right w:val="single" w:sz="4" w:space="0" w:color="auto"/>
            </w:tcBorders>
            <w:noWrap/>
          </w:tcPr>
          <w:p w14:paraId="0601C5A0" w14:textId="08DD203E" w:rsidR="001D61BC" w:rsidRPr="007F3E07" w:rsidRDefault="002512F1" w:rsidP="00E00A20">
            <w:pPr>
              <w:widowControl/>
              <w:tabs>
                <w:tab w:val="left" w:pos="426"/>
              </w:tabs>
              <w:suppressAutoHyphens w:val="0"/>
              <w:jc w:val="center"/>
              <w:rPr>
                <w:rFonts w:eastAsia="Times New Roman" w:cs="Times New Roman"/>
                <w:bCs/>
                <w:color w:val="000000"/>
                <w:kern w:val="0"/>
                <w:sz w:val="28"/>
                <w:szCs w:val="28"/>
                <w:lang w:eastAsia="ru-RU" w:bidi="ar-SA"/>
              </w:rPr>
            </w:pPr>
            <w:r>
              <w:rPr>
                <w:rFonts w:cs="Times New Roman"/>
                <w:sz w:val="28"/>
                <w:szCs w:val="28"/>
              </w:rPr>
              <w:t>22 760,3</w:t>
            </w:r>
          </w:p>
        </w:tc>
        <w:tc>
          <w:tcPr>
            <w:tcW w:w="1418" w:type="dxa"/>
            <w:tcBorders>
              <w:top w:val="single" w:sz="4" w:space="0" w:color="auto"/>
              <w:left w:val="nil"/>
              <w:bottom w:val="single" w:sz="4" w:space="0" w:color="auto"/>
              <w:right w:val="single" w:sz="4" w:space="0" w:color="auto"/>
            </w:tcBorders>
          </w:tcPr>
          <w:p w14:paraId="0D07399F"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17 847,4</w:t>
            </w:r>
          </w:p>
        </w:tc>
        <w:tc>
          <w:tcPr>
            <w:tcW w:w="1559" w:type="dxa"/>
            <w:tcBorders>
              <w:top w:val="single" w:sz="4" w:space="0" w:color="auto"/>
              <w:left w:val="nil"/>
              <w:bottom w:val="single" w:sz="4" w:space="0" w:color="auto"/>
              <w:right w:val="single" w:sz="4" w:space="0" w:color="auto"/>
            </w:tcBorders>
          </w:tcPr>
          <w:p w14:paraId="693A4437"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17 212,6</w:t>
            </w:r>
          </w:p>
        </w:tc>
      </w:tr>
      <w:tr w:rsidR="001D61BC" w:rsidRPr="00A06DA3" w14:paraId="143D66EF" w14:textId="77777777" w:rsidTr="00E00A20">
        <w:trPr>
          <w:trHeight w:val="563"/>
          <w:jc w:val="center"/>
        </w:trPr>
        <w:tc>
          <w:tcPr>
            <w:tcW w:w="4955" w:type="dxa"/>
            <w:tcBorders>
              <w:top w:val="single" w:sz="4" w:space="0" w:color="auto"/>
              <w:left w:val="single" w:sz="4" w:space="0" w:color="auto"/>
              <w:bottom w:val="single" w:sz="4" w:space="0" w:color="auto"/>
              <w:right w:val="single" w:sz="4" w:space="0" w:color="auto"/>
            </w:tcBorders>
            <w:hideMark/>
          </w:tcPr>
          <w:p w14:paraId="75D4EF29" w14:textId="77777777" w:rsidR="001D61BC" w:rsidRPr="00A06DA3" w:rsidRDefault="001D61BC" w:rsidP="00E00A20">
            <w:pPr>
              <w:widowControl/>
              <w:tabs>
                <w:tab w:val="left" w:pos="426"/>
              </w:tabs>
              <w:suppressAutoHyphens w:val="0"/>
              <w:jc w:val="both"/>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Руководство и управление в сфере установленных функций органов местного самоуправления</w:t>
            </w:r>
          </w:p>
        </w:tc>
        <w:tc>
          <w:tcPr>
            <w:tcW w:w="854" w:type="dxa"/>
            <w:tcBorders>
              <w:top w:val="single" w:sz="4" w:space="0" w:color="auto"/>
              <w:left w:val="nil"/>
              <w:bottom w:val="single" w:sz="4" w:space="0" w:color="auto"/>
              <w:right w:val="single" w:sz="4" w:space="0" w:color="auto"/>
            </w:tcBorders>
          </w:tcPr>
          <w:p w14:paraId="04E7DE53"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kern w:val="0"/>
                <w:sz w:val="26"/>
                <w:szCs w:val="26"/>
                <w:lang w:eastAsia="ru-RU" w:bidi="ar-SA"/>
              </w:rPr>
              <w:t>900</w:t>
            </w:r>
          </w:p>
        </w:tc>
        <w:tc>
          <w:tcPr>
            <w:tcW w:w="854" w:type="dxa"/>
            <w:tcBorders>
              <w:top w:val="single" w:sz="4" w:space="0" w:color="auto"/>
              <w:left w:val="single" w:sz="4" w:space="0" w:color="auto"/>
              <w:bottom w:val="single" w:sz="4" w:space="0" w:color="auto"/>
              <w:right w:val="single" w:sz="4" w:space="0" w:color="auto"/>
            </w:tcBorders>
            <w:noWrap/>
            <w:hideMark/>
          </w:tcPr>
          <w:p w14:paraId="4E48D551"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01</w:t>
            </w:r>
          </w:p>
        </w:tc>
        <w:tc>
          <w:tcPr>
            <w:tcW w:w="708" w:type="dxa"/>
            <w:tcBorders>
              <w:top w:val="single" w:sz="4" w:space="0" w:color="auto"/>
              <w:left w:val="nil"/>
              <w:bottom w:val="single" w:sz="4" w:space="0" w:color="auto"/>
              <w:right w:val="single" w:sz="4" w:space="0" w:color="auto"/>
            </w:tcBorders>
            <w:noWrap/>
            <w:hideMark/>
          </w:tcPr>
          <w:p w14:paraId="5B2C62FC"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04</w:t>
            </w:r>
          </w:p>
        </w:tc>
        <w:tc>
          <w:tcPr>
            <w:tcW w:w="567" w:type="dxa"/>
            <w:tcBorders>
              <w:top w:val="single" w:sz="4" w:space="0" w:color="auto"/>
              <w:left w:val="nil"/>
              <w:bottom w:val="single" w:sz="4" w:space="0" w:color="auto"/>
              <w:right w:val="single" w:sz="4" w:space="0" w:color="auto"/>
            </w:tcBorders>
            <w:noWrap/>
            <w:hideMark/>
          </w:tcPr>
          <w:p w14:paraId="50DE403A"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31</w:t>
            </w:r>
          </w:p>
        </w:tc>
        <w:tc>
          <w:tcPr>
            <w:tcW w:w="567" w:type="dxa"/>
            <w:tcBorders>
              <w:top w:val="single" w:sz="4" w:space="0" w:color="auto"/>
              <w:left w:val="nil"/>
              <w:bottom w:val="single" w:sz="4" w:space="0" w:color="auto"/>
              <w:right w:val="single" w:sz="4" w:space="0" w:color="auto"/>
            </w:tcBorders>
            <w:noWrap/>
            <w:hideMark/>
          </w:tcPr>
          <w:p w14:paraId="7952D360"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Б</w:t>
            </w:r>
          </w:p>
        </w:tc>
        <w:tc>
          <w:tcPr>
            <w:tcW w:w="567" w:type="dxa"/>
            <w:tcBorders>
              <w:top w:val="single" w:sz="4" w:space="0" w:color="auto"/>
              <w:left w:val="nil"/>
              <w:bottom w:val="single" w:sz="4" w:space="0" w:color="auto"/>
              <w:right w:val="single" w:sz="4" w:space="0" w:color="auto"/>
            </w:tcBorders>
            <w:noWrap/>
            <w:hideMark/>
          </w:tcPr>
          <w:p w14:paraId="7983EFB3"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01</w:t>
            </w:r>
          </w:p>
        </w:tc>
        <w:tc>
          <w:tcPr>
            <w:tcW w:w="993" w:type="dxa"/>
            <w:tcBorders>
              <w:top w:val="single" w:sz="4" w:space="0" w:color="auto"/>
              <w:left w:val="nil"/>
              <w:bottom w:val="single" w:sz="4" w:space="0" w:color="auto"/>
              <w:right w:val="single" w:sz="4" w:space="0" w:color="auto"/>
            </w:tcBorders>
            <w:noWrap/>
            <w:hideMark/>
          </w:tcPr>
          <w:p w14:paraId="558FA089"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00000</w:t>
            </w:r>
          </w:p>
        </w:tc>
        <w:tc>
          <w:tcPr>
            <w:tcW w:w="709" w:type="dxa"/>
            <w:tcBorders>
              <w:top w:val="single" w:sz="4" w:space="0" w:color="auto"/>
              <w:left w:val="nil"/>
              <w:bottom w:val="single" w:sz="4" w:space="0" w:color="auto"/>
              <w:right w:val="single" w:sz="4" w:space="0" w:color="auto"/>
            </w:tcBorders>
            <w:noWrap/>
            <w:hideMark/>
          </w:tcPr>
          <w:p w14:paraId="020E8103"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p>
        </w:tc>
        <w:tc>
          <w:tcPr>
            <w:tcW w:w="1418" w:type="dxa"/>
            <w:tcBorders>
              <w:top w:val="single" w:sz="4" w:space="0" w:color="auto"/>
              <w:left w:val="nil"/>
              <w:bottom w:val="single" w:sz="4" w:space="0" w:color="auto"/>
              <w:right w:val="single" w:sz="4" w:space="0" w:color="auto"/>
            </w:tcBorders>
            <w:noWrap/>
          </w:tcPr>
          <w:p w14:paraId="01781062" w14:textId="6AF5E8B5" w:rsidR="001D61BC" w:rsidRPr="007F3E07" w:rsidRDefault="002512F1" w:rsidP="00E00A20">
            <w:pPr>
              <w:widowControl/>
              <w:tabs>
                <w:tab w:val="left" w:pos="426"/>
              </w:tabs>
              <w:suppressAutoHyphens w:val="0"/>
              <w:jc w:val="center"/>
              <w:rPr>
                <w:rFonts w:eastAsia="Times New Roman" w:cs="Times New Roman"/>
                <w:bCs/>
                <w:color w:val="000000"/>
                <w:kern w:val="0"/>
                <w:sz w:val="28"/>
                <w:szCs w:val="28"/>
                <w:lang w:eastAsia="ru-RU" w:bidi="ar-SA"/>
              </w:rPr>
            </w:pPr>
            <w:r>
              <w:rPr>
                <w:rFonts w:cs="Times New Roman"/>
                <w:sz w:val="28"/>
                <w:szCs w:val="28"/>
              </w:rPr>
              <w:t>22 760,3</w:t>
            </w:r>
          </w:p>
        </w:tc>
        <w:tc>
          <w:tcPr>
            <w:tcW w:w="1418" w:type="dxa"/>
            <w:tcBorders>
              <w:top w:val="single" w:sz="4" w:space="0" w:color="auto"/>
              <w:left w:val="nil"/>
              <w:bottom w:val="single" w:sz="4" w:space="0" w:color="auto"/>
              <w:right w:val="single" w:sz="4" w:space="0" w:color="auto"/>
            </w:tcBorders>
          </w:tcPr>
          <w:p w14:paraId="76192D3B"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17 847,4</w:t>
            </w:r>
          </w:p>
        </w:tc>
        <w:tc>
          <w:tcPr>
            <w:tcW w:w="1559" w:type="dxa"/>
            <w:tcBorders>
              <w:top w:val="single" w:sz="4" w:space="0" w:color="auto"/>
              <w:left w:val="nil"/>
              <w:bottom w:val="single" w:sz="4" w:space="0" w:color="auto"/>
              <w:right w:val="single" w:sz="4" w:space="0" w:color="auto"/>
            </w:tcBorders>
          </w:tcPr>
          <w:p w14:paraId="3EE93906"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17 212,6</w:t>
            </w:r>
          </w:p>
        </w:tc>
      </w:tr>
      <w:tr w:rsidR="001D61BC" w:rsidRPr="00A06DA3" w14:paraId="2E0CF109" w14:textId="77777777" w:rsidTr="00E00A20">
        <w:trPr>
          <w:trHeight w:val="832"/>
          <w:jc w:val="center"/>
        </w:trPr>
        <w:tc>
          <w:tcPr>
            <w:tcW w:w="4955" w:type="dxa"/>
            <w:tcBorders>
              <w:top w:val="single" w:sz="4" w:space="0" w:color="auto"/>
              <w:left w:val="single" w:sz="4" w:space="0" w:color="auto"/>
              <w:bottom w:val="single" w:sz="4" w:space="0" w:color="auto"/>
              <w:right w:val="single" w:sz="4" w:space="0" w:color="auto"/>
            </w:tcBorders>
            <w:hideMark/>
          </w:tcPr>
          <w:p w14:paraId="12A2AACE" w14:textId="77777777" w:rsidR="001D61BC" w:rsidRPr="00A06DA3" w:rsidRDefault="001D61BC" w:rsidP="00E00A20">
            <w:pPr>
              <w:widowControl/>
              <w:tabs>
                <w:tab w:val="left" w:pos="426"/>
              </w:tabs>
              <w:suppressAutoHyphens w:val="0"/>
              <w:jc w:val="both"/>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Обеспечение деятельности администрации/аппарата Совета депутатов внутригородского муниципального образования–муниципального округа в части содержания муниципальных служащих для решения вопросов местного значения</w:t>
            </w:r>
          </w:p>
        </w:tc>
        <w:tc>
          <w:tcPr>
            <w:tcW w:w="854" w:type="dxa"/>
            <w:tcBorders>
              <w:top w:val="single" w:sz="4" w:space="0" w:color="auto"/>
              <w:left w:val="nil"/>
              <w:bottom w:val="single" w:sz="4" w:space="0" w:color="auto"/>
              <w:right w:val="single" w:sz="4" w:space="0" w:color="auto"/>
            </w:tcBorders>
          </w:tcPr>
          <w:p w14:paraId="057F5B5C"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kern w:val="0"/>
                <w:sz w:val="26"/>
                <w:szCs w:val="26"/>
                <w:lang w:eastAsia="ru-RU" w:bidi="ar-SA"/>
              </w:rPr>
              <w:t>900</w:t>
            </w:r>
          </w:p>
        </w:tc>
        <w:tc>
          <w:tcPr>
            <w:tcW w:w="854" w:type="dxa"/>
            <w:tcBorders>
              <w:top w:val="single" w:sz="4" w:space="0" w:color="auto"/>
              <w:left w:val="single" w:sz="4" w:space="0" w:color="auto"/>
              <w:bottom w:val="single" w:sz="4" w:space="0" w:color="auto"/>
              <w:right w:val="single" w:sz="4" w:space="0" w:color="auto"/>
            </w:tcBorders>
            <w:noWrap/>
            <w:hideMark/>
          </w:tcPr>
          <w:p w14:paraId="01E08695"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01</w:t>
            </w:r>
          </w:p>
        </w:tc>
        <w:tc>
          <w:tcPr>
            <w:tcW w:w="708" w:type="dxa"/>
            <w:tcBorders>
              <w:top w:val="single" w:sz="4" w:space="0" w:color="auto"/>
              <w:left w:val="nil"/>
              <w:bottom w:val="single" w:sz="4" w:space="0" w:color="auto"/>
              <w:right w:val="single" w:sz="4" w:space="0" w:color="auto"/>
            </w:tcBorders>
            <w:noWrap/>
            <w:hideMark/>
          </w:tcPr>
          <w:p w14:paraId="1D97B169"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04</w:t>
            </w:r>
          </w:p>
        </w:tc>
        <w:tc>
          <w:tcPr>
            <w:tcW w:w="567" w:type="dxa"/>
            <w:tcBorders>
              <w:top w:val="single" w:sz="4" w:space="0" w:color="auto"/>
              <w:left w:val="nil"/>
              <w:bottom w:val="single" w:sz="4" w:space="0" w:color="auto"/>
              <w:right w:val="single" w:sz="4" w:space="0" w:color="auto"/>
            </w:tcBorders>
            <w:noWrap/>
            <w:hideMark/>
          </w:tcPr>
          <w:p w14:paraId="5F7DD439"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31</w:t>
            </w:r>
          </w:p>
        </w:tc>
        <w:tc>
          <w:tcPr>
            <w:tcW w:w="567" w:type="dxa"/>
            <w:tcBorders>
              <w:top w:val="single" w:sz="4" w:space="0" w:color="auto"/>
              <w:left w:val="nil"/>
              <w:bottom w:val="single" w:sz="4" w:space="0" w:color="auto"/>
              <w:right w:val="single" w:sz="4" w:space="0" w:color="auto"/>
            </w:tcBorders>
            <w:noWrap/>
            <w:hideMark/>
          </w:tcPr>
          <w:p w14:paraId="79437FB2"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Б</w:t>
            </w:r>
          </w:p>
        </w:tc>
        <w:tc>
          <w:tcPr>
            <w:tcW w:w="567" w:type="dxa"/>
            <w:tcBorders>
              <w:top w:val="single" w:sz="4" w:space="0" w:color="auto"/>
              <w:left w:val="nil"/>
              <w:bottom w:val="single" w:sz="4" w:space="0" w:color="auto"/>
              <w:right w:val="single" w:sz="4" w:space="0" w:color="auto"/>
            </w:tcBorders>
            <w:noWrap/>
            <w:hideMark/>
          </w:tcPr>
          <w:p w14:paraId="2D86CC92"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01</w:t>
            </w:r>
          </w:p>
        </w:tc>
        <w:tc>
          <w:tcPr>
            <w:tcW w:w="993" w:type="dxa"/>
            <w:tcBorders>
              <w:top w:val="single" w:sz="4" w:space="0" w:color="auto"/>
              <w:left w:val="nil"/>
              <w:bottom w:val="single" w:sz="4" w:space="0" w:color="auto"/>
              <w:right w:val="single" w:sz="4" w:space="0" w:color="auto"/>
            </w:tcBorders>
            <w:noWrap/>
            <w:hideMark/>
          </w:tcPr>
          <w:p w14:paraId="2762CF16"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00500</w:t>
            </w:r>
          </w:p>
        </w:tc>
        <w:tc>
          <w:tcPr>
            <w:tcW w:w="709" w:type="dxa"/>
            <w:tcBorders>
              <w:top w:val="single" w:sz="4" w:space="0" w:color="auto"/>
              <w:left w:val="nil"/>
              <w:bottom w:val="single" w:sz="4" w:space="0" w:color="auto"/>
              <w:right w:val="single" w:sz="4" w:space="0" w:color="auto"/>
            </w:tcBorders>
            <w:noWrap/>
            <w:hideMark/>
          </w:tcPr>
          <w:p w14:paraId="14AF54DD"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p>
        </w:tc>
        <w:tc>
          <w:tcPr>
            <w:tcW w:w="1418" w:type="dxa"/>
            <w:tcBorders>
              <w:top w:val="single" w:sz="4" w:space="0" w:color="auto"/>
              <w:left w:val="nil"/>
              <w:bottom w:val="single" w:sz="4" w:space="0" w:color="auto"/>
              <w:right w:val="single" w:sz="4" w:space="0" w:color="auto"/>
            </w:tcBorders>
            <w:noWrap/>
          </w:tcPr>
          <w:p w14:paraId="25575BE8" w14:textId="667D5514" w:rsidR="001D61BC" w:rsidRPr="007F3E07" w:rsidRDefault="002512F1" w:rsidP="00E00A20">
            <w:pPr>
              <w:widowControl/>
              <w:tabs>
                <w:tab w:val="left" w:pos="426"/>
              </w:tabs>
              <w:suppressAutoHyphens w:val="0"/>
              <w:jc w:val="center"/>
              <w:rPr>
                <w:rFonts w:eastAsia="Times New Roman" w:cs="Times New Roman"/>
                <w:bCs/>
                <w:color w:val="000000"/>
                <w:kern w:val="0"/>
                <w:sz w:val="28"/>
                <w:szCs w:val="28"/>
                <w:lang w:eastAsia="ru-RU" w:bidi="ar-SA"/>
              </w:rPr>
            </w:pPr>
            <w:r>
              <w:rPr>
                <w:rFonts w:cs="Times New Roman"/>
                <w:sz w:val="28"/>
                <w:szCs w:val="28"/>
              </w:rPr>
              <w:t>22 760,3</w:t>
            </w:r>
          </w:p>
        </w:tc>
        <w:tc>
          <w:tcPr>
            <w:tcW w:w="1418" w:type="dxa"/>
            <w:tcBorders>
              <w:top w:val="single" w:sz="4" w:space="0" w:color="auto"/>
              <w:left w:val="nil"/>
              <w:bottom w:val="single" w:sz="4" w:space="0" w:color="auto"/>
              <w:right w:val="single" w:sz="4" w:space="0" w:color="auto"/>
            </w:tcBorders>
          </w:tcPr>
          <w:p w14:paraId="236DA0E9"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17 847,4</w:t>
            </w:r>
          </w:p>
        </w:tc>
        <w:tc>
          <w:tcPr>
            <w:tcW w:w="1559" w:type="dxa"/>
            <w:tcBorders>
              <w:top w:val="single" w:sz="4" w:space="0" w:color="auto"/>
              <w:left w:val="nil"/>
              <w:bottom w:val="single" w:sz="4" w:space="0" w:color="auto"/>
              <w:right w:val="single" w:sz="4" w:space="0" w:color="auto"/>
            </w:tcBorders>
          </w:tcPr>
          <w:p w14:paraId="3FC2C504"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17 212,6</w:t>
            </w:r>
          </w:p>
        </w:tc>
      </w:tr>
      <w:tr w:rsidR="001D61BC" w:rsidRPr="00A06DA3" w14:paraId="346CA23D" w14:textId="77777777" w:rsidTr="00E00A20">
        <w:trPr>
          <w:trHeight w:val="447"/>
          <w:jc w:val="center"/>
        </w:trPr>
        <w:tc>
          <w:tcPr>
            <w:tcW w:w="4955" w:type="dxa"/>
            <w:tcBorders>
              <w:top w:val="single" w:sz="4" w:space="0" w:color="auto"/>
              <w:left w:val="single" w:sz="4" w:space="0" w:color="auto"/>
              <w:bottom w:val="single" w:sz="4" w:space="0" w:color="auto"/>
              <w:right w:val="single" w:sz="4" w:space="0" w:color="auto"/>
            </w:tcBorders>
            <w:hideMark/>
          </w:tcPr>
          <w:p w14:paraId="4187C428" w14:textId="77777777" w:rsidR="001D61BC" w:rsidRPr="00A06DA3" w:rsidRDefault="001D61BC" w:rsidP="00E00A20">
            <w:pPr>
              <w:widowControl/>
              <w:tabs>
                <w:tab w:val="left" w:pos="426"/>
              </w:tabs>
              <w:suppressAutoHyphens w:val="0"/>
              <w:jc w:val="both"/>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 xml:space="preserve">Расходы на выплату персоналу в целях обеспечения выполнения функций государственными (муниципальными) органами, казенными учреждениями, </w:t>
            </w:r>
            <w:r w:rsidRPr="00A06DA3">
              <w:rPr>
                <w:rFonts w:eastAsia="Times New Roman" w:cs="Times New Roman"/>
                <w:bCs/>
                <w:color w:val="000000"/>
                <w:kern w:val="0"/>
                <w:sz w:val="26"/>
                <w:szCs w:val="26"/>
                <w:lang w:eastAsia="ru-RU" w:bidi="ar-SA"/>
              </w:rPr>
              <w:lastRenderedPageBreak/>
              <w:t>органами управления государственными внебюджетными фондами</w:t>
            </w:r>
          </w:p>
        </w:tc>
        <w:tc>
          <w:tcPr>
            <w:tcW w:w="854" w:type="dxa"/>
            <w:tcBorders>
              <w:top w:val="single" w:sz="4" w:space="0" w:color="auto"/>
              <w:left w:val="single" w:sz="4" w:space="0" w:color="auto"/>
              <w:bottom w:val="single" w:sz="4" w:space="0" w:color="auto"/>
              <w:right w:val="single" w:sz="4" w:space="0" w:color="auto"/>
            </w:tcBorders>
          </w:tcPr>
          <w:p w14:paraId="107CFCDD"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kern w:val="0"/>
                <w:sz w:val="26"/>
                <w:szCs w:val="26"/>
                <w:lang w:eastAsia="ru-RU" w:bidi="ar-SA"/>
              </w:rPr>
              <w:lastRenderedPageBreak/>
              <w:t>900</w:t>
            </w:r>
          </w:p>
        </w:tc>
        <w:tc>
          <w:tcPr>
            <w:tcW w:w="854" w:type="dxa"/>
            <w:tcBorders>
              <w:top w:val="single" w:sz="4" w:space="0" w:color="auto"/>
              <w:left w:val="single" w:sz="4" w:space="0" w:color="auto"/>
              <w:bottom w:val="single" w:sz="4" w:space="0" w:color="auto"/>
              <w:right w:val="single" w:sz="4" w:space="0" w:color="auto"/>
            </w:tcBorders>
            <w:noWrap/>
            <w:hideMark/>
          </w:tcPr>
          <w:p w14:paraId="25FD64F5"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01</w:t>
            </w:r>
          </w:p>
        </w:tc>
        <w:tc>
          <w:tcPr>
            <w:tcW w:w="708" w:type="dxa"/>
            <w:tcBorders>
              <w:top w:val="single" w:sz="4" w:space="0" w:color="auto"/>
              <w:left w:val="single" w:sz="4" w:space="0" w:color="auto"/>
              <w:bottom w:val="single" w:sz="4" w:space="0" w:color="auto"/>
              <w:right w:val="single" w:sz="4" w:space="0" w:color="auto"/>
            </w:tcBorders>
            <w:noWrap/>
            <w:hideMark/>
          </w:tcPr>
          <w:p w14:paraId="0516C71A"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04</w:t>
            </w:r>
          </w:p>
        </w:tc>
        <w:tc>
          <w:tcPr>
            <w:tcW w:w="567" w:type="dxa"/>
            <w:tcBorders>
              <w:top w:val="single" w:sz="4" w:space="0" w:color="auto"/>
              <w:left w:val="single" w:sz="4" w:space="0" w:color="auto"/>
              <w:bottom w:val="single" w:sz="4" w:space="0" w:color="auto"/>
              <w:right w:val="single" w:sz="4" w:space="0" w:color="auto"/>
            </w:tcBorders>
            <w:noWrap/>
            <w:hideMark/>
          </w:tcPr>
          <w:p w14:paraId="55E0D77B"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31</w:t>
            </w:r>
          </w:p>
        </w:tc>
        <w:tc>
          <w:tcPr>
            <w:tcW w:w="567" w:type="dxa"/>
            <w:tcBorders>
              <w:top w:val="single" w:sz="4" w:space="0" w:color="auto"/>
              <w:left w:val="single" w:sz="4" w:space="0" w:color="auto"/>
              <w:bottom w:val="single" w:sz="4" w:space="0" w:color="auto"/>
              <w:right w:val="single" w:sz="4" w:space="0" w:color="auto"/>
            </w:tcBorders>
            <w:noWrap/>
            <w:hideMark/>
          </w:tcPr>
          <w:p w14:paraId="2DB77BE0"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Б</w:t>
            </w:r>
          </w:p>
        </w:tc>
        <w:tc>
          <w:tcPr>
            <w:tcW w:w="567" w:type="dxa"/>
            <w:tcBorders>
              <w:top w:val="single" w:sz="4" w:space="0" w:color="auto"/>
              <w:left w:val="single" w:sz="4" w:space="0" w:color="auto"/>
              <w:bottom w:val="single" w:sz="4" w:space="0" w:color="auto"/>
              <w:right w:val="single" w:sz="4" w:space="0" w:color="auto"/>
            </w:tcBorders>
            <w:noWrap/>
            <w:hideMark/>
          </w:tcPr>
          <w:p w14:paraId="73181351"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01</w:t>
            </w:r>
          </w:p>
        </w:tc>
        <w:tc>
          <w:tcPr>
            <w:tcW w:w="993" w:type="dxa"/>
            <w:tcBorders>
              <w:top w:val="single" w:sz="4" w:space="0" w:color="auto"/>
              <w:left w:val="single" w:sz="4" w:space="0" w:color="auto"/>
              <w:bottom w:val="single" w:sz="4" w:space="0" w:color="auto"/>
              <w:right w:val="single" w:sz="4" w:space="0" w:color="auto"/>
            </w:tcBorders>
            <w:noWrap/>
            <w:hideMark/>
          </w:tcPr>
          <w:p w14:paraId="7DAA0D8C"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00500</w:t>
            </w:r>
          </w:p>
        </w:tc>
        <w:tc>
          <w:tcPr>
            <w:tcW w:w="709" w:type="dxa"/>
            <w:tcBorders>
              <w:top w:val="single" w:sz="4" w:space="0" w:color="auto"/>
              <w:left w:val="single" w:sz="4" w:space="0" w:color="auto"/>
              <w:bottom w:val="single" w:sz="4" w:space="0" w:color="auto"/>
              <w:right w:val="single" w:sz="4" w:space="0" w:color="auto"/>
            </w:tcBorders>
            <w:noWrap/>
            <w:hideMark/>
          </w:tcPr>
          <w:p w14:paraId="7FD6AF43"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100</w:t>
            </w:r>
          </w:p>
        </w:tc>
        <w:tc>
          <w:tcPr>
            <w:tcW w:w="1418" w:type="dxa"/>
            <w:tcBorders>
              <w:top w:val="single" w:sz="4" w:space="0" w:color="auto"/>
              <w:left w:val="single" w:sz="4" w:space="0" w:color="auto"/>
              <w:bottom w:val="single" w:sz="4" w:space="0" w:color="auto"/>
              <w:right w:val="single" w:sz="4" w:space="0" w:color="auto"/>
            </w:tcBorders>
            <w:noWrap/>
          </w:tcPr>
          <w:p w14:paraId="6A0EA3D5" w14:textId="3D119167" w:rsidR="001D61BC" w:rsidRPr="00A06DA3" w:rsidRDefault="002512F1" w:rsidP="00E00A20">
            <w:pPr>
              <w:widowControl/>
              <w:tabs>
                <w:tab w:val="left" w:pos="426"/>
              </w:tabs>
              <w:suppressAutoHyphens w:val="0"/>
              <w:jc w:val="center"/>
              <w:rPr>
                <w:rFonts w:eastAsia="Times New Roman" w:cs="Times New Roman"/>
                <w:bCs/>
                <w:color w:val="000000"/>
                <w:kern w:val="0"/>
                <w:sz w:val="26"/>
                <w:szCs w:val="26"/>
                <w:lang w:eastAsia="ru-RU" w:bidi="ar-SA"/>
              </w:rPr>
            </w:pPr>
            <w:r>
              <w:rPr>
                <w:rFonts w:eastAsia="Times New Roman" w:cs="Times New Roman"/>
                <w:bCs/>
                <w:color w:val="000000"/>
                <w:kern w:val="0"/>
                <w:sz w:val="26"/>
                <w:szCs w:val="26"/>
                <w:lang w:eastAsia="ru-RU" w:bidi="ar-SA"/>
              </w:rPr>
              <w:t>17 939,5</w:t>
            </w:r>
          </w:p>
        </w:tc>
        <w:tc>
          <w:tcPr>
            <w:tcW w:w="1418" w:type="dxa"/>
            <w:tcBorders>
              <w:top w:val="single" w:sz="4" w:space="0" w:color="auto"/>
              <w:left w:val="single" w:sz="4" w:space="0" w:color="auto"/>
              <w:bottom w:val="single" w:sz="4" w:space="0" w:color="auto"/>
              <w:right w:val="single" w:sz="4" w:space="0" w:color="auto"/>
            </w:tcBorders>
          </w:tcPr>
          <w:p w14:paraId="4EB02461"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Andale Sans UI" w:cs="Times New Roman"/>
                <w:color w:val="000000"/>
                <w:lang w:eastAsia="en-US" w:bidi="ar-SA"/>
              </w:rPr>
              <w:t>14 307,7</w:t>
            </w:r>
          </w:p>
        </w:tc>
        <w:tc>
          <w:tcPr>
            <w:tcW w:w="1559" w:type="dxa"/>
            <w:tcBorders>
              <w:top w:val="single" w:sz="4" w:space="0" w:color="auto"/>
              <w:left w:val="single" w:sz="4" w:space="0" w:color="auto"/>
              <w:bottom w:val="single" w:sz="4" w:space="0" w:color="auto"/>
              <w:right w:val="single" w:sz="4" w:space="0" w:color="auto"/>
            </w:tcBorders>
          </w:tcPr>
          <w:p w14:paraId="56707CB2"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13 672,9</w:t>
            </w:r>
          </w:p>
        </w:tc>
      </w:tr>
      <w:tr w:rsidR="001D61BC" w:rsidRPr="00A06DA3" w14:paraId="1DBF3E8D" w14:textId="77777777" w:rsidTr="00E00A20">
        <w:trPr>
          <w:trHeight w:val="447"/>
          <w:jc w:val="center"/>
        </w:trPr>
        <w:tc>
          <w:tcPr>
            <w:tcW w:w="4955" w:type="dxa"/>
            <w:tcBorders>
              <w:top w:val="single" w:sz="4" w:space="0" w:color="auto"/>
              <w:left w:val="single" w:sz="4" w:space="0" w:color="auto"/>
              <w:bottom w:val="single" w:sz="4" w:space="0" w:color="auto"/>
              <w:right w:val="single" w:sz="4" w:space="0" w:color="auto"/>
            </w:tcBorders>
            <w:hideMark/>
          </w:tcPr>
          <w:p w14:paraId="4698D560" w14:textId="77777777" w:rsidR="001D61BC" w:rsidRPr="00A06DA3" w:rsidRDefault="001D61BC" w:rsidP="00E00A20">
            <w:pPr>
              <w:widowControl/>
              <w:tabs>
                <w:tab w:val="left" w:pos="426"/>
              </w:tabs>
              <w:suppressAutoHyphens w:val="0"/>
              <w:jc w:val="both"/>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Расходы на выплаты персоналу государственных (муниципальных) органов</w:t>
            </w:r>
          </w:p>
        </w:tc>
        <w:tc>
          <w:tcPr>
            <w:tcW w:w="854" w:type="dxa"/>
            <w:tcBorders>
              <w:top w:val="single" w:sz="4" w:space="0" w:color="auto"/>
              <w:left w:val="nil"/>
              <w:bottom w:val="single" w:sz="4" w:space="0" w:color="auto"/>
              <w:right w:val="single" w:sz="4" w:space="0" w:color="auto"/>
            </w:tcBorders>
          </w:tcPr>
          <w:p w14:paraId="703EAE32"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kern w:val="0"/>
                <w:sz w:val="26"/>
                <w:szCs w:val="26"/>
                <w:lang w:eastAsia="ru-RU" w:bidi="ar-SA"/>
              </w:rPr>
              <w:t>900</w:t>
            </w:r>
          </w:p>
        </w:tc>
        <w:tc>
          <w:tcPr>
            <w:tcW w:w="854" w:type="dxa"/>
            <w:tcBorders>
              <w:top w:val="single" w:sz="4" w:space="0" w:color="auto"/>
              <w:left w:val="single" w:sz="4" w:space="0" w:color="auto"/>
              <w:bottom w:val="single" w:sz="4" w:space="0" w:color="auto"/>
              <w:right w:val="single" w:sz="4" w:space="0" w:color="auto"/>
            </w:tcBorders>
            <w:noWrap/>
            <w:hideMark/>
          </w:tcPr>
          <w:p w14:paraId="2FADAAB4"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01</w:t>
            </w:r>
          </w:p>
        </w:tc>
        <w:tc>
          <w:tcPr>
            <w:tcW w:w="708" w:type="dxa"/>
            <w:tcBorders>
              <w:top w:val="single" w:sz="4" w:space="0" w:color="auto"/>
              <w:left w:val="nil"/>
              <w:bottom w:val="single" w:sz="4" w:space="0" w:color="auto"/>
              <w:right w:val="single" w:sz="4" w:space="0" w:color="auto"/>
            </w:tcBorders>
            <w:noWrap/>
            <w:hideMark/>
          </w:tcPr>
          <w:p w14:paraId="347A7CA7"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04</w:t>
            </w:r>
          </w:p>
        </w:tc>
        <w:tc>
          <w:tcPr>
            <w:tcW w:w="567" w:type="dxa"/>
            <w:tcBorders>
              <w:top w:val="single" w:sz="4" w:space="0" w:color="auto"/>
              <w:left w:val="nil"/>
              <w:bottom w:val="single" w:sz="4" w:space="0" w:color="auto"/>
              <w:right w:val="single" w:sz="4" w:space="0" w:color="auto"/>
            </w:tcBorders>
            <w:noWrap/>
            <w:hideMark/>
          </w:tcPr>
          <w:p w14:paraId="5A0CF486"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31</w:t>
            </w:r>
          </w:p>
        </w:tc>
        <w:tc>
          <w:tcPr>
            <w:tcW w:w="567" w:type="dxa"/>
            <w:tcBorders>
              <w:top w:val="single" w:sz="4" w:space="0" w:color="auto"/>
              <w:left w:val="nil"/>
              <w:bottom w:val="single" w:sz="4" w:space="0" w:color="auto"/>
              <w:right w:val="single" w:sz="4" w:space="0" w:color="auto"/>
            </w:tcBorders>
            <w:noWrap/>
            <w:hideMark/>
          </w:tcPr>
          <w:p w14:paraId="3E0D9B10"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Б</w:t>
            </w:r>
          </w:p>
        </w:tc>
        <w:tc>
          <w:tcPr>
            <w:tcW w:w="567" w:type="dxa"/>
            <w:tcBorders>
              <w:top w:val="single" w:sz="4" w:space="0" w:color="auto"/>
              <w:left w:val="nil"/>
              <w:bottom w:val="single" w:sz="4" w:space="0" w:color="auto"/>
              <w:right w:val="single" w:sz="4" w:space="0" w:color="auto"/>
            </w:tcBorders>
            <w:noWrap/>
            <w:hideMark/>
          </w:tcPr>
          <w:p w14:paraId="2B027B3F"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01</w:t>
            </w:r>
          </w:p>
        </w:tc>
        <w:tc>
          <w:tcPr>
            <w:tcW w:w="993" w:type="dxa"/>
            <w:tcBorders>
              <w:top w:val="single" w:sz="4" w:space="0" w:color="auto"/>
              <w:left w:val="nil"/>
              <w:bottom w:val="single" w:sz="4" w:space="0" w:color="auto"/>
              <w:right w:val="single" w:sz="4" w:space="0" w:color="auto"/>
            </w:tcBorders>
            <w:noWrap/>
            <w:hideMark/>
          </w:tcPr>
          <w:p w14:paraId="193EEFD7"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00500</w:t>
            </w:r>
          </w:p>
        </w:tc>
        <w:tc>
          <w:tcPr>
            <w:tcW w:w="709" w:type="dxa"/>
            <w:tcBorders>
              <w:top w:val="single" w:sz="4" w:space="0" w:color="auto"/>
              <w:left w:val="nil"/>
              <w:bottom w:val="single" w:sz="4" w:space="0" w:color="auto"/>
              <w:right w:val="single" w:sz="4" w:space="0" w:color="auto"/>
            </w:tcBorders>
            <w:noWrap/>
            <w:hideMark/>
          </w:tcPr>
          <w:p w14:paraId="1E83B751"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120</w:t>
            </w:r>
          </w:p>
        </w:tc>
        <w:tc>
          <w:tcPr>
            <w:tcW w:w="1418" w:type="dxa"/>
            <w:tcBorders>
              <w:top w:val="single" w:sz="4" w:space="0" w:color="auto"/>
              <w:left w:val="nil"/>
              <w:bottom w:val="single" w:sz="4" w:space="0" w:color="auto"/>
              <w:right w:val="single" w:sz="4" w:space="0" w:color="auto"/>
            </w:tcBorders>
            <w:noWrap/>
          </w:tcPr>
          <w:p w14:paraId="3E1C5859" w14:textId="658FC2B0" w:rsidR="001D61BC" w:rsidRPr="002512F1" w:rsidRDefault="002512F1" w:rsidP="00E00A20">
            <w:pPr>
              <w:widowControl/>
              <w:tabs>
                <w:tab w:val="left" w:pos="426"/>
              </w:tabs>
              <w:suppressAutoHyphens w:val="0"/>
              <w:jc w:val="center"/>
              <w:rPr>
                <w:rFonts w:eastAsia="Times New Roman" w:cs="Times New Roman"/>
                <w:bCs/>
                <w:color w:val="000000"/>
                <w:kern w:val="0"/>
                <w:sz w:val="26"/>
                <w:szCs w:val="26"/>
                <w:lang w:eastAsia="ru-RU" w:bidi="ar-SA"/>
              </w:rPr>
            </w:pPr>
            <w:r>
              <w:rPr>
                <w:rFonts w:eastAsia="Times New Roman" w:cs="Times New Roman"/>
                <w:bCs/>
                <w:color w:val="000000"/>
                <w:kern w:val="0"/>
                <w:sz w:val="26"/>
                <w:szCs w:val="26"/>
                <w:lang w:eastAsia="ru-RU" w:bidi="ar-SA"/>
              </w:rPr>
              <w:t>17 939,5</w:t>
            </w:r>
          </w:p>
        </w:tc>
        <w:tc>
          <w:tcPr>
            <w:tcW w:w="1418" w:type="dxa"/>
            <w:tcBorders>
              <w:top w:val="single" w:sz="4" w:space="0" w:color="auto"/>
              <w:left w:val="nil"/>
              <w:bottom w:val="single" w:sz="4" w:space="0" w:color="auto"/>
              <w:right w:val="single" w:sz="4" w:space="0" w:color="auto"/>
            </w:tcBorders>
          </w:tcPr>
          <w:p w14:paraId="60761177"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14 307,7</w:t>
            </w:r>
          </w:p>
        </w:tc>
        <w:tc>
          <w:tcPr>
            <w:tcW w:w="1559" w:type="dxa"/>
            <w:tcBorders>
              <w:top w:val="single" w:sz="4" w:space="0" w:color="auto"/>
              <w:left w:val="nil"/>
              <w:bottom w:val="single" w:sz="4" w:space="0" w:color="auto"/>
              <w:right w:val="single" w:sz="4" w:space="0" w:color="auto"/>
            </w:tcBorders>
          </w:tcPr>
          <w:p w14:paraId="2C88F8D8"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13 672,9</w:t>
            </w:r>
          </w:p>
        </w:tc>
      </w:tr>
      <w:tr w:rsidR="001D61BC" w:rsidRPr="00A06DA3" w14:paraId="6C6FD57D" w14:textId="77777777" w:rsidTr="00E00A20">
        <w:trPr>
          <w:trHeight w:val="447"/>
          <w:jc w:val="center"/>
        </w:trPr>
        <w:tc>
          <w:tcPr>
            <w:tcW w:w="4955" w:type="dxa"/>
            <w:tcBorders>
              <w:top w:val="single" w:sz="4" w:space="0" w:color="auto"/>
              <w:left w:val="single" w:sz="4" w:space="0" w:color="auto"/>
              <w:bottom w:val="single" w:sz="4" w:space="0" w:color="auto"/>
              <w:right w:val="single" w:sz="4" w:space="0" w:color="auto"/>
            </w:tcBorders>
            <w:hideMark/>
          </w:tcPr>
          <w:p w14:paraId="4CCF7705" w14:textId="77777777" w:rsidR="001D61BC" w:rsidRPr="00A06DA3" w:rsidRDefault="001D61BC" w:rsidP="00E00A20">
            <w:pPr>
              <w:widowControl/>
              <w:tabs>
                <w:tab w:val="left" w:pos="426"/>
              </w:tabs>
              <w:suppressAutoHyphens w:val="0"/>
              <w:jc w:val="both"/>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Фонд оплаты труда государственных (муниципальных) органов</w:t>
            </w:r>
          </w:p>
        </w:tc>
        <w:tc>
          <w:tcPr>
            <w:tcW w:w="854" w:type="dxa"/>
            <w:tcBorders>
              <w:top w:val="single" w:sz="4" w:space="0" w:color="auto"/>
              <w:left w:val="nil"/>
              <w:bottom w:val="single" w:sz="4" w:space="0" w:color="auto"/>
              <w:right w:val="single" w:sz="4" w:space="0" w:color="auto"/>
            </w:tcBorders>
          </w:tcPr>
          <w:p w14:paraId="4E15E5D0"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kern w:val="0"/>
                <w:sz w:val="26"/>
                <w:szCs w:val="26"/>
                <w:lang w:eastAsia="ru-RU" w:bidi="ar-SA"/>
              </w:rPr>
              <w:t>900</w:t>
            </w:r>
          </w:p>
        </w:tc>
        <w:tc>
          <w:tcPr>
            <w:tcW w:w="854" w:type="dxa"/>
            <w:tcBorders>
              <w:top w:val="single" w:sz="4" w:space="0" w:color="auto"/>
              <w:left w:val="single" w:sz="4" w:space="0" w:color="auto"/>
              <w:bottom w:val="single" w:sz="4" w:space="0" w:color="auto"/>
              <w:right w:val="single" w:sz="4" w:space="0" w:color="auto"/>
            </w:tcBorders>
            <w:noWrap/>
            <w:hideMark/>
          </w:tcPr>
          <w:p w14:paraId="391E4517"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01</w:t>
            </w:r>
          </w:p>
        </w:tc>
        <w:tc>
          <w:tcPr>
            <w:tcW w:w="708" w:type="dxa"/>
            <w:tcBorders>
              <w:top w:val="nil"/>
              <w:left w:val="nil"/>
              <w:bottom w:val="single" w:sz="4" w:space="0" w:color="auto"/>
              <w:right w:val="single" w:sz="4" w:space="0" w:color="auto"/>
            </w:tcBorders>
            <w:noWrap/>
            <w:hideMark/>
          </w:tcPr>
          <w:p w14:paraId="594D45BE"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04</w:t>
            </w:r>
          </w:p>
        </w:tc>
        <w:tc>
          <w:tcPr>
            <w:tcW w:w="567" w:type="dxa"/>
            <w:tcBorders>
              <w:top w:val="nil"/>
              <w:left w:val="nil"/>
              <w:bottom w:val="single" w:sz="4" w:space="0" w:color="auto"/>
              <w:right w:val="single" w:sz="4" w:space="0" w:color="auto"/>
            </w:tcBorders>
            <w:noWrap/>
            <w:hideMark/>
          </w:tcPr>
          <w:p w14:paraId="04796152"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31</w:t>
            </w:r>
          </w:p>
        </w:tc>
        <w:tc>
          <w:tcPr>
            <w:tcW w:w="567" w:type="dxa"/>
            <w:tcBorders>
              <w:top w:val="nil"/>
              <w:left w:val="nil"/>
              <w:bottom w:val="single" w:sz="4" w:space="0" w:color="auto"/>
              <w:right w:val="single" w:sz="4" w:space="0" w:color="auto"/>
            </w:tcBorders>
            <w:noWrap/>
            <w:hideMark/>
          </w:tcPr>
          <w:p w14:paraId="3F972B5B"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Б</w:t>
            </w:r>
          </w:p>
        </w:tc>
        <w:tc>
          <w:tcPr>
            <w:tcW w:w="567" w:type="dxa"/>
            <w:tcBorders>
              <w:top w:val="nil"/>
              <w:left w:val="nil"/>
              <w:bottom w:val="single" w:sz="4" w:space="0" w:color="auto"/>
              <w:right w:val="single" w:sz="4" w:space="0" w:color="auto"/>
            </w:tcBorders>
            <w:noWrap/>
            <w:hideMark/>
          </w:tcPr>
          <w:p w14:paraId="25670E1D"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01</w:t>
            </w:r>
          </w:p>
        </w:tc>
        <w:tc>
          <w:tcPr>
            <w:tcW w:w="993" w:type="dxa"/>
            <w:tcBorders>
              <w:top w:val="single" w:sz="4" w:space="0" w:color="auto"/>
              <w:left w:val="nil"/>
              <w:bottom w:val="single" w:sz="4" w:space="0" w:color="auto"/>
              <w:right w:val="single" w:sz="4" w:space="0" w:color="auto"/>
            </w:tcBorders>
            <w:noWrap/>
            <w:hideMark/>
          </w:tcPr>
          <w:p w14:paraId="7D953005"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00500</w:t>
            </w:r>
          </w:p>
        </w:tc>
        <w:tc>
          <w:tcPr>
            <w:tcW w:w="709" w:type="dxa"/>
            <w:tcBorders>
              <w:top w:val="nil"/>
              <w:left w:val="nil"/>
              <w:bottom w:val="single" w:sz="4" w:space="0" w:color="auto"/>
              <w:right w:val="single" w:sz="4" w:space="0" w:color="auto"/>
            </w:tcBorders>
            <w:noWrap/>
            <w:hideMark/>
          </w:tcPr>
          <w:p w14:paraId="5F602693"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121</w:t>
            </w:r>
          </w:p>
        </w:tc>
        <w:tc>
          <w:tcPr>
            <w:tcW w:w="1418" w:type="dxa"/>
            <w:tcBorders>
              <w:top w:val="single" w:sz="4" w:space="0" w:color="auto"/>
              <w:left w:val="nil"/>
              <w:bottom w:val="single" w:sz="4" w:space="0" w:color="auto"/>
              <w:right w:val="single" w:sz="4" w:space="0" w:color="auto"/>
            </w:tcBorders>
            <w:noWrap/>
          </w:tcPr>
          <w:p w14:paraId="06B4D1DD" w14:textId="11D87CD8" w:rsidR="001D61BC" w:rsidRPr="007F3E07" w:rsidRDefault="002512F1" w:rsidP="00E00A20">
            <w:pPr>
              <w:widowControl/>
              <w:tabs>
                <w:tab w:val="left" w:pos="426"/>
              </w:tabs>
              <w:suppressAutoHyphens w:val="0"/>
              <w:jc w:val="center"/>
              <w:rPr>
                <w:rFonts w:eastAsia="Times New Roman" w:cs="Times New Roman"/>
                <w:bCs/>
                <w:color w:val="000000"/>
                <w:kern w:val="0"/>
                <w:sz w:val="28"/>
                <w:szCs w:val="28"/>
                <w:lang w:eastAsia="ru-RU" w:bidi="ar-SA"/>
              </w:rPr>
            </w:pPr>
            <w:r>
              <w:rPr>
                <w:rFonts w:cs="Times New Roman"/>
                <w:sz w:val="28"/>
                <w:szCs w:val="28"/>
              </w:rPr>
              <w:t>13 508,0</w:t>
            </w:r>
          </w:p>
        </w:tc>
        <w:tc>
          <w:tcPr>
            <w:tcW w:w="1418" w:type="dxa"/>
            <w:tcBorders>
              <w:top w:val="single" w:sz="4" w:space="0" w:color="auto"/>
              <w:left w:val="nil"/>
              <w:bottom w:val="single" w:sz="4" w:space="0" w:color="auto"/>
              <w:right w:val="single" w:sz="4" w:space="0" w:color="auto"/>
            </w:tcBorders>
          </w:tcPr>
          <w:p w14:paraId="61E3B372"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val="en-US" w:eastAsia="ru-RU" w:bidi="ar-SA"/>
              </w:rPr>
              <w:t>10</w:t>
            </w:r>
            <w:r w:rsidRPr="00A06DA3">
              <w:rPr>
                <w:rFonts w:eastAsia="Times New Roman" w:cs="Times New Roman"/>
                <w:bCs/>
                <w:color w:val="000000"/>
                <w:kern w:val="0"/>
                <w:sz w:val="26"/>
                <w:szCs w:val="26"/>
                <w:lang w:eastAsia="ru-RU" w:bidi="ar-SA"/>
              </w:rPr>
              <w:t xml:space="preserve"> </w:t>
            </w:r>
            <w:r w:rsidRPr="00A06DA3">
              <w:rPr>
                <w:rFonts w:eastAsia="Times New Roman" w:cs="Times New Roman"/>
                <w:bCs/>
                <w:color w:val="000000"/>
                <w:kern w:val="0"/>
                <w:sz w:val="26"/>
                <w:szCs w:val="26"/>
                <w:lang w:val="en-US" w:eastAsia="ru-RU" w:bidi="ar-SA"/>
              </w:rPr>
              <w:t>718</w:t>
            </w:r>
            <w:r w:rsidRPr="00A06DA3">
              <w:rPr>
                <w:rFonts w:eastAsia="Times New Roman" w:cs="Times New Roman"/>
                <w:bCs/>
                <w:color w:val="000000"/>
                <w:kern w:val="0"/>
                <w:sz w:val="26"/>
                <w:szCs w:val="26"/>
                <w:lang w:eastAsia="ru-RU" w:bidi="ar-SA"/>
              </w:rPr>
              <w:t>,</w:t>
            </w:r>
            <w:r w:rsidRPr="00A06DA3">
              <w:rPr>
                <w:rFonts w:eastAsia="Times New Roman" w:cs="Times New Roman"/>
                <w:bCs/>
                <w:color w:val="000000"/>
                <w:kern w:val="0"/>
                <w:sz w:val="26"/>
                <w:szCs w:val="26"/>
                <w:lang w:val="en-US" w:eastAsia="ru-RU" w:bidi="ar-SA"/>
              </w:rPr>
              <w:t>7</w:t>
            </w:r>
          </w:p>
        </w:tc>
        <w:tc>
          <w:tcPr>
            <w:tcW w:w="1559" w:type="dxa"/>
            <w:tcBorders>
              <w:top w:val="single" w:sz="4" w:space="0" w:color="auto"/>
              <w:left w:val="nil"/>
              <w:bottom w:val="single" w:sz="4" w:space="0" w:color="auto"/>
              <w:right w:val="single" w:sz="4" w:space="0" w:color="auto"/>
            </w:tcBorders>
          </w:tcPr>
          <w:p w14:paraId="77680409"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val="en-US" w:eastAsia="ru-RU" w:bidi="ar-SA"/>
              </w:rPr>
              <w:t>10</w:t>
            </w:r>
            <w:r w:rsidRPr="00A06DA3">
              <w:rPr>
                <w:rFonts w:eastAsia="Times New Roman" w:cs="Times New Roman"/>
                <w:bCs/>
                <w:color w:val="000000"/>
                <w:kern w:val="0"/>
                <w:sz w:val="26"/>
                <w:szCs w:val="26"/>
                <w:lang w:eastAsia="ru-RU" w:bidi="ar-SA"/>
              </w:rPr>
              <w:t xml:space="preserve"> </w:t>
            </w:r>
            <w:r w:rsidRPr="00A06DA3">
              <w:rPr>
                <w:rFonts w:eastAsia="Times New Roman" w:cs="Times New Roman"/>
                <w:bCs/>
                <w:color w:val="000000"/>
                <w:kern w:val="0"/>
                <w:sz w:val="26"/>
                <w:szCs w:val="26"/>
                <w:lang w:val="en-US" w:eastAsia="ru-RU" w:bidi="ar-SA"/>
              </w:rPr>
              <w:t>718</w:t>
            </w:r>
            <w:r w:rsidRPr="00A06DA3">
              <w:rPr>
                <w:rFonts w:eastAsia="Times New Roman" w:cs="Times New Roman"/>
                <w:bCs/>
                <w:color w:val="000000"/>
                <w:kern w:val="0"/>
                <w:sz w:val="26"/>
                <w:szCs w:val="26"/>
                <w:lang w:eastAsia="ru-RU" w:bidi="ar-SA"/>
              </w:rPr>
              <w:t>,</w:t>
            </w:r>
            <w:r w:rsidRPr="00A06DA3">
              <w:rPr>
                <w:rFonts w:eastAsia="Times New Roman" w:cs="Times New Roman"/>
                <w:bCs/>
                <w:color w:val="000000"/>
                <w:kern w:val="0"/>
                <w:sz w:val="26"/>
                <w:szCs w:val="26"/>
                <w:lang w:val="en-US" w:eastAsia="ru-RU" w:bidi="ar-SA"/>
              </w:rPr>
              <w:t>7</w:t>
            </w:r>
          </w:p>
        </w:tc>
      </w:tr>
      <w:tr w:rsidR="001D61BC" w:rsidRPr="00A06DA3" w14:paraId="2D85D755" w14:textId="77777777" w:rsidTr="00E00A20">
        <w:trPr>
          <w:trHeight w:val="332"/>
          <w:jc w:val="center"/>
        </w:trPr>
        <w:tc>
          <w:tcPr>
            <w:tcW w:w="4955" w:type="dxa"/>
            <w:tcBorders>
              <w:top w:val="single" w:sz="4" w:space="0" w:color="auto"/>
              <w:left w:val="single" w:sz="4" w:space="0" w:color="auto"/>
              <w:bottom w:val="single" w:sz="4" w:space="0" w:color="auto"/>
              <w:right w:val="single" w:sz="4" w:space="0" w:color="auto"/>
            </w:tcBorders>
            <w:hideMark/>
          </w:tcPr>
          <w:p w14:paraId="195DFEF2" w14:textId="77777777" w:rsidR="001D61BC" w:rsidRPr="00A06DA3" w:rsidRDefault="001D61BC" w:rsidP="00E00A20">
            <w:pPr>
              <w:widowControl/>
              <w:tabs>
                <w:tab w:val="left" w:pos="426"/>
              </w:tabs>
              <w:suppressAutoHyphens w:val="0"/>
              <w:jc w:val="both"/>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Иные выплаты персоналу государственных (муниципальных) органов, за исключением фонда оплаты труда</w:t>
            </w:r>
          </w:p>
        </w:tc>
        <w:tc>
          <w:tcPr>
            <w:tcW w:w="854" w:type="dxa"/>
            <w:tcBorders>
              <w:top w:val="single" w:sz="4" w:space="0" w:color="auto"/>
              <w:left w:val="single" w:sz="4" w:space="0" w:color="auto"/>
              <w:bottom w:val="single" w:sz="4" w:space="0" w:color="auto"/>
              <w:right w:val="single" w:sz="4" w:space="0" w:color="auto"/>
            </w:tcBorders>
          </w:tcPr>
          <w:p w14:paraId="460A37FF"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kern w:val="0"/>
                <w:sz w:val="26"/>
                <w:szCs w:val="26"/>
                <w:lang w:eastAsia="ru-RU" w:bidi="ar-SA"/>
              </w:rPr>
              <w:t>900</w:t>
            </w:r>
          </w:p>
        </w:tc>
        <w:tc>
          <w:tcPr>
            <w:tcW w:w="854" w:type="dxa"/>
            <w:tcBorders>
              <w:top w:val="single" w:sz="4" w:space="0" w:color="auto"/>
              <w:left w:val="single" w:sz="4" w:space="0" w:color="auto"/>
              <w:bottom w:val="single" w:sz="4" w:space="0" w:color="auto"/>
              <w:right w:val="single" w:sz="4" w:space="0" w:color="auto"/>
            </w:tcBorders>
            <w:noWrap/>
            <w:hideMark/>
          </w:tcPr>
          <w:p w14:paraId="11130051"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01</w:t>
            </w:r>
          </w:p>
        </w:tc>
        <w:tc>
          <w:tcPr>
            <w:tcW w:w="708" w:type="dxa"/>
            <w:tcBorders>
              <w:top w:val="single" w:sz="4" w:space="0" w:color="auto"/>
              <w:left w:val="single" w:sz="4" w:space="0" w:color="auto"/>
              <w:bottom w:val="single" w:sz="4" w:space="0" w:color="auto"/>
              <w:right w:val="single" w:sz="4" w:space="0" w:color="auto"/>
            </w:tcBorders>
            <w:noWrap/>
            <w:hideMark/>
          </w:tcPr>
          <w:p w14:paraId="20FFCC44"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04</w:t>
            </w:r>
          </w:p>
        </w:tc>
        <w:tc>
          <w:tcPr>
            <w:tcW w:w="567" w:type="dxa"/>
            <w:tcBorders>
              <w:top w:val="single" w:sz="4" w:space="0" w:color="auto"/>
              <w:left w:val="single" w:sz="4" w:space="0" w:color="auto"/>
              <w:bottom w:val="single" w:sz="4" w:space="0" w:color="auto"/>
              <w:right w:val="single" w:sz="4" w:space="0" w:color="auto"/>
            </w:tcBorders>
            <w:noWrap/>
            <w:hideMark/>
          </w:tcPr>
          <w:p w14:paraId="104BFFF5"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31</w:t>
            </w:r>
          </w:p>
        </w:tc>
        <w:tc>
          <w:tcPr>
            <w:tcW w:w="567" w:type="dxa"/>
            <w:tcBorders>
              <w:top w:val="single" w:sz="4" w:space="0" w:color="auto"/>
              <w:left w:val="single" w:sz="4" w:space="0" w:color="auto"/>
              <w:bottom w:val="single" w:sz="4" w:space="0" w:color="auto"/>
              <w:right w:val="single" w:sz="4" w:space="0" w:color="auto"/>
            </w:tcBorders>
            <w:noWrap/>
            <w:hideMark/>
          </w:tcPr>
          <w:p w14:paraId="4EA716C5"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Б</w:t>
            </w:r>
          </w:p>
        </w:tc>
        <w:tc>
          <w:tcPr>
            <w:tcW w:w="567" w:type="dxa"/>
            <w:tcBorders>
              <w:top w:val="single" w:sz="4" w:space="0" w:color="auto"/>
              <w:left w:val="single" w:sz="4" w:space="0" w:color="auto"/>
              <w:bottom w:val="single" w:sz="4" w:space="0" w:color="auto"/>
              <w:right w:val="single" w:sz="4" w:space="0" w:color="auto"/>
            </w:tcBorders>
            <w:noWrap/>
            <w:hideMark/>
          </w:tcPr>
          <w:p w14:paraId="7B216951"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01</w:t>
            </w:r>
          </w:p>
        </w:tc>
        <w:tc>
          <w:tcPr>
            <w:tcW w:w="993" w:type="dxa"/>
            <w:tcBorders>
              <w:top w:val="single" w:sz="4" w:space="0" w:color="auto"/>
              <w:left w:val="single" w:sz="4" w:space="0" w:color="auto"/>
              <w:bottom w:val="single" w:sz="4" w:space="0" w:color="auto"/>
              <w:right w:val="single" w:sz="4" w:space="0" w:color="auto"/>
            </w:tcBorders>
            <w:noWrap/>
            <w:hideMark/>
          </w:tcPr>
          <w:p w14:paraId="4BD23BE4"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00500</w:t>
            </w:r>
          </w:p>
        </w:tc>
        <w:tc>
          <w:tcPr>
            <w:tcW w:w="709" w:type="dxa"/>
            <w:tcBorders>
              <w:top w:val="single" w:sz="4" w:space="0" w:color="auto"/>
              <w:left w:val="single" w:sz="4" w:space="0" w:color="auto"/>
              <w:bottom w:val="single" w:sz="4" w:space="0" w:color="auto"/>
              <w:right w:val="single" w:sz="4" w:space="0" w:color="auto"/>
            </w:tcBorders>
            <w:noWrap/>
            <w:hideMark/>
          </w:tcPr>
          <w:p w14:paraId="5B507038"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122</w:t>
            </w:r>
          </w:p>
        </w:tc>
        <w:tc>
          <w:tcPr>
            <w:tcW w:w="1418" w:type="dxa"/>
            <w:tcBorders>
              <w:top w:val="single" w:sz="4" w:space="0" w:color="auto"/>
              <w:left w:val="single" w:sz="4" w:space="0" w:color="auto"/>
              <w:bottom w:val="single" w:sz="4" w:space="0" w:color="auto"/>
              <w:right w:val="single" w:sz="4" w:space="0" w:color="auto"/>
            </w:tcBorders>
            <w:noWrap/>
          </w:tcPr>
          <w:p w14:paraId="37EDFEBE" w14:textId="77777777" w:rsidR="001D61BC" w:rsidRPr="007F3E07" w:rsidRDefault="001D61BC" w:rsidP="00E00A20">
            <w:pPr>
              <w:widowControl/>
              <w:tabs>
                <w:tab w:val="left" w:pos="426"/>
              </w:tabs>
              <w:suppressAutoHyphens w:val="0"/>
              <w:jc w:val="center"/>
              <w:rPr>
                <w:rFonts w:eastAsia="Times New Roman" w:cs="Times New Roman"/>
                <w:bCs/>
                <w:color w:val="000000"/>
                <w:kern w:val="0"/>
                <w:sz w:val="28"/>
                <w:szCs w:val="28"/>
                <w:lang w:val="en-US" w:eastAsia="ru-RU" w:bidi="ar-SA"/>
              </w:rPr>
            </w:pPr>
            <w:r w:rsidRPr="007F3E07">
              <w:rPr>
                <w:rFonts w:eastAsia="Times New Roman" w:cs="Times New Roman"/>
                <w:bCs/>
                <w:color w:val="000000"/>
                <w:kern w:val="0"/>
                <w:sz w:val="28"/>
                <w:szCs w:val="28"/>
                <w:lang w:eastAsia="ru-RU" w:bidi="ar-SA"/>
              </w:rPr>
              <w:t>352,0</w:t>
            </w:r>
          </w:p>
        </w:tc>
        <w:tc>
          <w:tcPr>
            <w:tcW w:w="1418" w:type="dxa"/>
            <w:tcBorders>
              <w:top w:val="single" w:sz="4" w:space="0" w:color="auto"/>
              <w:left w:val="single" w:sz="4" w:space="0" w:color="auto"/>
              <w:bottom w:val="single" w:sz="4" w:space="0" w:color="auto"/>
              <w:right w:val="single" w:sz="4" w:space="0" w:color="auto"/>
            </w:tcBorders>
          </w:tcPr>
          <w:p w14:paraId="4052962A"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352,0</w:t>
            </w:r>
          </w:p>
        </w:tc>
        <w:tc>
          <w:tcPr>
            <w:tcW w:w="1559" w:type="dxa"/>
            <w:tcBorders>
              <w:top w:val="single" w:sz="4" w:space="0" w:color="auto"/>
              <w:left w:val="single" w:sz="4" w:space="0" w:color="auto"/>
              <w:bottom w:val="single" w:sz="4" w:space="0" w:color="auto"/>
              <w:right w:val="single" w:sz="4" w:space="0" w:color="auto"/>
            </w:tcBorders>
          </w:tcPr>
          <w:p w14:paraId="3B57AC9D"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352,0</w:t>
            </w:r>
          </w:p>
        </w:tc>
      </w:tr>
      <w:tr w:rsidR="001D61BC" w:rsidRPr="00A06DA3" w14:paraId="529B39F7" w14:textId="77777777" w:rsidTr="00E00A20">
        <w:trPr>
          <w:trHeight w:val="447"/>
          <w:jc w:val="center"/>
        </w:trPr>
        <w:tc>
          <w:tcPr>
            <w:tcW w:w="4955" w:type="dxa"/>
            <w:tcBorders>
              <w:top w:val="single" w:sz="4" w:space="0" w:color="auto"/>
              <w:left w:val="single" w:sz="4" w:space="0" w:color="auto"/>
              <w:bottom w:val="single" w:sz="4" w:space="0" w:color="auto"/>
              <w:right w:val="single" w:sz="4" w:space="0" w:color="auto"/>
            </w:tcBorders>
            <w:hideMark/>
          </w:tcPr>
          <w:p w14:paraId="02A2989F" w14:textId="77777777" w:rsidR="001D61BC" w:rsidRPr="00A06DA3" w:rsidRDefault="001D61BC" w:rsidP="00E00A20">
            <w:pPr>
              <w:widowControl/>
              <w:tabs>
                <w:tab w:val="left" w:pos="426"/>
              </w:tabs>
              <w:suppressAutoHyphens w:val="0"/>
              <w:jc w:val="both"/>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854" w:type="dxa"/>
            <w:tcBorders>
              <w:top w:val="single" w:sz="4" w:space="0" w:color="auto"/>
              <w:left w:val="nil"/>
              <w:bottom w:val="single" w:sz="4" w:space="0" w:color="auto"/>
              <w:right w:val="single" w:sz="4" w:space="0" w:color="auto"/>
            </w:tcBorders>
          </w:tcPr>
          <w:p w14:paraId="32C5BCD7"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kern w:val="0"/>
                <w:sz w:val="26"/>
                <w:szCs w:val="26"/>
                <w:lang w:eastAsia="ru-RU" w:bidi="ar-SA"/>
              </w:rPr>
              <w:t>900</w:t>
            </w:r>
          </w:p>
        </w:tc>
        <w:tc>
          <w:tcPr>
            <w:tcW w:w="854" w:type="dxa"/>
            <w:tcBorders>
              <w:top w:val="single" w:sz="4" w:space="0" w:color="auto"/>
              <w:left w:val="single" w:sz="4" w:space="0" w:color="auto"/>
              <w:bottom w:val="single" w:sz="4" w:space="0" w:color="auto"/>
              <w:right w:val="single" w:sz="4" w:space="0" w:color="auto"/>
            </w:tcBorders>
            <w:noWrap/>
            <w:hideMark/>
          </w:tcPr>
          <w:p w14:paraId="66EA5CF9"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01</w:t>
            </w:r>
          </w:p>
        </w:tc>
        <w:tc>
          <w:tcPr>
            <w:tcW w:w="708" w:type="dxa"/>
            <w:tcBorders>
              <w:top w:val="single" w:sz="4" w:space="0" w:color="auto"/>
              <w:left w:val="nil"/>
              <w:bottom w:val="single" w:sz="4" w:space="0" w:color="auto"/>
              <w:right w:val="single" w:sz="4" w:space="0" w:color="auto"/>
            </w:tcBorders>
            <w:noWrap/>
            <w:hideMark/>
          </w:tcPr>
          <w:p w14:paraId="47FD9745"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04</w:t>
            </w:r>
          </w:p>
        </w:tc>
        <w:tc>
          <w:tcPr>
            <w:tcW w:w="567" w:type="dxa"/>
            <w:tcBorders>
              <w:top w:val="single" w:sz="4" w:space="0" w:color="auto"/>
              <w:left w:val="nil"/>
              <w:bottom w:val="single" w:sz="4" w:space="0" w:color="auto"/>
              <w:right w:val="single" w:sz="4" w:space="0" w:color="auto"/>
            </w:tcBorders>
            <w:noWrap/>
            <w:hideMark/>
          </w:tcPr>
          <w:p w14:paraId="66A11199"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31</w:t>
            </w:r>
          </w:p>
        </w:tc>
        <w:tc>
          <w:tcPr>
            <w:tcW w:w="567" w:type="dxa"/>
            <w:tcBorders>
              <w:top w:val="single" w:sz="4" w:space="0" w:color="auto"/>
              <w:left w:val="nil"/>
              <w:bottom w:val="single" w:sz="4" w:space="0" w:color="auto"/>
              <w:right w:val="single" w:sz="4" w:space="0" w:color="auto"/>
            </w:tcBorders>
            <w:noWrap/>
            <w:hideMark/>
          </w:tcPr>
          <w:p w14:paraId="4C2D0B20"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Б</w:t>
            </w:r>
          </w:p>
        </w:tc>
        <w:tc>
          <w:tcPr>
            <w:tcW w:w="567" w:type="dxa"/>
            <w:tcBorders>
              <w:top w:val="single" w:sz="4" w:space="0" w:color="auto"/>
              <w:left w:val="nil"/>
              <w:bottom w:val="single" w:sz="4" w:space="0" w:color="auto"/>
              <w:right w:val="single" w:sz="4" w:space="0" w:color="auto"/>
            </w:tcBorders>
            <w:noWrap/>
            <w:hideMark/>
          </w:tcPr>
          <w:p w14:paraId="77109DB8"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01</w:t>
            </w:r>
          </w:p>
        </w:tc>
        <w:tc>
          <w:tcPr>
            <w:tcW w:w="993" w:type="dxa"/>
            <w:tcBorders>
              <w:top w:val="single" w:sz="4" w:space="0" w:color="auto"/>
              <w:left w:val="nil"/>
              <w:bottom w:val="single" w:sz="4" w:space="0" w:color="auto"/>
              <w:right w:val="single" w:sz="4" w:space="0" w:color="auto"/>
            </w:tcBorders>
            <w:noWrap/>
            <w:hideMark/>
          </w:tcPr>
          <w:p w14:paraId="537F868A"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00500</w:t>
            </w:r>
          </w:p>
        </w:tc>
        <w:tc>
          <w:tcPr>
            <w:tcW w:w="709" w:type="dxa"/>
            <w:tcBorders>
              <w:top w:val="single" w:sz="4" w:space="0" w:color="auto"/>
              <w:left w:val="nil"/>
              <w:bottom w:val="single" w:sz="4" w:space="0" w:color="auto"/>
              <w:right w:val="single" w:sz="4" w:space="0" w:color="auto"/>
            </w:tcBorders>
            <w:noWrap/>
            <w:hideMark/>
          </w:tcPr>
          <w:p w14:paraId="5E594F25"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129</w:t>
            </w:r>
          </w:p>
        </w:tc>
        <w:tc>
          <w:tcPr>
            <w:tcW w:w="1418" w:type="dxa"/>
            <w:tcBorders>
              <w:top w:val="single" w:sz="4" w:space="0" w:color="auto"/>
              <w:left w:val="nil"/>
              <w:bottom w:val="single" w:sz="4" w:space="0" w:color="auto"/>
              <w:right w:val="single" w:sz="4" w:space="0" w:color="auto"/>
            </w:tcBorders>
            <w:noWrap/>
          </w:tcPr>
          <w:p w14:paraId="233E37AD" w14:textId="11F79115" w:rsidR="001D61BC" w:rsidRPr="007F3E07" w:rsidRDefault="002512F1" w:rsidP="00E00A20">
            <w:pPr>
              <w:widowControl/>
              <w:tabs>
                <w:tab w:val="left" w:pos="426"/>
              </w:tabs>
              <w:suppressAutoHyphens w:val="0"/>
              <w:jc w:val="center"/>
              <w:rPr>
                <w:rFonts w:eastAsia="Times New Roman" w:cs="Times New Roman"/>
                <w:bCs/>
                <w:color w:val="000000"/>
                <w:kern w:val="0"/>
                <w:sz w:val="28"/>
                <w:szCs w:val="28"/>
                <w:lang w:eastAsia="ru-RU" w:bidi="ar-SA"/>
              </w:rPr>
            </w:pPr>
            <w:r>
              <w:rPr>
                <w:rFonts w:cs="Times New Roman"/>
                <w:sz w:val="28"/>
                <w:szCs w:val="28"/>
              </w:rPr>
              <w:t>4 079, 5</w:t>
            </w:r>
          </w:p>
        </w:tc>
        <w:tc>
          <w:tcPr>
            <w:tcW w:w="1418" w:type="dxa"/>
            <w:tcBorders>
              <w:top w:val="single" w:sz="4" w:space="0" w:color="auto"/>
              <w:left w:val="nil"/>
              <w:bottom w:val="single" w:sz="4" w:space="0" w:color="auto"/>
              <w:right w:val="single" w:sz="4" w:space="0" w:color="auto"/>
            </w:tcBorders>
          </w:tcPr>
          <w:p w14:paraId="24EABDA4"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3 237,0</w:t>
            </w:r>
          </w:p>
        </w:tc>
        <w:tc>
          <w:tcPr>
            <w:tcW w:w="1559" w:type="dxa"/>
            <w:tcBorders>
              <w:top w:val="single" w:sz="4" w:space="0" w:color="auto"/>
              <w:left w:val="nil"/>
              <w:bottom w:val="single" w:sz="4" w:space="0" w:color="auto"/>
              <w:right w:val="single" w:sz="4" w:space="0" w:color="auto"/>
            </w:tcBorders>
          </w:tcPr>
          <w:p w14:paraId="5C7A1597"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2 602,2</w:t>
            </w:r>
          </w:p>
        </w:tc>
      </w:tr>
      <w:tr w:rsidR="001D61BC" w:rsidRPr="00A06DA3" w14:paraId="501BDE1A" w14:textId="77777777" w:rsidTr="00E00A20">
        <w:trPr>
          <w:trHeight w:val="657"/>
          <w:jc w:val="center"/>
        </w:trPr>
        <w:tc>
          <w:tcPr>
            <w:tcW w:w="4955" w:type="dxa"/>
            <w:tcBorders>
              <w:top w:val="single" w:sz="4" w:space="0" w:color="auto"/>
              <w:left w:val="single" w:sz="4" w:space="0" w:color="auto"/>
              <w:bottom w:val="single" w:sz="4" w:space="0" w:color="auto"/>
              <w:right w:val="single" w:sz="4" w:space="0" w:color="auto"/>
            </w:tcBorders>
            <w:hideMark/>
          </w:tcPr>
          <w:p w14:paraId="280B9917" w14:textId="77777777" w:rsidR="001D61BC" w:rsidRPr="00A06DA3" w:rsidRDefault="001D61BC" w:rsidP="00E00A20">
            <w:pPr>
              <w:widowControl/>
              <w:tabs>
                <w:tab w:val="left" w:pos="426"/>
              </w:tabs>
              <w:suppressAutoHyphens w:val="0"/>
              <w:jc w:val="both"/>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Закупка товаров, работ и услуг для обеспечения государственных (муниципальных) нужд</w:t>
            </w:r>
          </w:p>
        </w:tc>
        <w:tc>
          <w:tcPr>
            <w:tcW w:w="854" w:type="dxa"/>
            <w:tcBorders>
              <w:top w:val="single" w:sz="4" w:space="0" w:color="auto"/>
              <w:left w:val="nil"/>
              <w:bottom w:val="single" w:sz="4" w:space="0" w:color="auto"/>
              <w:right w:val="single" w:sz="4" w:space="0" w:color="auto"/>
            </w:tcBorders>
          </w:tcPr>
          <w:p w14:paraId="5FFCD175"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kern w:val="0"/>
                <w:sz w:val="26"/>
                <w:szCs w:val="26"/>
                <w:lang w:eastAsia="ru-RU" w:bidi="ar-SA"/>
              </w:rPr>
              <w:t>900</w:t>
            </w:r>
          </w:p>
        </w:tc>
        <w:tc>
          <w:tcPr>
            <w:tcW w:w="854" w:type="dxa"/>
            <w:tcBorders>
              <w:top w:val="single" w:sz="4" w:space="0" w:color="auto"/>
              <w:left w:val="single" w:sz="4" w:space="0" w:color="auto"/>
              <w:bottom w:val="single" w:sz="4" w:space="0" w:color="auto"/>
              <w:right w:val="single" w:sz="4" w:space="0" w:color="auto"/>
            </w:tcBorders>
            <w:noWrap/>
            <w:hideMark/>
          </w:tcPr>
          <w:p w14:paraId="00FC6800"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01</w:t>
            </w:r>
          </w:p>
        </w:tc>
        <w:tc>
          <w:tcPr>
            <w:tcW w:w="708" w:type="dxa"/>
            <w:tcBorders>
              <w:top w:val="nil"/>
              <w:left w:val="nil"/>
              <w:bottom w:val="single" w:sz="4" w:space="0" w:color="auto"/>
              <w:right w:val="single" w:sz="4" w:space="0" w:color="auto"/>
            </w:tcBorders>
            <w:noWrap/>
            <w:hideMark/>
          </w:tcPr>
          <w:p w14:paraId="6E2E6A17"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04</w:t>
            </w:r>
          </w:p>
        </w:tc>
        <w:tc>
          <w:tcPr>
            <w:tcW w:w="567" w:type="dxa"/>
            <w:tcBorders>
              <w:top w:val="nil"/>
              <w:left w:val="nil"/>
              <w:bottom w:val="single" w:sz="4" w:space="0" w:color="auto"/>
              <w:right w:val="single" w:sz="4" w:space="0" w:color="auto"/>
            </w:tcBorders>
            <w:noWrap/>
            <w:hideMark/>
          </w:tcPr>
          <w:p w14:paraId="05A8E700"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31</w:t>
            </w:r>
          </w:p>
        </w:tc>
        <w:tc>
          <w:tcPr>
            <w:tcW w:w="567" w:type="dxa"/>
            <w:tcBorders>
              <w:top w:val="nil"/>
              <w:left w:val="nil"/>
              <w:bottom w:val="single" w:sz="4" w:space="0" w:color="auto"/>
              <w:right w:val="single" w:sz="4" w:space="0" w:color="auto"/>
            </w:tcBorders>
            <w:noWrap/>
            <w:hideMark/>
          </w:tcPr>
          <w:p w14:paraId="3BB2A692"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Б</w:t>
            </w:r>
          </w:p>
        </w:tc>
        <w:tc>
          <w:tcPr>
            <w:tcW w:w="567" w:type="dxa"/>
            <w:tcBorders>
              <w:top w:val="nil"/>
              <w:left w:val="nil"/>
              <w:bottom w:val="single" w:sz="4" w:space="0" w:color="auto"/>
              <w:right w:val="single" w:sz="4" w:space="0" w:color="auto"/>
            </w:tcBorders>
            <w:noWrap/>
            <w:hideMark/>
          </w:tcPr>
          <w:p w14:paraId="4FACF206"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01</w:t>
            </w:r>
          </w:p>
        </w:tc>
        <w:tc>
          <w:tcPr>
            <w:tcW w:w="993" w:type="dxa"/>
            <w:tcBorders>
              <w:top w:val="single" w:sz="4" w:space="0" w:color="auto"/>
              <w:left w:val="nil"/>
              <w:bottom w:val="single" w:sz="4" w:space="0" w:color="auto"/>
              <w:right w:val="single" w:sz="4" w:space="0" w:color="auto"/>
            </w:tcBorders>
            <w:noWrap/>
            <w:hideMark/>
          </w:tcPr>
          <w:p w14:paraId="38CDB8DB"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00500</w:t>
            </w:r>
          </w:p>
        </w:tc>
        <w:tc>
          <w:tcPr>
            <w:tcW w:w="709" w:type="dxa"/>
            <w:tcBorders>
              <w:top w:val="nil"/>
              <w:left w:val="nil"/>
              <w:bottom w:val="single" w:sz="4" w:space="0" w:color="auto"/>
              <w:right w:val="single" w:sz="4" w:space="0" w:color="auto"/>
            </w:tcBorders>
            <w:noWrap/>
            <w:hideMark/>
          </w:tcPr>
          <w:p w14:paraId="473979E2"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200</w:t>
            </w:r>
          </w:p>
        </w:tc>
        <w:tc>
          <w:tcPr>
            <w:tcW w:w="1418" w:type="dxa"/>
            <w:tcBorders>
              <w:top w:val="single" w:sz="4" w:space="0" w:color="auto"/>
              <w:left w:val="nil"/>
              <w:bottom w:val="single" w:sz="4" w:space="0" w:color="auto"/>
              <w:right w:val="single" w:sz="4" w:space="0" w:color="auto"/>
            </w:tcBorders>
            <w:noWrap/>
            <w:hideMark/>
          </w:tcPr>
          <w:p w14:paraId="0305A228"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4 820,8</w:t>
            </w:r>
          </w:p>
        </w:tc>
        <w:tc>
          <w:tcPr>
            <w:tcW w:w="1418" w:type="dxa"/>
            <w:tcBorders>
              <w:top w:val="single" w:sz="4" w:space="0" w:color="auto"/>
              <w:left w:val="nil"/>
              <w:bottom w:val="single" w:sz="4" w:space="0" w:color="auto"/>
              <w:right w:val="single" w:sz="4" w:space="0" w:color="auto"/>
            </w:tcBorders>
          </w:tcPr>
          <w:p w14:paraId="0A2A7DD9"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3 539,7</w:t>
            </w:r>
          </w:p>
        </w:tc>
        <w:tc>
          <w:tcPr>
            <w:tcW w:w="1559" w:type="dxa"/>
            <w:tcBorders>
              <w:top w:val="single" w:sz="4" w:space="0" w:color="auto"/>
              <w:left w:val="nil"/>
              <w:bottom w:val="single" w:sz="4" w:space="0" w:color="auto"/>
              <w:right w:val="single" w:sz="4" w:space="0" w:color="auto"/>
            </w:tcBorders>
          </w:tcPr>
          <w:p w14:paraId="1B2AB2D9"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Andale Sans UI" w:cs="Times New Roman"/>
                <w:color w:val="000000"/>
                <w:lang w:eastAsia="en-US" w:bidi="ar-SA"/>
              </w:rPr>
              <w:t>3 539,7</w:t>
            </w:r>
          </w:p>
        </w:tc>
      </w:tr>
      <w:tr w:rsidR="001D61BC" w:rsidRPr="00A06DA3" w14:paraId="72F567DA" w14:textId="77777777" w:rsidTr="00E00A20">
        <w:trPr>
          <w:trHeight w:val="657"/>
          <w:jc w:val="center"/>
        </w:trPr>
        <w:tc>
          <w:tcPr>
            <w:tcW w:w="4955" w:type="dxa"/>
            <w:tcBorders>
              <w:top w:val="single" w:sz="4" w:space="0" w:color="auto"/>
              <w:left w:val="single" w:sz="4" w:space="0" w:color="auto"/>
              <w:bottom w:val="single" w:sz="4" w:space="0" w:color="auto"/>
              <w:right w:val="single" w:sz="4" w:space="0" w:color="auto"/>
            </w:tcBorders>
            <w:hideMark/>
          </w:tcPr>
          <w:p w14:paraId="58246DA3" w14:textId="77777777" w:rsidR="001D61BC" w:rsidRPr="00A06DA3" w:rsidRDefault="001D61BC" w:rsidP="00E00A20">
            <w:pPr>
              <w:widowControl/>
              <w:tabs>
                <w:tab w:val="left" w:pos="426"/>
              </w:tabs>
              <w:suppressAutoHyphens w:val="0"/>
              <w:jc w:val="both"/>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Иные закупки товаров, работ и услуг для обеспечения государственных (муниципальных) нужд</w:t>
            </w:r>
          </w:p>
        </w:tc>
        <w:tc>
          <w:tcPr>
            <w:tcW w:w="854" w:type="dxa"/>
            <w:tcBorders>
              <w:top w:val="single" w:sz="4" w:space="0" w:color="auto"/>
              <w:left w:val="nil"/>
              <w:bottom w:val="single" w:sz="4" w:space="0" w:color="auto"/>
              <w:right w:val="single" w:sz="4" w:space="0" w:color="auto"/>
            </w:tcBorders>
          </w:tcPr>
          <w:p w14:paraId="088EF4D0"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kern w:val="0"/>
                <w:sz w:val="26"/>
                <w:szCs w:val="26"/>
                <w:lang w:eastAsia="ru-RU" w:bidi="ar-SA"/>
              </w:rPr>
              <w:t>900</w:t>
            </w:r>
          </w:p>
        </w:tc>
        <w:tc>
          <w:tcPr>
            <w:tcW w:w="854" w:type="dxa"/>
            <w:tcBorders>
              <w:top w:val="single" w:sz="4" w:space="0" w:color="auto"/>
              <w:left w:val="single" w:sz="4" w:space="0" w:color="auto"/>
              <w:bottom w:val="single" w:sz="4" w:space="0" w:color="auto"/>
              <w:right w:val="single" w:sz="4" w:space="0" w:color="auto"/>
            </w:tcBorders>
            <w:noWrap/>
            <w:hideMark/>
          </w:tcPr>
          <w:p w14:paraId="6F5286EF"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01</w:t>
            </w:r>
          </w:p>
        </w:tc>
        <w:tc>
          <w:tcPr>
            <w:tcW w:w="708" w:type="dxa"/>
            <w:tcBorders>
              <w:top w:val="nil"/>
              <w:left w:val="nil"/>
              <w:bottom w:val="single" w:sz="4" w:space="0" w:color="auto"/>
              <w:right w:val="single" w:sz="4" w:space="0" w:color="auto"/>
            </w:tcBorders>
            <w:noWrap/>
            <w:hideMark/>
          </w:tcPr>
          <w:p w14:paraId="4C0F6194"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04</w:t>
            </w:r>
          </w:p>
        </w:tc>
        <w:tc>
          <w:tcPr>
            <w:tcW w:w="567" w:type="dxa"/>
            <w:tcBorders>
              <w:top w:val="nil"/>
              <w:left w:val="nil"/>
              <w:bottom w:val="single" w:sz="4" w:space="0" w:color="auto"/>
              <w:right w:val="single" w:sz="4" w:space="0" w:color="auto"/>
            </w:tcBorders>
            <w:noWrap/>
            <w:hideMark/>
          </w:tcPr>
          <w:p w14:paraId="051F5432"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31</w:t>
            </w:r>
          </w:p>
        </w:tc>
        <w:tc>
          <w:tcPr>
            <w:tcW w:w="567" w:type="dxa"/>
            <w:tcBorders>
              <w:top w:val="nil"/>
              <w:left w:val="nil"/>
              <w:bottom w:val="single" w:sz="4" w:space="0" w:color="auto"/>
              <w:right w:val="single" w:sz="4" w:space="0" w:color="auto"/>
            </w:tcBorders>
            <w:noWrap/>
            <w:hideMark/>
          </w:tcPr>
          <w:p w14:paraId="1DEDA515"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Б</w:t>
            </w:r>
          </w:p>
        </w:tc>
        <w:tc>
          <w:tcPr>
            <w:tcW w:w="567" w:type="dxa"/>
            <w:tcBorders>
              <w:top w:val="nil"/>
              <w:left w:val="nil"/>
              <w:bottom w:val="single" w:sz="4" w:space="0" w:color="auto"/>
              <w:right w:val="single" w:sz="4" w:space="0" w:color="auto"/>
            </w:tcBorders>
            <w:noWrap/>
            <w:hideMark/>
          </w:tcPr>
          <w:p w14:paraId="40E2E2D5"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01</w:t>
            </w:r>
          </w:p>
        </w:tc>
        <w:tc>
          <w:tcPr>
            <w:tcW w:w="993" w:type="dxa"/>
            <w:tcBorders>
              <w:top w:val="single" w:sz="4" w:space="0" w:color="auto"/>
              <w:left w:val="nil"/>
              <w:bottom w:val="single" w:sz="4" w:space="0" w:color="auto"/>
              <w:right w:val="single" w:sz="4" w:space="0" w:color="auto"/>
            </w:tcBorders>
            <w:noWrap/>
            <w:hideMark/>
          </w:tcPr>
          <w:p w14:paraId="5B24D4CD"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00500</w:t>
            </w:r>
          </w:p>
        </w:tc>
        <w:tc>
          <w:tcPr>
            <w:tcW w:w="709" w:type="dxa"/>
            <w:tcBorders>
              <w:top w:val="nil"/>
              <w:left w:val="nil"/>
              <w:bottom w:val="single" w:sz="4" w:space="0" w:color="auto"/>
              <w:right w:val="single" w:sz="4" w:space="0" w:color="auto"/>
            </w:tcBorders>
            <w:noWrap/>
            <w:hideMark/>
          </w:tcPr>
          <w:p w14:paraId="2F04AAFE"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240</w:t>
            </w:r>
          </w:p>
        </w:tc>
        <w:tc>
          <w:tcPr>
            <w:tcW w:w="1418" w:type="dxa"/>
            <w:tcBorders>
              <w:top w:val="single" w:sz="4" w:space="0" w:color="auto"/>
              <w:left w:val="nil"/>
              <w:bottom w:val="single" w:sz="4" w:space="0" w:color="auto"/>
              <w:right w:val="single" w:sz="4" w:space="0" w:color="auto"/>
            </w:tcBorders>
            <w:noWrap/>
          </w:tcPr>
          <w:p w14:paraId="6120A90A"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4 820,8</w:t>
            </w:r>
          </w:p>
        </w:tc>
        <w:tc>
          <w:tcPr>
            <w:tcW w:w="1418" w:type="dxa"/>
            <w:tcBorders>
              <w:top w:val="single" w:sz="4" w:space="0" w:color="auto"/>
              <w:left w:val="nil"/>
              <w:bottom w:val="single" w:sz="4" w:space="0" w:color="auto"/>
              <w:right w:val="single" w:sz="4" w:space="0" w:color="auto"/>
            </w:tcBorders>
          </w:tcPr>
          <w:p w14:paraId="3D01CB83"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3 539,7</w:t>
            </w:r>
          </w:p>
        </w:tc>
        <w:tc>
          <w:tcPr>
            <w:tcW w:w="1559" w:type="dxa"/>
            <w:tcBorders>
              <w:top w:val="single" w:sz="4" w:space="0" w:color="auto"/>
              <w:left w:val="nil"/>
              <w:bottom w:val="single" w:sz="4" w:space="0" w:color="auto"/>
              <w:right w:val="single" w:sz="4" w:space="0" w:color="auto"/>
            </w:tcBorders>
          </w:tcPr>
          <w:p w14:paraId="08E92321"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Andale Sans UI" w:cs="Times New Roman"/>
                <w:color w:val="000000"/>
                <w:lang w:eastAsia="en-US" w:bidi="ar-SA"/>
              </w:rPr>
              <w:t>3 539,7</w:t>
            </w:r>
          </w:p>
        </w:tc>
      </w:tr>
      <w:tr w:rsidR="001D61BC" w:rsidRPr="00A06DA3" w14:paraId="19C69209" w14:textId="77777777" w:rsidTr="00E00A20">
        <w:trPr>
          <w:trHeight w:val="417"/>
          <w:jc w:val="center"/>
        </w:trPr>
        <w:tc>
          <w:tcPr>
            <w:tcW w:w="4955" w:type="dxa"/>
            <w:tcBorders>
              <w:top w:val="single" w:sz="4" w:space="0" w:color="auto"/>
              <w:left w:val="single" w:sz="4" w:space="0" w:color="auto"/>
              <w:bottom w:val="single" w:sz="4" w:space="0" w:color="auto"/>
              <w:right w:val="single" w:sz="4" w:space="0" w:color="auto"/>
            </w:tcBorders>
            <w:hideMark/>
          </w:tcPr>
          <w:p w14:paraId="4B9DFF3F" w14:textId="77777777" w:rsidR="001D61BC" w:rsidRPr="00A06DA3" w:rsidRDefault="001D61BC" w:rsidP="00E00A20">
            <w:pPr>
              <w:widowControl/>
              <w:tabs>
                <w:tab w:val="left" w:pos="426"/>
              </w:tabs>
              <w:suppressAutoHyphens w:val="0"/>
              <w:jc w:val="both"/>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Прочая закупка товаров, работ и услуг</w:t>
            </w:r>
          </w:p>
        </w:tc>
        <w:tc>
          <w:tcPr>
            <w:tcW w:w="854" w:type="dxa"/>
            <w:tcBorders>
              <w:top w:val="single" w:sz="4" w:space="0" w:color="auto"/>
              <w:left w:val="nil"/>
              <w:bottom w:val="single" w:sz="4" w:space="0" w:color="auto"/>
              <w:right w:val="single" w:sz="4" w:space="0" w:color="auto"/>
            </w:tcBorders>
          </w:tcPr>
          <w:p w14:paraId="0755E0D8"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kern w:val="0"/>
                <w:sz w:val="26"/>
                <w:szCs w:val="26"/>
                <w:lang w:eastAsia="ru-RU" w:bidi="ar-SA"/>
              </w:rPr>
              <w:t>900</w:t>
            </w:r>
          </w:p>
        </w:tc>
        <w:tc>
          <w:tcPr>
            <w:tcW w:w="854" w:type="dxa"/>
            <w:tcBorders>
              <w:top w:val="single" w:sz="4" w:space="0" w:color="auto"/>
              <w:left w:val="single" w:sz="4" w:space="0" w:color="auto"/>
              <w:bottom w:val="single" w:sz="4" w:space="0" w:color="auto"/>
              <w:right w:val="single" w:sz="4" w:space="0" w:color="auto"/>
            </w:tcBorders>
            <w:noWrap/>
            <w:hideMark/>
          </w:tcPr>
          <w:p w14:paraId="049F607D"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01</w:t>
            </w:r>
          </w:p>
        </w:tc>
        <w:tc>
          <w:tcPr>
            <w:tcW w:w="708" w:type="dxa"/>
            <w:tcBorders>
              <w:top w:val="nil"/>
              <w:left w:val="nil"/>
              <w:bottom w:val="single" w:sz="4" w:space="0" w:color="auto"/>
              <w:right w:val="single" w:sz="4" w:space="0" w:color="auto"/>
            </w:tcBorders>
            <w:noWrap/>
            <w:hideMark/>
          </w:tcPr>
          <w:p w14:paraId="714560B7"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04</w:t>
            </w:r>
          </w:p>
        </w:tc>
        <w:tc>
          <w:tcPr>
            <w:tcW w:w="567" w:type="dxa"/>
            <w:tcBorders>
              <w:top w:val="nil"/>
              <w:left w:val="nil"/>
              <w:bottom w:val="single" w:sz="4" w:space="0" w:color="auto"/>
              <w:right w:val="single" w:sz="4" w:space="0" w:color="auto"/>
            </w:tcBorders>
            <w:noWrap/>
            <w:hideMark/>
          </w:tcPr>
          <w:p w14:paraId="0D9C4D5C"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31</w:t>
            </w:r>
          </w:p>
        </w:tc>
        <w:tc>
          <w:tcPr>
            <w:tcW w:w="567" w:type="dxa"/>
            <w:tcBorders>
              <w:top w:val="nil"/>
              <w:left w:val="nil"/>
              <w:bottom w:val="single" w:sz="4" w:space="0" w:color="auto"/>
              <w:right w:val="single" w:sz="4" w:space="0" w:color="auto"/>
            </w:tcBorders>
            <w:noWrap/>
            <w:hideMark/>
          </w:tcPr>
          <w:p w14:paraId="40508615"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Б</w:t>
            </w:r>
          </w:p>
        </w:tc>
        <w:tc>
          <w:tcPr>
            <w:tcW w:w="567" w:type="dxa"/>
            <w:tcBorders>
              <w:top w:val="nil"/>
              <w:left w:val="nil"/>
              <w:bottom w:val="single" w:sz="4" w:space="0" w:color="auto"/>
              <w:right w:val="single" w:sz="4" w:space="0" w:color="auto"/>
            </w:tcBorders>
            <w:noWrap/>
            <w:hideMark/>
          </w:tcPr>
          <w:p w14:paraId="6C34AE4A"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01</w:t>
            </w:r>
          </w:p>
        </w:tc>
        <w:tc>
          <w:tcPr>
            <w:tcW w:w="993" w:type="dxa"/>
            <w:tcBorders>
              <w:top w:val="single" w:sz="4" w:space="0" w:color="auto"/>
              <w:left w:val="nil"/>
              <w:bottom w:val="single" w:sz="4" w:space="0" w:color="auto"/>
              <w:right w:val="single" w:sz="4" w:space="0" w:color="auto"/>
            </w:tcBorders>
            <w:noWrap/>
            <w:hideMark/>
          </w:tcPr>
          <w:p w14:paraId="3C0F44D8"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00500</w:t>
            </w:r>
          </w:p>
        </w:tc>
        <w:tc>
          <w:tcPr>
            <w:tcW w:w="709" w:type="dxa"/>
            <w:tcBorders>
              <w:top w:val="nil"/>
              <w:left w:val="nil"/>
              <w:bottom w:val="single" w:sz="4" w:space="0" w:color="auto"/>
              <w:right w:val="single" w:sz="4" w:space="0" w:color="auto"/>
            </w:tcBorders>
            <w:noWrap/>
            <w:hideMark/>
          </w:tcPr>
          <w:p w14:paraId="30D0E4F7"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244</w:t>
            </w:r>
          </w:p>
        </w:tc>
        <w:tc>
          <w:tcPr>
            <w:tcW w:w="1418" w:type="dxa"/>
            <w:tcBorders>
              <w:top w:val="single" w:sz="4" w:space="0" w:color="auto"/>
              <w:left w:val="nil"/>
              <w:bottom w:val="single" w:sz="4" w:space="0" w:color="auto"/>
              <w:right w:val="single" w:sz="4" w:space="0" w:color="auto"/>
            </w:tcBorders>
            <w:noWrap/>
            <w:hideMark/>
          </w:tcPr>
          <w:p w14:paraId="58ECB10B"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4 820,8</w:t>
            </w:r>
          </w:p>
        </w:tc>
        <w:tc>
          <w:tcPr>
            <w:tcW w:w="1418" w:type="dxa"/>
            <w:tcBorders>
              <w:top w:val="single" w:sz="4" w:space="0" w:color="auto"/>
              <w:left w:val="nil"/>
              <w:bottom w:val="single" w:sz="4" w:space="0" w:color="auto"/>
              <w:right w:val="single" w:sz="4" w:space="0" w:color="auto"/>
            </w:tcBorders>
          </w:tcPr>
          <w:p w14:paraId="0B50E09F"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3 539,7</w:t>
            </w:r>
          </w:p>
        </w:tc>
        <w:tc>
          <w:tcPr>
            <w:tcW w:w="1559" w:type="dxa"/>
            <w:tcBorders>
              <w:top w:val="single" w:sz="4" w:space="0" w:color="auto"/>
              <w:left w:val="nil"/>
              <w:bottom w:val="single" w:sz="4" w:space="0" w:color="auto"/>
              <w:right w:val="single" w:sz="4" w:space="0" w:color="auto"/>
            </w:tcBorders>
          </w:tcPr>
          <w:p w14:paraId="38C5DD46"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Andale Sans UI" w:cs="Times New Roman"/>
                <w:color w:val="000000"/>
                <w:lang w:eastAsia="en-US" w:bidi="ar-SA"/>
              </w:rPr>
              <w:t>3 539,7</w:t>
            </w:r>
          </w:p>
        </w:tc>
      </w:tr>
      <w:tr w:rsidR="001D61BC" w:rsidRPr="00A06DA3" w14:paraId="0C0D348B" w14:textId="77777777" w:rsidTr="00E00A20">
        <w:trPr>
          <w:trHeight w:val="285"/>
          <w:jc w:val="center"/>
        </w:trPr>
        <w:tc>
          <w:tcPr>
            <w:tcW w:w="4955" w:type="dxa"/>
            <w:tcBorders>
              <w:top w:val="single" w:sz="4" w:space="0" w:color="auto"/>
              <w:left w:val="single" w:sz="4" w:space="0" w:color="auto"/>
              <w:bottom w:val="single" w:sz="4" w:space="0" w:color="auto"/>
              <w:right w:val="single" w:sz="4" w:space="0" w:color="auto"/>
            </w:tcBorders>
            <w:hideMark/>
          </w:tcPr>
          <w:p w14:paraId="71DD214F" w14:textId="77777777" w:rsidR="001D61BC" w:rsidRPr="00A06DA3" w:rsidRDefault="001D61BC" w:rsidP="00E00A20">
            <w:pPr>
              <w:widowControl/>
              <w:tabs>
                <w:tab w:val="left" w:pos="426"/>
              </w:tabs>
              <w:suppressAutoHyphens w:val="0"/>
              <w:jc w:val="both"/>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Прочие расходы в сфере здравоохранения</w:t>
            </w:r>
          </w:p>
        </w:tc>
        <w:tc>
          <w:tcPr>
            <w:tcW w:w="854" w:type="dxa"/>
            <w:tcBorders>
              <w:top w:val="single" w:sz="4" w:space="0" w:color="auto"/>
              <w:left w:val="single" w:sz="4" w:space="0" w:color="auto"/>
              <w:bottom w:val="single" w:sz="4" w:space="0" w:color="auto"/>
              <w:right w:val="single" w:sz="4" w:space="0" w:color="auto"/>
            </w:tcBorders>
          </w:tcPr>
          <w:p w14:paraId="4B53BCD3"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kern w:val="0"/>
                <w:sz w:val="26"/>
                <w:szCs w:val="26"/>
                <w:lang w:eastAsia="ru-RU" w:bidi="ar-SA"/>
              </w:rPr>
              <w:t>900</w:t>
            </w:r>
          </w:p>
        </w:tc>
        <w:tc>
          <w:tcPr>
            <w:tcW w:w="854" w:type="dxa"/>
            <w:tcBorders>
              <w:top w:val="single" w:sz="4" w:space="0" w:color="auto"/>
              <w:left w:val="single" w:sz="4" w:space="0" w:color="auto"/>
              <w:bottom w:val="single" w:sz="4" w:space="0" w:color="auto"/>
              <w:right w:val="single" w:sz="4" w:space="0" w:color="auto"/>
            </w:tcBorders>
            <w:noWrap/>
            <w:hideMark/>
          </w:tcPr>
          <w:p w14:paraId="667FBE7F"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01</w:t>
            </w:r>
          </w:p>
        </w:tc>
        <w:tc>
          <w:tcPr>
            <w:tcW w:w="708" w:type="dxa"/>
            <w:tcBorders>
              <w:top w:val="single" w:sz="4" w:space="0" w:color="auto"/>
              <w:left w:val="single" w:sz="4" w:space="0" w:color="auto"/>
              <w:bottom w:val="single" w:sz="4" w:space="0" w:color="auto"/>
              <w:right w:val="single" w:sz="4" w:space="0" w:color="auto"/>
            </w:tcBorders>
            <w:noWrap/>
            <w:hideMark/>
          </w:tcPr>
          <w:p w14:paraId="4DBBF1CA"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04</w:t>
            </w:r>
          </w:p>
        </w:tc>
        <w:tc>
          <w:tcPr>
            <w:tcW w:w="567" w:type="dxa"/>
            <w:tcBorders>
              <w:top w:val="single" w:sz="4" w:space="0" w:color="auto"/>
              <w:left w:val="single" w:sz="4" w:space="0" w:color="auto"/>
              <w:bottom w:val="single" w:sz="4" w:space="0" w:color="auto"/>
              <w:right w:val="single" w:sz="4" w:space="0" w:color="auto"/>
            </w:tcBorders>
            <w:noWrap/>
            <w:hideMark/>
          </w:tcPr>
          <w:p w14:paraId="3E37C28D"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35</w:t>
            </w:r>
          </w:p>
        </w:tc>
        <w:tc>
          <w:tcPr>
            <w:tcW w:w="567" w:type="dxa"/>
            <w:tcBorders>
              <w:top w:val="single" w:sz="4" w:space="0" w:color="auto"/>
              <w:left w:val="single" w:sz="4" w:space="0" w:color="auto"/>
              <w:bottom w:val="single" w:sz="4" w:space="0" w:color="auto"/>
              <w:right w:val="single" w:sz="4" w:space="0" w:color="auto"/>
            </w:tcBorders>
            <w:noWrap/>
            <w:hideMark/>
          </w:tcPr>
          <w:p w14:paraId="7C2F71D6"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Г</w:t>
            </w:r>
          </w:p>
        </w:tc>
        <w:tc>
          <w:tcPr>
            <w:tcW w:w="567" w:type="dxa"/>
            <w:tcBorders>
              <w:top w:val="single" w:sz="4" w:space="0" w:color="auto"/>
              <w:left w:val="single" w:sz="4" w:space="0" w:color="auto"/>
              <w:bottom w:val="single" w:sz="4" w:space="0" w:color="auto"/>
              <w:right w:val="single" w:sz="4" w:space="0" w:color="auto"/>
            </w:tcBorders>
            <w:noWrap/>
            <w:hideMark/>
          </w:tcPr>
          <w:p w14:paraId="432F1E0C"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01</w:t>
            </w:r>
          </w:p>
        </w:tc>
        <w:tc>
          <w:tcPr>
            <w:tcW w:w="993" w:type="dxa"/>
            <w:tcBorders>
              <w:top w:val="single" w:sz="4" w:space="0" w:color="auto"/>
              <w:left w:val="single" w:sz="4" w:space="0" w:color="auto"/>
              <w:bottom w:val="single" w:sz="4" w:space="0" w:color="auto"/>
              <w:right w:val="single" w:sz="4" w:space="0" w:color="auto"/>
            </w:tcBorders>
            <w:noWrap/>
            <w:hideMark/>
          </w:tcPr>
          <w:p w14:paraId="01A07D38"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01100</w:t>
            </w:r>
          </w:p>
        </w:tc>
        <w:tc>
          <w:tcPr>
            <w:tcW w:w="709" w:type="dxa"/>
            <w:tcBorders>
              <w:top w:val="single" w:sz="4" w:space="0" w:color="auto"/>
              <w:left w:val="single" w:sz="4" w:space="0" w:color="auto"/>
              <w:bottom w:val="single" w:sz="4" w:space="0" w:color="auto"/>
              <w:right w:val="single" w:sz="4" w:space="0" w:color="auto"/>
            </w:tcBorders>
            <w:noWrap/>
            <w:hideMark/>
          </w:tcPr>
          <w:p w14:paraId="04F06C11"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p>
        </w:tc>
        <w:tc>
          <w:tcPr>
            <w:tcW w:w="1418" w:type="dxa"/>
            <w:tcBorders>
              <w:top w:val="single" w:sz="4" w:space="0" w:color="auto"/>
              <w:left w:val="single" w:sz="4" w:space="0" w:color="auto"/>
              <w:bottom w:val="single" w:sz="4" w:space="0" w:color="auto"/>
              <w:right w:val="single" w:sz="4" w:space="0" w:color="auto"/>
            </w:tcBorders>
            <w:noWrap/>
            <w:hideMark/>
          </w:tcPr>
          <w:p w14:paraId="166E8DCA"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Pr>
                <w:rFonts w:eastAsia="Times New Roman" w:cs="Times New Roman"/>
                <w:bCs/>
                <w:color w:val="000000"/>
                <w:kern w:val="0"/>
                <w:sz w:val="26"/>
                <w:szCs w:val="26"/>
                <w:lang w:eastAsia="ru-RU" w:bidi="ar-SA"/>
              </w:rPr>
              <w:t>548,4</w:t>
            </w:r>
          </w:p>
        </w:tc>
        <w:tc>
          <w:tcPr>
            <w:tcW w:w="1418" w:type="dxa"/>
            <w:tcBorders>
              <w:top w:val="single" w:sz="4" w:space="0" w:color="auto"/>
              <w:left w:val="single" w:sz="4" w:space="0" w:color="auto"/>
              <w:bottom w:val="single" w:sz="4" w:space="0" w:color="auto"/>
              <w:right w:val="single" w:sz="4" w:space="0" w:color="auto"/>
            </w:tcBorders>
          </w:tcPr>
          <w:p w14:paraId="2A42338B"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466,0</w:t>
            </w:r>
          </w:p>
        </w:tc>
        <w:tc>
          <w:tcPr>
            <w:tcW w:w="1559" w:type="dxa"/>
            <w:tcBorders>
              <w:top w:val="single" w:sz="4" w:space="0" w:color="auto"/>
              <w:left w:val="single" w:sz="4" w:space="0" w:color="auto"/>
              <w:bottom w:val="single" w:sz="4" w:space="0" w:color="auto"/>
              <w:right w:val="single" w:sz="4" w:space="0" w:color="auto"/>
            </w:tcBorders>
          </w:tcPr>
          <w:p w14:paraId="48C015B2"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466,0</w:t>
            </w:r>
          </w:p>
        </w:tc>
      </w:tr>
      <w:tr w:rsidR="001D61BC" w:rsidRPr="00A06DA3" w14:paraId="61B70D9D" w14:textId="77777777" w:rsidTr="00E00A20">
        <w:trPr>
          <w:trHeight w:val="1368"/>
          <w:jc w:val="center"/>
        </w:trPr>
        <w:tc>
          <w:tcPr>
            <w:tcW w:w="4955" w:type="dxa"/>
            <w:tcBorders>
              <w:top w:val="single" w:sz="4" w:space="0" w:color="auto"/>
              <w:left w:val="single" w:sz="4" w:space="0" w:color="auto"/>
              <w:bottom w:val="single" w:sz="4" w:space="0" w:color="auto"/>
              <w:right w:val="single" w:sz="4" w:space="0" w:color="auto"/>
            </w:tcBorders>
            <w:hideMark/>
          </w:tcPr>
          <w:p w14:paraId="71A57B08" w14:textId="77777777" w:rsidR="001D61BC" w:rsidRPr="00A06DA3" w:rsidRDefault="001D61BC" w:rsidP="00E00A20">
            <w:pPr>
              <w:widowControl/>
              <w:tabs>
                <w:tab w:val="left" w:pos="426"/>
              </w:tabs>
              <w:suppressAutoHyphens w:val="0"/>
              <w:jc w:val="both"/>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Расходы на выплату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4" w:type="dxa"/>
            <w:tcBorders>
              <w:top w:val="single" w:sz="4" w:space="0" w:color="auto"/>
              <w:left w:val="nil"/>
              <w:bottom w:val="single" w:sz="4" w:space="0" w:color="auto"/>
              <w:right w:val="single" w:sz="4" w:space="0" w:color="auto"/>
            </w:tcBorders>
          </w:tcPr>
          <w:p w14:paraId="746DC722"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kern w:val="0"/>
                <w:sz w:val="26"/>
                <w:szCs w:val="26"/>
                <w:lang w:eastAsia="ru-RU" w:bidi="ar-SA"/>
              </w:rPr>
              <w:t>900</w:t>
            </w:r>
          </w:p>
        </w:tc>
        <w:tc>
          <w:tcPr>
            <w:tcW w:w="854" w:type="dxa"/>
            <w:tcBorders>
              <w:top w:val="single" w:sz="4" w:space="0" w:color="auto"/>
              <w:left w:val="single" w:sz="4" w:space="0" w:color="auto"/>
              <w:bottom w:val="single" w:sz="4" w:space="0" w:color="auto"/>
              <w:right w:val="single" w:sz="4" w:space="0" w:color="auto"/>
            </w:tcBorders>
            <w:noWrap/>
            <w:hideMark/>
          </w:tcPr>
          <w:p w14:paraId="327D4C7A"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01</w:t>
            </w:r>
          </w:p>
        </w:tc>
        <w:tc>
          <w:tcPr>
            <w:tcW w:w="708" w:type="dxa"/>
            <w:tcBorders>
              <w:top w:val="single" w:sz="4" w:space="0" w:color="auto"/>
              <w:left w:val="nil"/>
              <w:bottom w:val="single" w:sz="4" w:space="0" w:color="auto"/>
              <w:right w:val="single" w:sz="4" w:space="0" w:color="auto"/>
            </w:tcBorders>
            <w:noWrap/>
            <w:hideMark/>
          </w:tcPr>
          <w:p w14:paraId="0BEBB82B"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04</w:t>
            </w:r>
          </w:p>
        </w:tc>
        <w:tc>
          <w:tcPr>
            <w:tcW w:w="567" w:type="dxa"/>
            <w:tcBorders>
              <w:top w:val="single" w:sz="4" w:space="0" w:color="auto"/>
              <w:left w:val="nil"/>
              <w:bottom w:val="single" w:sz="4" w:space="0" w:color="auto"/>
              <w:right w:val="single" w:sz="4" w:space="0" w:color="auto"/>
            </w:tcBorders>
            <w:noWrap/>
            <w:hideMark/>
          </w:tcPr>
          <w:p w14:paraId="6D0506E9"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35</w:t>
            </w:r>
          </w:p>
        </w:tc>
        <w:tc>
          <w:tcPr>
            <w:tcW w:w="567" w:type="dxa"/>
            <w:tcBorders>
              <w:top w:val="single" w:sz="4" w:space="0" w:color="auto"/>
              <w:left w:val="nil"/>
              <w:bottom w:val="single" w:sz="4" w:space="0" w:color="auto"/>
              <w:right w:val="single" w:sz="4" w:space="0" w:color="auto"/>
            </w:tcBorders>
            <w:noWrap/>
            <w:hideMark/>
          </w:tcPr>
          <w:p w14:paraId="74E708CF"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Г</w:t>
            </w:r>
          </w:p>
        </w:tc>
        <w:tc>
          <w:tcPr>
            <w:tcW w:w="567" w:type="dxa"/>
            <w:tcBorders>
              <w:top w:val="single" w:sz="4" w:space="0" w:color="auto"/>
              <w:left w:val="nil"/>
              <w:bottom w:val="single" w:sz="4" w:space="0" w:color="auto"/>
              <w:right w:val="single" w:sz="4" w:space="0" w:color="auto"/>
            </w:tcBorders>
            <w:noWrap/>
            <w:hideMark/>
          </w:tcPr>
          <w:p w14:paraId="5E49EA41"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01</w:t>
            </w:r>
          </w:p>
        </w:tc>
        <w:tc>
          <w:tcPr>
            <w:tcW w:w="993" w:type="dxa"/>
            <w:tcBorders>
              <w:top w:val="single" w:sz="4" w:space="0" w:color="auto"/>
              <w:left w:val="nil"/>
              <w:bottom w:val="single" w:sz="4" w:space="0" w:color="auto"/>
              <w:right w:val="single" w:sz="4" w:space="0" w:color="auto"/>
            </w:tcBorders>
            <w:noWrap/>
            <w:hideMark/>
          </w:tcPr>
          <w:p w14:paraId="54AC9F98"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01100</w:t>
            </w:r>
          </w:p>
        </w:tc>
        <w:tc>
          <w:tcPr>
            <w:tcW w:w="709" w:type="dxa"/>
            <w:tcBorders>
              <w:top w:val="single" w:sz="4" w:space="0" w:color="auto"/>
              <w:left w:val="nil"/>
              <w:bottom w:val="single" w:sz="4" w:space="0" w:color="auto"/>
              <w:right w:val="single" w:sz="4" w:space="0" w:color="auto"/>
            </w:tcBorders>
            <w:noWrap/>
            <w:hideMark/>
          </w:tcPr>
          <w:p w14:paraId="7D737E34"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100</w:t>
            </w:r>
          </w:p>
        </w:tc>
        <w:tc>
          <w:tcPr>
            <w:tcW w:w="1418" w:type="dxa"/>
            <w:tcBorders>
              <w:top w:val="single" w:sz="4" w:space="0" w:color="auto"/>
              <w:left w:val="nil"/>
              <w:bottom w:val="single" w:sz="4" w:space="0" w:color="auto"/>
              <w:right w:val="single" w:sz="4" w:space="0" w:color="auto"/>
            </w:tcBorders>
            <w:noWrap/>
            <w:hideMark/>
          </w:tcPr>
          <w:p w14:paraId="52BD97FC"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Pr>
                <w:rFonts w:eastAsia="Times New Roman" w:cs="Times New Roman"/>
                <w:bCs/>
                <w:color w:val="000000"/>
                <w:kern w:val="0"/>
                <w:sz w:val="26"/>
                <w:szCs w:val="26"/>
                <w:lang w:eastAsia="ru-RU" w:bidi="ar-SA"/>
              </w:rPr>
              <w:t>548,4</w:t>
            </w:r>
          </w:p>
        </w:tc>
        <w:tc>
          <w:tcPr>
            <w:tcW w:w="1418" w:type="dxa"/>
            <w:tcBorders>
              <w:top w:val="single" w:sz="4" w:space="0" w:color="auto"/>
              <w:left w:val="nil"/>
              <w:bottom w:val="single" w:sz="4" w:space="0" w:color="auto"/>
              <w:right w:val="single" w:sz="4" w:space="0" w:color="auto"/>
            </w:tcBorders>
          </w:tcPr>
          <w:p w14:paraId="4E7C8B91"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466,0</w:t>
            </w:r>
          </w:p>
        </w:tc>
        <w:tc>
          <w:tcPr>
            <w:tcW w:w="1559" w:type="dxa"/>
            <w:tcBorders>
              <w:top w:val="single" w:sz="4" w:space="0" w:color="auto"/>
              <w:left w:val="nil"/>
              <w:bottom w:val="single" w:sz="4" w:space="0" w:color="auto"/>
              <w:right w:val="single" w:sz="4" w:space="0" w:color="auto"/>
            </w:tcBorders>
          </w:tcPr>
          <w:p w14:paraId="1B031E88"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466,0</w:t>
            </w:r>
          </w:p>
        </w:tc>
      </w:tr>
      <w:tr w:rsidR="001D61BC" w:rsidRPr="00A06DA3" w14:paraId="54C5656A" w14:textId="77777777" w:rsidTr="00E00A20">
        <w:trPr>
          <w:trHeight w:val="645"/>
          <w:jc w:val="center"/>
        </w:trPr>
        <w:tc>
          <w:tcPr>
            <w:tcW w:w="4955" w:type="dxa"/>
            <w:tcBorders>
              <w:top w:val="single" w:sz="4" w:space="0" w:color="auto"/>
              <w:left w:val="single" w:sz="4" w:space="0" w:color="auto"/>
              <w:bottom w:val="single" w:sz="4" w:space="0" w:color="auto"/>
              <w:right w:val="single" w:sz="4" w:space="0" w:color="auto"/>
            </w:tcBorders>
            <w:hideMark/>
          </w:tcPr>
          <w:p w14:paraId="46922171" w14:textId="77777777" w:rsidR="001D61BC" w:rsidRPr="00A06DA3" w:rsidRDefault="001D61BC" w:rsidP="00E00A20">
            <w:pPr>
              <w:widowControl/>
              <w:tabs>
                <w:tab w:val="left" w:pos="426"/>
              </w:tabs>
              <w:suppressAutoHyphens w:val="0"/>
              <w:jc w:val="both"/>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lastRenderedPageBreak/>
              <w:t>Расходы на выплаты персоналу государственных (муниципальных) органов</w:t>
            </w:r>
          </w:p>
        </w:tc>
        <w:tc>
          <w:tcPr>
            <w:tcW w:w="854" w:type="dxa"/>
            <w:tcBorders>
              <w:top w:val="single" w:sz="4" w:space="0" w:color="auto"/>
              <w:left w:val="nil"/>
              <w:bottom w:val="single" w:sz="4" w:space="0" w:color="auto"/>
              <w:right w:val="single" w:sz="4" w:space="0" w:color="auto"/>
            </w:tcBorders>
          </w:tcPr>
          <w:p w14:paraId="6F19CAFB"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kern w:val="0"/>
                <w:sz w:val="26"/>
                <w:szCs w:val="26"/>
                <w:lang w:eastAsia="ru-RU" w:bidi="ar-SA"/>
              </w:rPr>
              <w:t>900</w:t>
            </w:r>
          </w:p>
        </w:tc>
        <w:tc>
          <w:tcPr>
            <w:tcW w:w="854" w:type="dxa"/>
            <w:tcBorders>
              <w:top w:val="single" w:sz="4" w:space="0" w:color="auto"/>
              <w:left w:val="single" w:sz="4" w:space="0" w:color="auto"/>
              <w:bottom w:val="single" w:sz="4" w:space="0" w:color="auto"/>
              <w:right w:val="single" w:sz="4" w:space="0" w:color="auto"/>
            </w:tcBorders>
            <w:noWrap/>
            <w:hideMark/>
          </w:tcPr>
          <w:p w14:paraId="4B8D04B5"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01</w:t>
            </w:r>
          </w:p>
        </w:tc>
        <w:tc>
          <w:tcPr>
            <w:tcW w:w="708" w:type="dxa"/>
            <w:tcBorders>
              <w:top w:val="nil"/>
              <w:left w:val="nil"/>
              <w:bottom w:val="single" w:sz="4" w:space="0" w:color="auto"/>
              <w:right w:val="single" w:sz="4" w:space="0" w:color="auto"/>
            </w:tcBorders>
            <w:noWrap/>
            <w:hideMark/>
          </w:tcPr>
          <w:p w14:paraId="7BFA619A"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04</w:t>
            </w:r>
          </w:p>
        </w:tc>
        <w:tc>
          <w:tcPr>
            <w:tcW w:w="567" w:type="dxa"/>
            <w:tcBorders>
              <w:top w:val="nil"/>
              <w:left w:val="nil"/>
              <w:bottom w:val="single" w:sz="4" w:space="0" w:color="auto"/>
              <w:right w:val="single" w:sz="4" w:space="0" w:color="auto"/>
            </w:tcBorders>
            <w:noWrap/>
            <w:hideMark/>
          </w:tcPr>
          <w:p w14:paraId="4F7F4695"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35</w:t>
            </w:r>
          </w:p>
        </w:tc>
        <w:tc>
          <w:tcPr>
            <w:tcW w:w="567" w:type="dxa"/>
            <w:tcBorders>
              <w:top w:val="nil"/>
              <w:left w:val="nil"/>
              <w:bottom w:val="single" w:sz="4" w:space="0" w:color="auto"/>
              <w:right w:val="single" w:sz="4" w:space="0" w:color="auto"/>
            </w:tcBorders>
            <w:noWrap/>
            <w:hideMark/>
          </w:tcPr>
          <w:p w14:paraId="60C3A2DC"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Г</w:t>
            </w:r>
          </w:p>
        </w:tc>
        <w:tc>
          <w:tcPr>
            <w:tcW w:w="567" w:type="dxa"/>
            <w:tcBorders>
              <w:top w:val="nil"/>
              <w:left w:val="nil"/>
              <w:bottom w:val="single" w:sz="4" w:space="0" w:color="auto"/>
              <w:right w:val="single" w:sz="4" w:space="0" w:color="auto"/>
            </w:tcBorders>
            <w:noWrap/>
            <w:hideMark/>
          </w:tcPr>
          <w:p w14:paraId="4C4BBEDE"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01</w:t>
            </w:r>
          </w:p>
        </w:tc>
        <w:tc>
          <w:tcPr>
            <w:tcW w:w="993" w:type="dxa"/>
            <w:tcBorders>
              <w:top w:val="single" w:sz="4" w:space="0" w:color="auto"/>
              <w:left w:val="nil"/>
              <w:bottom w:val="single" w:sz="4" w:space="0" w:color="auto"/>
              <w:right w:val="single" w:sz="4" w:space="0" w:color="auto"/>
            </w:tcBorders>
            <w:noWrap/>
            <w:hideMark/>
          </w:tcPr>
          <w:p w14:paraId="10E62889"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01100</w:t>
            </w:r>
          </w:p>
        </w:tc>
        <w:tc>
          <w:tcPr>
            <w:tcW w:w="709" w:type="dxa"/>
            <w:tcBorders>
              <w:top w:val="nil"/>
              <w:left w:val="nil"/>
              <w:bottom w:val="single" w:sz="4" w:space="0" w:color="auto"/>
              <w:right w:val="single" w:sz="4" w:space="0" w:color="auto"/>
            </w:tcBorders>
            <w:noWrap/>
            <w:hideMark/>
          </w:tcPr>
          <w:p w14:paraId="68ADDA19"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120</w:t>
            </w:r>
          </w:p>
        </w:tc>
        <w:tc>
          <w:tcPr>
            <w:tcW w:w="1418" w:type="dxa"/>
            <w:tcBorders>
              <w:top w:val="single" w:sz="4" w:space="0" w:color="auto"/>
              <w:left w:val="nil"/>
              <w:bottom w:val="single" w:sz="4" w:space="0" w:color="auto"/>
              <w:right w:val="single" w:sz="4" w:space="0" w:color="auto"/>
            </w:tcBorders>
            <w:noWrap/>
            <w:hideMark/>
          </w:tcPr>
          <w:p w14:paraId="7094D21D"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Pr>
                <w:rFonts w:eastAsia="Times New Roman" w:cs="Times New Roman"/>
                <w:bCs/>
                <w:color w:val="000000"/>
                <w:kern w:val="0"/>
                <w:sz w:val="26"/>
                <w:szCs w:val="26"/>
                <w:lang w:eastAsia="ru-RU" w:bidi="ar-SA"/>
              </w:rPr>
              <w:t>548,4</w:t>
            </w:r>
          </w:p>
        </w:tc>
        <w:tc>
          <w:tcPr>
            <w:tcW w:w="1418" w:type="dxa"/>
            <w:tcBorders>
              <w:top w:val="single" w:sz="4" w:space="0" w:color="auto"/>
              <w:left w:val="nil"/>
              <w:bottom w:val="single" w:sz="4" w:space="0" w:color="auto"/>
              <w:right w:val="single" w:sz="4" w:space="0" w:color="auto"/>
            </w:tcBorders>
          </w:tcPr>
          <w:p w14:paraId="184D84FE"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466,0</w:t>
            </w:r>
          </w:p>
        </w:tc>
        <w:tc>
          <w:tcPr>
            <w:tcW w:w="1559" w:type="dxa"/>
            <w:tcBorders>
              <w:top w:val="single" w:sz="4" w:space="0" w:color="auto"/>
              <w:left w:val="nil"/>
              <w:bottom w:val="single" w:sz="4" w:space="0" w:color="auto"/>
              <w:right w:val="single" w:sz="4" w:space="0" w:color="auto"/>
            </w:tcBorders>
          </w:tcPr>
          <w:p w14:paraId="70F3D1D2"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466,0</w:t>
            </w:r>
          </w:p>
        </w:tc>
      </w:tr>
      <w:tr w:rsidR="001D61BC" w:rsidRPr="00A06DA3" w14:paraId="644057D2" w14:textId="77777777" w:rsidTr="00E00A20">
        <w:trPr>
          <w:trHeight w:val="645"/>
          <w:jc w:val="center"/>
        </w:trPr>
        <w:tc>
          <w:tcPr>
            <w:tcW w:w="4955" w:type="dxa"/>
            <w:tcBorders>
              <w:top w:val="single" w:sz="4" w:space="0" w:color="auto"/>
              <w:left w:val="single" w:sz="4" w:space="0" w:color="auto"/>
              <w:bottom w:val="single" w:sz="4" w:space="0" w:color="auto"/>
              <w:right w:val="single" w:sz="4" w:space="0" w:color="auto"/>
            </w:tcBorders>
            <w:hideMark/>
          </w:tcPr>
          <w:p w14:paraId="33D084BA" w14:textId="77777777" w:rsidR="001D61BC" w:rsidRPr="00A06DA3" w:rsidRDefault="001D61BC" w:rsidP="00E00A20">
            <w:pPr>
              <w:widowControl/>
              <w:tabs>
                <w:tab w:val="left" w:pos="426"/>
              </w:tabs>
              <w:suppressAutoHyphens w:val="0"/>
              <w:jc w:val="both"/>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Иные выплаты персоналу государственных (муниципальных) органов, за исключением фонда оплаты труда</w:t>
            </w:r>
          </w:p>
        </w:tc>
        <w:tc>
          <w:tcPr>
            <w:tcW w:w="854" w:type="dxa"/>
            <w:tcBorders>
              <w:top w:val="single" w:sz="4" w:space="0" w:color="auto"/>
              <w:left w:val="single" w:sz="4" w:space="0" w:color="auto"/>
              <w:bottom w:val="single" w:sz="4" w:space="0" w:color="auto"/>
              <w:right w:val="single" w:sz="4" w:space="0" w:color="auto"/>
            </w:tcBorders>
          </w:tcPr>
          <w:p w14:paraId="618098A7"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kern w:val="0"/>
                <w:sz w:val="26"/>
                <w:szCs w:val="26"/>
                <w:lang w:eastAsia="ru-RU" w:bidi="ar-SA"/>
              </w:rPr>
              <w:t>900</w:t>
            </w:r>
          </w:p>
        </w:tc>
        <w:tc>
          <w:tcPr>
            <w:tcW w:w="854" w:type="dxa"/>
            <w:tcBorders>
              <w:top w:val="single" w:sz="4" w:space="0" w:color="auto"/>
              <w:left w:val="single" w:sz="4" w:space="0" w:color="auto"/>
              <w:bottom w:val="single" w:sz="4" w:space="0" w:color="auto"/>
              <w:right w:val="single" w:sz="4" w:space="0" w:color="auto"/>
            </w:tcBorders>
            <w:noWrap/>
            <w:hideMark/>
          </w:tcPr>
          <w:p w14:paraId="1D6D2AA4"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01</w:t>
            </w:r>
          </w:p>
        </w:tc>
        <w:tc>
          <w:tcPr>
            <w:tcW w:w="708" w:type="dxa"/>
            <w:tcBorders>
              <w:top w:val="single" w:sz="4" w:space="0" w:color="auto"/>
              <w:left w:val="single" w:sz="4" w:space="0" w:color="auto"/>
              <w:bottom w:val="single" w:sz="4" w:space="0" w:color="auto"/>
              <w:right w:val="single" w:sz="4" w:space="0" w:color="auto"/>
            </w:tcBorders>
            <w:noWrap/>
            <w:hideMark/>
          </w:tcPr>
          <w:p w14:paraId="0009A59B"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04</w:t>
            </w:r>
          </w:p>
        </w:tc>
        <w:tc>
          <w:tcPr>
            <w:tcW w:w="567" w:type="dxa"/>
            <w:tcBorders>
              <w:top w:val="single" w:sz="4" w:space="0" w:color="auto"/>
              <w:left w:val="single" w:sz="4" w:space="0" w:color="auto"/>
              <w:bottom w:val="single" w:sz="4" w:space="0" w:color="auto"/>
              <w:right w:val="single" w:sz="4" w:space="0" w:color="auto"/>
            </w:tcBorders>
            <w:noWrap/>
            <w:hideMark/>
          </w:tcPr>
          <w:p w14:paraId="0D22DE7D"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35</w:t>
            </w:r>
          </w:p>
        </w:tc>
        <w:tc>
          <w:tcPr>
            <w:tcW w:w="567" w:type="dxa"/>
            <w:tcBorders>
              <w:top w:val="single" w:sz="4" w:space="0" w:color="auto"/>
              <w:left w:val="single" w:sz="4" w:space="0" w:color="auto"/>
              <w:bottom w:val="single" w:sz="4" w:space="0" w:color="auto"/>
              <w:right w:val="single" w:sz="4" w:space="0" w:color="auto"/>
            </w:tcBorders>
            <w:noWrap/>
            <w:hideMark/>
          </w:tcPr>
          <w:p w14:paraId="0DBE1737"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Г</w:t>
            </w:r>
          </w:p>
        </w:tc>
        <w:tc>
          <w:tcPr>
            <w:tcW w:w="567" w:type="dxa"/>
            <w:tcBorders>
              <w:top w:val="single" w:sz="4" w:space="0" w:color="auto"/>
              <w:left w:val="single" w:sz="4" w:space="0" w:color="auto"/>
              <w:bottom w:val="single" w:sz="4" w:space="0" w:color="auto"/>
              <w:right w:val="single" w:sz="4" w:space="0" w:color="auto"/>
            </w:tcBorders>
            <w:noWrap/>
            <w:hideMark/>
          </w:tcPr>
          <w:p w14:paraId="508D43C8"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01</w:t>
            </w:r>
          </w:p>
        </w:tc>
        <w:tc>
          <w:tcPr>
            <w:tcW w:w="993" w:type="dxa"/>
            <w:tcBorders>
              <w:top w:val="single" w:sz="4" w:space="0" w:color="auto"/>
              <w:left w:val="single" w:sz="4" w:space="0" w:color="auto"/>
              <w:bottom w:val="single" w:sz="4" w:space="0" w:color="auto"/>
              <w:right w:val="single" w:sz="4" w:space="0" w:color="auto"/>
            </w:tcBorders>
            <w:noWrap/>
            <w:hideMark/>
          </w:tcPr>
          <w:p w14:paraId="566E3D25"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01100</w:t>
            </w:r>
          </w:p>
        </w:tc>
        <w:tc>
          <w:tcPr>
            <w:tcW w:w="709" w:type="dxa"/>
            <w:tcBorders>
              <w:top w:val="single" w:sz="4" w:space="0" w:color="auto"/>
              <w:left w:val="single" w:sz="4" w:space="0" w:color="auto"/>
              <w:bottom w:val="single" w:sz="4" w:space="0" w:color="auto"/>
              <w:right w:val="single" w:sz="4" w:space="0" w:color="auto"/>
            </w:tcBorders>
            <w:noWrap/>
            <w:hideMark/>
          </w:tcPr>
          <w:p w14:paraId="5E2C94DF"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122</w:t>
            </w:r>
          </w:p>
        </w:tc>
        <w:tc>
          <w:tcPr>
            <w:tcW w:w="1418" w:type="dxa"/>
            <w:tcBorders>
              <w:top w:val="single" w:sz="4" w:space="0" w:color="auto"/>
              <w:left w:val="single" w:sz="4" w:space="0" w:color="auto"/>
              <w:bottom w:val="single" w:sz="4" w:space="0" w:color="auto"/>
              <w:right w:val="single" w:sz="4" w:space="0" w:color="auto"/>
            </w:tcBorders>
            <w:noWrap/>
            <w:hideMark/>
          </w:tcPr>
          <w:p w14:paraId="6F582672"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Pr>
                <w:rFonts w:eastAsia="Times New Roman" w:cs="Times New Roman"/>
                <w:bCs/>
                <w:color w:val="000000"/>
                <w:kern w:val="0"/>
                <w:sz w:val="26"/>
                <w:szCs w:val="26"/>
                <w:lang w:eastAsia="ru-RU" w:bidi="ar-SA"/>
              </w:rPr>
              <w:t>548,4</w:t>
            </w:r>
          </w:p>
        </w:tc>
        <w:tc>
          <w:tcPr>
            <w:tcW w:w="1418" w:type="dxa"/>
            <w:tcBorders>
              <w:top w:val="single" w:sz="4" w:space="0" w:color="auto"/>
              <w:left w:val="single" w:sz="4" w:space="0" w:color="auto"/>
              <w:bottom w:val="single" w:sz="4" w:space="0" w:color="auto"/>
              <w:right w:val="single" w:sz="4" w:space="0" w:color="auto"/>
            </w:tcBorders>
          </w:tcPr>
          <w:p w14:paraId="23C7D1C9"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466,0</w:t>
            </w:r>
          </w:p>
        </w:tc>
        <w:tc>
          <w:tcPr>
            <w:tcW w:w="1559" w:type="dxa"/>
            <w:tcBorders>
              <w:top w:val="single" w:sz="4" w:space="0" w:color="auto"/>
              <w:left w:val="single" w:sz="4" w:space="0" w:color="auto"/>
              <w:bottom w:val="single" w:sz="4" w:space="0" w:color="auto"/>
              <w:right w:val="single" w:sz="4" w:space="0" w:color="auto"/>
            </w:tcBorders>
          </w:tcPr>
          <w:p w14:paraId="43C7D4ED"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466,0</w:t>
            </w:r>
          </w:p>
        </w:tc>
      </w:tr>
      <w:tr w:rsidR="001D61BC" w:rsidRPr="00A06DA3" w14:paraId="475AFEB8" w14:textId="77777777" w:rsidTr="00E00A20">
        <w:trPr>
          <w:trHeight w:val="645"/>
          <w:jc w:val="center"/>
        </w:trPr>
        <w:tc>
          <w:tcPr>
            <w:tcW w:w="4955" w:type="dxa"/>
            <w:tcBorders>
              <w:top w:val="single" w:sz="4" w:space="0" w:color="auto"/>
              <w:left w:val="single" w:sz="4" w:space="0" w:color="auto"/>
              <w:bottom w:val="single" w:sz="4" w:space="0" w:color="auto"/>
              <w:right w:val="single" w:sz="4" w:space="0" w:color="auto"/>
            </w:tcBorders>
            <w:hideMark/>
          </w:tcPr>
          <w:p w14:paraId="1375F752" w14:textId="77777777" w:rsidR="001D61BC" w:rsidRPr="00A06DA3" w:rsidRDefault="001D61BC" w:rsidP="00E00A20">
            <w:pPr>
              <w:widowControl/>
              <w:tabs>
                <w:tab w:val="left" w:pos="426"/>
              </w:tabs>
              <w:suppressAutoHyphens w:val="0"/>
              <w:jc w:val="both"/>
              <w:rPr>
                <w:rFonts w:eastAsia="Times New Roman" w:cs="Times New Roman"/>
                <w:bCs/>
                <w:color w:val="000000"/>
                <w:kern w:val="0"/>
                <w:sz w:val="26"/>
                <w:szCs w:val="26"/>
                <w:lang w:eastAsia="ru-RU" w:bidi="ar-SA"/>
              </w:rPr>
            </w:pPr>
            <w:r w:rsidRPr="00A06DA3">
              <w:rPr>
                <w:rFonts w:eastAsia="Times New Roman" w:cs="Times New Roman"/>
                <w:color w:val="000000"/>
                <w:kern w:val="0"/>
                <w:sz w:val="26"/>
                <w:szCs w:val="26"/>
                <w:lang w:eastAsia="ru-RU" w:bidi="ar-SA"/>
              </w:rPr>
              <w:t>Обеспечение проведения выборов и референдумов</w:t>
            </w:r>
          </w:p>
        </w:tc>
        <w:tc>
          <w:tcPr>
            <w:tcW w:w="854" w:type="dxa"/>
            <w:tcBorders>
              <w:top w:val="single" w:sz="4" w:space="0" w:color="auto"/>
              <w:left w:val="nil"/>
              <w:bottom w:val="single" w:sz="4" w:space="0" w:color="auto"/>
              <w:right w:val="single" w:sz="4" w:space="0" w:color="auto"/>
            </w:tcBorders>
          </w:tcPr>
          <w:p w14:paraId="2F9DCB13"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kern w:val="0"/>
                <w:sz w:val="26"/>
                <w:szCs w:val="26"/>
                <w:lang w:eastAsia="ru-RU" w:bidi="ar-SA"/>
              </w:rPr>
              <w:t>900</w:t>
            </w:r>
          </w:p>
        </w:tc>
        <w:tc>
          <w:tcPr>
            <w:tcW w:w="854" w:type="dxa"/>
            <w:tcBorders>
              <w:top w:val="single" w:sz="4" w:space="0" w:color="auto"/>
              <w:left w:val="single" w:sz="4" w:space="0" w:color="auto"/>
              <w:bottom w:val="single" w:sz="4" w:space="0" w:color="auto"/>
              <w:right w:val="single" w:sz="4" w:space="0" w:color="auto"/>
            </w:tcBorders>
            <w:noWrap/>
            <w:hideMark/>
          </w:tcPr>
          <w:p w14:paraId="538459EA"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01</w:t>
            </w:r>
          </w:p>
        </w:tc>
        <w:tc>
          <w:tcPr>
            <w:tcW w:w="708" w:type="dxa"/>
            <w:tcBorders>
              <w:top w:val="single" w:sz="4" w:space="0" w:color="auto"/>
              <w:left w:val="nil"/>
              <w:bottom w:val="single" w:sz="4" w:space="0" w:color="auto"/>
              <w:right w:val="single" w:sz="4" w:space="0" w:color="auto"/>
            </w:tcBorders>
            <w:noWrap/>
            <w:hideMark/>
          </w:tcPr>
          <w:p w14:paraId="177A40D3"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07</w:t>
            </w:r>
          </w:p>
        </w:tc>
        <w:tc>
          <w:tcPr>
            <w:tcW w:w="567" w:type="dxa"/>
            <w:tcBorders>
              <w:top w:val="single" w:sz="4" w:space="0" w:color="auto"/>
              <w:left w:val="nil"/>
              <w:bottom w:val="single" w:sz="4" w:space="0" w:color="auto"/>
              <w:right w:val="single" w:sz="4" w:space="0" w:color="auto"/>
            </w:tcBorders>
            <w:noWrap/>
            <w:hideMark/>
          </w:tcPr>
          <w:p w14:paraId="481597D3"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p>
        </w:tc>
        <w:tc>
          <w:tcPr>
            <w:tcW w:w="567" w:type="dxa"/>
            <w:tcBorders>
              <w:top w:val="single" w:sz="4" w:space="0" w:color="auto"/>
              <w:left w:val="nil"/>
              <w:bottom w:val="single" w:sz="4" w:space="0" w:color="auto"/>
              <w:right w:val="single" w:sz="4" w:space="0" w:color="auto"/>
            </w:tcBorders>
            <w:noWrap/>
            <w:hideMark/>
          </w:tcPr>
          <w:p w14:paraId="7F6E43D4"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p>
        </w:tc>
        <w:tc>
          <w:tcPr>
            <w:tcW w:w="567" w:type="dxa"/>
            <w:tcBorders>
              <w:top w:val="single" w:sz="4" w:space="0" w:color="auto"/>
              <w:left w:val="nil"/>
              <w:bottom w:val="single" w:sz="4" w:space="0" w:color="auto"/>
              <w:right w:val="single" w:sz="4" w:space="0" w:color="auto"/>
            </w:tcBorders>
            <w:noWrap/>
            <w:hideMark/>
          </w:tcPr>
          <w:p w14:paraId="442D1579"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p>
        </w:tc>
        <w:tc>
          <w:tcPr>
            <w:tcW w:w="993" w:type="dxa"/>
            <w:tcBorders>
              <w:top w:val="single" w:sz="4" w:space="0" w:color="auto"/>
              <w:left w:val="nil"/>
              <w:bottom w:val="single" w:sz="4" w:space="0" w:color="auto"/>
              <w:right w:val="single" w:sz="4" w:space="0" w:color="auto"/>
            </w:tcBorders>
            <w:noWrap/>
            <w:hideMark/>
          </w:tcPr>
          <w:p w14:paraId="109DADBC"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p>
        </w:tc>
        <w:tc>
          <w:tcPr>
            <w:tcW w:w="709" w:type="dxa"/>
            <w:tcBorders>
              <w:top w:val="single" w:sz="4" w:space="0" w:color="auto"/>
              <w:left w:val="nil"/>
              <w:bottom w:val="single" w:sz="4" w:space="0" w:color="auto"/>
              <w:right w:val="single" w:sz="4" w:space="0" w:color="auto"/>
            </w:tcBorders>
            <w:noWrap/>
            <w:hideMark/>
          </w:tcPr>
          <w:p w14:paraId="0C1EB28F"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p>
        </w:tc>
        <w:tc>
          <w:tcPr>
            <w:tcW w:w="1418" w:type="dxa"/>
            <w:tcBorders>
              <w:top w:val="single" w:sz="4" w:space="0" w:color="auto"/>
              <w:left w:val="nil"/>
              <w:bottom w:val="single" w:sz="4" w:space="0" w:color="auto"/>
              <w:right w:val="single" w:sz="4" w:space="0" w:color="auto"/>
            </w:tcBorders>
            <w:noWrap/>
            <w:hideMark/>
          </w:tcPr>
          <w:p w14:paraId="10B4C057"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w:t>
            </w:r>
            <w:r w:rsidRPr="00A06DA3">
              <w:rPr>
                <w:rFonts w:eastAsia="Times New Roman" w:cs="Times New Roman"/>
                <w:bCs/>
                <w:color w:val="000000"/>
                <w:kern w:val="0"/>
                <w:sz w:val="26"/>
                <w:szCs w:val="26"/>
                <w:lang w:val="en-US" w:eastAsia="ru-RU" w:bidi="ar-SA"/>
              </w:rPr>
              <w:t>,0</w:t>
            </w:r>
          </w:p>
        </w:tc>
        <w:tc>
          <w:tcPr>
            <w:tcW w:w="1418" w:type="dxa"/>
            <w:tcBorders>
              <w:top w:val="single" w:sz="4" w:space="0" w:color="auto"/>
              <w:left w:val="nil"/>
              <w:bottom w:val="single" w:sz="4" w:space="0" w:color="auto"/>
              <w:right w:val="single" w:sz="4" w:space="0" w:color="auto"/>
            </w:tcBorders>
          </w:tcPr>
          <w:p w14:paraId="0143796A"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val="en-US" w:eastAsia="ru-RU" w:bidi="ar-SA"/>
              </w:rPr>
            </w:pPr>
            <w:r w:rsidRPr="00A06DA3">
              <w:rPr>
                <w:rFonts w:eastAsia="Times New Roman" w:cs="Times New Roman"/>
                <w:bCs/>
                <w:color w:val="000000"/>
                <w:kern w:val="0"/>
                <w:sz w:val="26"/>
                <w:szCs w:val="26"/>
                <w:lang w:val="en-US" w:eastAsia="ru-RU" w:bidi="ar-SA"/>
              </w:rPr>
              <w:t>4 324,3</w:t>
            </w:r>
          </w:p>
        </w:tc>
        <w:tc>
          <w:tcPr>
            <w:tcW w:w="1559" w:type="dxa"/>
            <w:tcBorders>
              <w:top w:val="single" w:sz="4" w:space="0" w:color="auto"/>
              <w:left w:val="nil"/>
              <w:bottom w:val="single" w:sz="4" w:space="0" w:color="auto"/>
              <w:right w:val="single" w:sz="4" w:space="0" w:color="auto"/>
            </w:tcBorders>
          </w:tcPr>
          <w:p w14:paraId="149586A4"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val="en-US" w:eastAsia="ru-RU" w:bidi="ar-SA"/>
              </w:rPr>
            </w:pPr>
            <w:r w:rsidRPr="00A06DA3">
              <w:rPr>
                <w:rFonts w:eastAsia="Times New Roman" w:cs="Times New Roman"/>
                <w:bCs/>
                <w:color w:val="000000"/>
                <w:kern w:val="0"/>
                <w:sz w:val="26"/>
                <w:szCs w:val="26"/>
                <w:lang w:eastAsia="ru-RU" w:bidi="ar-SA"/>
              </w:rPr>
              <w:t>0</w:t>
            </w:r>
            <w:r w:rsidRPr="00A06DA3">
              <w:rPr>
                <w:rFonts w:eastAsia="Times New Roman" w:cs="Times New Roman"/>
                <w:bCs/>
                <w:color w:val="000000"/>
                <w:kern w:val="0"/>
                <w:sz w:val="26"/>
                <w:szCs w:val="26"/>
                <w:lang w:val="en-US" w:eastAsia="ru-RU" w:bidi="ar-SA"/>
              </w:rPr>
              <w:t>,0</w:t>
            </w:r>
          </w:p>
        </w:tc>
      </w:tr>
      <w:tr w:rsidR="001D61BC" w:rsidRPr="00A06DA3" w14:paraId="223ECE7A" w14:textId="77777777" w:rsidTr="00E00A20">
        <w:trPr>
          <w:trHeight w:val="645"/>
          <w:jc w:val="center"/>
        </w:trPr>
        <w:tc>
          <w:tcPr>
            <w:tcW w:w="4955" w:type="dxa"/>
            <w:tcBorders>
              <w:top w:val="single" w:sz="4" w:space="0" w:color="auto"/>
              <w:left w:val="single" w:sz="4" w:space="0" w:color="auto"/>
              <w:bottom w:val="single" w:sz="4" w:space="0" w:color="auto"/>
              <w:right w:val="single" w:sz="4" w:space="0" w:color="auto"/>
            </w:tcBorders>
            <w:hideMark/>
          </w:tcPr>
          <w:p w14:paraId="08EAC694" w14:textId="77777777" w:rsidR="001D61BC" w:rsidRPr="00A06DA3" w:rsidRDefault="001D61BC" w:rsidP="00E00A20">
            <w:pPr>
              <w:widowControl/>
              <w:tabs>
                <w:tab w:val="left" w:pos="426"/>
              </w:tabs>
              <w:suppressAutoHyphens w:val="0"/>
              <w:jc w:val="both"/>
              <w:rPr>
                <w:rFonts w:eastAsia="Times New Roman" w:cs="Times New Roman"/>
                <w:bCs/>
                <w:color w:val="000000"/>
                <w:kern w:val="0"/>
                <w:sz w:val="26"/>
                <w:szCs w:val="26"/>
                <w:lang w:eastAsia="ru-RU" w:bidi="ar-SA"/>
              </w:rPr>
            </w:pPr>
            <w:r w:rsidRPr="00A06DA3">
              <w:rPr>
                <w:rFonts w:eastAsia="Times New Roman" w:cs="Times New Roman"/>
                <w:color w:val="000000"/>
                <w:kern w:val="0"/>
                <w:sz w:val="26"/>
                <w:szCs w:val="26"/>
                <w:lang w:eastAsia="ru-RU" w:bidi="ar-SA"/>
              </w:rPr>
              <w:t xml:space="preserve">Обеспечение проведения выборов и референдумов депутатов Совета депутатов </w:t>
            </w:r>
            <w:r w:rsidRPr="00A06DA3">
              <w:rPr>
                <w:rFonts w:eastAsia="Times New Roman" w:cs="Times New Roman"/>
                <w:bCs/>
                <w:color w:val="000000"/>
                <w:kern w:val="0"/>
                <w:sz w:val="26"/>
                <w:szCs w:val="26"/>
                <w:lang w:eastAsia="ru-RU" w:bidi="ar-SA"/>
              </w:rPr>
              <w:t>внутригородского муниципального образования–муниципального округа</w:t>
            </w:r>
            <w:r w:rsidRPr="00A06DA3">
              <w:rPr>
                <w:rFonts w:eastAsia="Times New Roman" w:cs="Times New Roman"/>
                <w:color w:val="000000"/>
                <w:kern w:val="0"/>
                <w:sz w:val="26"/>
                <w:szCs w:val="26"/>
                <w:lang w:eastAsia="ru-RU" w:bidi="ar-SA"/>
              </w:rPr>
              <w:t xml:space="preserve"> города Москвы</w:t>
            </w:r>
          </w:p>
        </w:tc>
        <w:tc>
          <w:tcPr>
            <w:tcW w:w="854" w:type="dxa"/>
            <w:tcBorders>
              <w:top w:val="single" w:sz="4" w:space="0" w:color="auto"/>
              <w:left w:val="single" w:sz="4" w:space="0" w:color="auto"/>
              <w:bottom w:val="single" w:sz="4" w:space="0" w:color="auto"/>
              <w:right w:val="single" w:sz="4" w:space="0" w:color="auto"/>
            </w:tcBorders>
          </w:tcPr>
          <w:p w14:paraId="31D0E2F3"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kern w:val="0"/>
                <w:sz w:val="26"/>
                <w:szCs w:val="26"/>
                <w:lang w:eastAsia="ru-RU" w:bidi="ar-SA"/>
              </w:rPr>
              <w:t>900</w:t>
            </w:r>
          </w:p>
        </w:tc>
        <w:tc>
          <w:tcPr>
            <w:tcW w:w="854" w:type="dxa"/>
            <w:tcBorders>
              <w:top w:val="single" w:sz="4" w:space="0" w:color="auto"/>
              <w:left w:val="single" w:sz="4" w:space="0" w:color="auto"/>
              <w:bottom w:val="single" w:sz="4" w:space="0" w:color="auto"/>
              <w:right w:val="single" w:sz="4" w:space="0" w:color="auto"/>
            </w:tcBorders>
            <w:noWrap/>
            <w:hideMark/>
          </w:tcPr>
          <w:p w14:paraId="359F4D2F"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01</w:t>
            </w:r>
          </w:p>
        </w:tc>
        <w:tc>
          <w:tcPr>
            <w:tcW w:w="708" w:type="dxa"/>
            <w:tcBorders>
              <w:top w:val="single" w:sz="4" w:space="0" w:color="auto"/>
              <w:left w:val="single" w:sz="4" w:space="0" w:color="auto"/>
              <w:bottom w:val="single" w:sz="4" w:space="0" w:color="auto"/>
              <w:right w:val="single" w:sz="4" w:space="0" w:color="auto"/>
            </w:tcBorders>
            <w:noWrap/>
            <w:hideMark/>
          </w:tcPr>
          <w:p w14:paraId="3B60D3CC"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07</w:t>
            </w:r>
          </w:p>
        </w:tc>
        <w:tc>
          <w:tcPr>
            <w:tcW w:w="567" w:type="dxa"/>
            <w:tcBorders>
              <w:top w:val="single" w:sz="4" w:space="0" w:color="auto"/>
              <w:left w:val="single" w:sz="4" w:space="0" w:color="auto"/>
              <w:bottom w:val="single" w:sz="4" w:space="0" w:color="auto"/>
              <w:right w:val="single" w:sz="4" w:space="0" w:color="auto"/>
            </w:tcBorders>
            <w:noWrap/>
            <w:hideMark/>
          </w:tcPr>
          <w:p w14:paraId="0CAA1D24"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35</w:t>
            </w:r>
          </w:p>
        </w:tc>
        <w:tc>
          <w:tcPr>
            <w:tcW w:w="567" w:type="dxa"/>
            <w:tcBorders>
              <w:top w:val="single" w:sz="4" w:space="0" w:color="auto"/>
              <w:left w:val="single" w:sz="4" w:space="0" w:color="auto"/>
              <w:bottom w:val="single" w:sz="4" w:space="0" w:color="auto"/>
              <w:right w:val="single" w:sz="4" w:space="0" w:color="auto"/>
            </w:tcBorders>
            <w:noWrap/>
            <w:hideMark/>
          </w:tcPr>
          <w:p w14:paraId="752CB45C"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А</w:t>
            </w:r>
          </w:p>
        </w:tc>
        <w:tc>
          <w:tcPr>
            <w:tcW w:w="567" w:type="dxa"/>
            <w:tcBorders>
              <w:top w:val="single" w:sz="4" w:space="0" w:color="auto"/>
              <w:left w:val="single" w:sz="4" w:space="0" w:color="auto"/>
              <w:bottom w:val="single" w:sz="4" w:space="0" w:color="auto"/>
              <w:right w:val="single" w:sz="4" w:space="0" w:color="auto"/>
            </w:tcBorders>
            <w:noWrap/>
            <w:hideMark/>
          </w:tcPr>
          <w:p w14:paraId="4F1015CC"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01</w:t>
            </w:r>
          </w:p>
        </w:tc>
        <w:tc>
          <w:tcPr>
            <w:tcW w:w="993" w:type="dxa"/>
            <w:tcBorders>
              <w:top w:val="single" w:sz="4" w:space="0" w:color="auto"/>
              <w:left w:val="single" w:sz="4" w:space="0" w:color="auto"/>
              <w:bottom w:val="single" w:sz="4" w:space="0" w:color="auto"/>
              <w:right w:val="single" w:sz="4" w:space="0" w:color="auto"/>
            </w:tcBorders>
            <w:noWrap/>
            <w:hideMark/>
          </w:tcPr>
          <w:p w14:paraId="37210E00"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00000</w:t>
            </w:r>
          </w:p>
        </w:tc>
        <w:tc>
          <w:tcPr>
            <w:tcW w:w="709" w:type="dxa"/>
            <w:tcBorders>
              <w:top w:val="single" w:sz="4" w:space="0" w:color="auto"/>
              <w:left w:val="single" w:sz="4" w:space="0" w:color="auto"/>
              <w:bottom w:val="single" w:sz="4" w:space="0" w:color="auto"/>
              <w:right w:val="single" w:sz="4" w:space="0" w:color="auto"/>
            </w:tcBorders>
            <w:noWrap/>
            <w:hideMark/>
          </w:tcPr>
          <w:p w14:paraId="0A22D624"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p>
        </w:tc>
        <w:tc>
          <w:tcPr>
            <w:tcW w:w="1418" w:type="dxa"/>
            <w:tcBorders>
              <w:top w:val="single" w:sz="4" w:space="0" w:color="auto"/>
              <w:left w:val="single" w:sz="4" w:space="0" w:color="auto"/>
              <w:bottom w:val="single" w:sz="4" w:space="0" w:color="auto"/>
              <w:right w:val="single" w:sz="4" w:space="0" w:color="auto"/>
            </w:tcBorders>
            <w:noWrap/>
          </w:tcPr>
          <w:p w14:paraId="757DE922"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w:t>
            </w:r>
            <w:r w:rsidRPr="00A06DA3">
              <w:rPr>
                <w:rFonts w:eastAsia="Times New Roman" w:cs="Times New Roman"/>
                <w:bCs/>
                <w:color w:val="000000"/>
                <w:kern w:val="0"/>
                <w:sz w:val="26"/>
                <w:szCs w:val="26"/>
                <w:lang w:val="en-US" w:eastAsia="ru-RU" w:bidi="ar-SA"/>
              </w:rPr>
              <w:t>,0</w:t>
            </w:r>
          </w:p>
        </w:tc>
        <w:tc>
          <w:tcPr>
            <w:tcW w:w="1418" w:type="dxa"/>
            <w:tcBorders>
              <w:top w:val="single" w:sz="4" w:space="0" w:color="auto"/>
              <w:left w:val="single" w:sz="4" w:space="0" w:color="auto"/>
              <w:bottom w:val="single" w:sz="4" w:space="0" w:color="auto"/>
              <w:right w:val="single" w:sz="4" w:space="0" w:color="auto"/>
            </w:tcBorders>
          </w:tcPr>
          <w:p w14:paraId="7A65B72F"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val="en-US" w:eastAsia="ru-RU" w:bidi="ar-SA"/>
              </w:rPr>
              <w:t>4 324,3</w:t>
            </w:r>
          </w:p>
        </w:tc>
        <w:tc>
          <w:tcPr>
            <w:tcW w:w="1559" w:type="dxa"/>
            <w:tcBorders>
              <w:top w:val="single" w:sz="4" w:space="0" w:color="auto"/>
              <w:left w:val="single" w:sz="4" w:space="0" w:color="auto"/>
              <w:bottom w:val="single" w:sz="4" w:space="0" w:color="auto"/>
              <w:right w:val="single" w:sz="4" w:space="0" w:color="auto"/>
            </w:tcBorders>
          </w:tcPr>
          <w:p w14:paraId="2B316D67"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w:t>
            </w:r>
            <w:r w:rsidRPr="00A06DA3">
              <w:rPr>
                <w:rFonts w:eastAsia="Times New Roman" w:cs="Times New Roman"/>
                <w:bCs/>
                <w:color w:val="000000"/>
                <w:kern w:val="0"/>
                <w:sz w:val="26"/>
                <w:szCs w:val="26"/>
                <w:lang w:val="en-US" w:eastAsia="ru-RU" w:bidi="ar-SA"/>
              </w:rPr>
              <w:t>,0</w:t>
            </w:r>
          </w:p>
        </w:tc>
      </w:tr>
      <w:tr w:rsidR="001D61BC" w:rsidRPr="00A06DA3" w14:paraId="24846D11" w14:textId="77777777" w:rsidTr="00E00A20">
        <w:trPr>
          <w:trHeight w:val="645"/>
          <w:jc w:val="center"/>
        </w:trPr>
        <w:tc>
          <w:tcPr>
            <w:tcW w:w="4955" w:type="dxa"/>
            <w:tcBorders>
              <w:top w:val="single" w:sz="4" w:space="0" w:color="auto"/>
              <w:left w:val="single" w:sz="4" w:space="0" w:color="auto"/>
              <w:bottom w:val="single" w:sz="4" w:space="0" w:color="auto"/>
              <w:right w:val="single" w:sz="4" w:space="0" w:color="auto"/>
            </w:tcBorders>
            <w:hideMark/>
          </w:tcPr>
          <w:p w14:paraId="5E83F1CA" w14:textId="77777777" w:rsidR="001D61BC" w:rsidRPr="00A06DA3" w:rsidRDefault="001D61BC" w:rsidP="00E00A20">
            <w:pPr>
              <w:widowControl/>
              <w:tabs>
                <w:tab w:val="left" w:pos="426"/>
              </w:tabs>
              <w:suppressAutoHyphens w:val="0"/>
              <w:jc w:val="both"/>
              <w:rPr>
                <w:rFonts w:eastAsia="Times New Roman" w:cs="Times New Roman"/>
                <w:bCs/>
                <w:color w:val="000000"/>
                <w:kern w:val="0"/>
                <w:sz w:val="26"/>
                <w:szCs w:val="26"/>
                <w:lang w:eastAsia="ru-RU" w:bidi="ar-SA"/>
              </w:rPr>
            </w:pPr>
            <w:r w:rsidRPr="00A06DA3">
              <w:rPr>
                <w:rFonts w:eastAsia="Times New Roman" w:cs="Times New Roman"/>
                <w:color w:val="000000"/>
                <w:kern w:val="0"/>
                <w:sz w:val="26"/>
                <w:szCs w:val="26"/>
                <w:lang w:eastAsia="ru-RU" w:bidi="ar-SA"/>
              </w:rPr>
              <w:t>Закупка товаров, работ и услуг для обеспечения государственных (муниципальных) нужд</w:t>
            </w:r>
          </w:p>
        </w:tc>
        <w:tc>
          <w:tcPr>
            <w:tcW w:w="854" w:type="dxa"/>
            <w:tcBorders>
              <w:top w:val="single" w:sz="4" w:space="0" w:color="auto"/>
              <w:left w:val="nil"/>
              <w:bottom w:val="single" w:sz="4" w:space="0" w:color="auto"/>
              <w:right w:val="single" w:sz="4" w:space="0" w:color="auto"/>
            </w:tcBorders>
          </w:tcPr>
          <w:p w14:paraId="06DFB990"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kern w:val="0"/>
                <w:sz w:val="26"/>
                <w:szCs w:val="26"/>
                <w:lang w:eastAsia="ru-RU" w:bidi="ar-SA"/>
              </w:rPr>
              <w:t>900</w:t>
            </w:r>
          </w:p>
        </w:tc>
        <w:tc>
          <w:tcPr>
            <w:tcW w:w="854" w:type="dxa"/>
            <w:tcBorders>
              <w:top w:val="single" w:sz="4" w:space="0" w:color="auto"/>
              <w:left w:val="single" w:sz="4" w:space="0" w:color="auto"/>
              <w:bottom w:val="single" w:sz="4" w:space="0" w:color="auto"/>
              <w:right w:val="single" w:sz="4" w:space="0" w:color="auto"/>
            </w:tcBorders>
            <w:noWrap/>
            <w:hideMark/>
          </w:tcPr>
          <w:p w14:paraId="4FDE815C"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01</w:t>
            </w:r>
          </w:p>
        </w:tc>
        <w:tc>
          <w:tcPr>
            <w:tcW w:w="708" w:type="dxa"/>
            <w:tcBorders>
              <w:top w:val="single" w:sz="4" w:space="0" w:color="auto"/>
              <w:left w:val="nil"/>
              <w:bottom w:val="single" w:sz="4" w:space="0" w:color="auto"/>
              <w:right w:val="single" w:sz="4" w:space="0" w:color="auto"/>
            </w:tcBorders>
            <w:noWrap/>
            <w:hideMark/>
          </w:tcPr>
          <w:p w14:paraId="26157B2B"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07</w:t>
            </w:r>
          </w:p>
        </w:tc>
        <w:tc>
          <w:tcPr>
            <w:tcW w:w="567" w:type="dxa"/>
            <w:tcBorders>
              <w:top w:val="single" w:sz="4" w:space="0" w:color="auto"/>
              <w:left w:val="nil"/>
              <w:bottom w:val="single" w:sz="4" w:space="0" w:color="auto"/>
              <w:right w:val="single" w:sz="4" w:space="0" w:color="auto"/>
            </w:tcBorders>
            <w:noWrap/>
            <w:hideMark/>
          </w:tcPr>
          <w:p w14:paraId="2122E4CF"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35</w:t>
            </w:r>
          </w:p>
        </w:tc>
        <w:tc>
          <w:tcPr>
            <w:tcW w:w="567" w:type="dxa"/>
            <w:tcBorders>
              <w:top w:val="single" w:sz="4" w:space="0" w:color="auto"/>
              <w:left w:val="nil"/>
              <w:bottom w:val="single" w:sz="4" w:space="0" w:color="auto"/>
              <w:right w:val="single" w:sz="4" w:space="0" w:color="auto"/>
            </w:tcBorders>
            <w:noWrap/>
            <w:hideMark/>
          </w:tcPr>
          <w:p w14:paraId="52B097EA"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А</w:t>
            </w:r>
          </w:p>
        </w:tc>
        <w:tc>
          <w:tcPr>
            <w:tcW w:w="567" w:type="dxa"/>
            <w:tcBorders>
              <w:top w:val="single" w:sz="4" w:space="0" w:color="auto"/>
              <w:left w:val="nil"/>
              <w:bottom w:val="single" w:sz="4" w:space="0" w:color="auto"/>
              <w:right w:val="single" w:sz="4" w:space="0" w:color="auto"/>
            </w:tcBorders>
            <w:noWrap/>
            <w:hideMark/>
          </w:tcPr>
          <w:p w14:paraId="5BC0C71F"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01</w:t>
            </w:r>
          </w:p>
        </w:tc>
        <w:tc>
          <w:tcPr>
            <w:tcW w:w="993" w:type="dxa"/>
            <w:tcBorders>
              <w:top w:val="single" w:sz="4" w:space="0" w:color="auto"/>
              <w:left w:val="nil"/>
              <w:bottom w:val="single" w:sz="4" w:space="0" w:color="auto"/>
              <w:right w:val="single" w:sz="4" w:space="0" w:color="auto"/>
            </w:tcBorders>
            <w:noWrap/>
            <w:hideMark/>
          </w:tcPr>
          <w:p w14:paraId="0DA3C54F"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00100</w:t>
            </w:r>
          </w:p>
        </w:tc>
        <w:tc>
          <w:tcPr>
            <w:tcW w:w="709" w:type="dxa"/>
            <w:tcBorders>
              <w:top w:val="single" w:sz="4" w:space="0" w:color="auto"/>
              <w:left w:val="nil"/>
              <w:bottom w:val="single" w:sz="4" w:space="0" w:color="auto"/>
              <w:right w:val="single" w:sz="4" w:space="0" w:color="auto"/>
            </w:tcBorders>
            <w:noWrap/>
            <w:hideMark/>
          </w:tcPr>
          <w:p w14:paraId="5ED52164"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200</w:t>
            </w:r>
          </w:p>
        </w:tc>
        <w:tc>
          <w:tcPr>
            <w:tcW w:w="1418" w:type="dxa"/>
            <w:tcBorders>
              <w:top w:val="single" w:sz="4" w:space="0" w:color="auto"/>
              <w:left w:val="nil"/>
              <w:bottom w:val="single" w:sz="4" w:space="0" w:color="auto"/>
              <w:right w:val="single" w:sz="4" w:space="0" w:color="auto"/>
            </w:tcBorders>
            <w:noWrap/>
          </w:tcPr>
          <w:p w14:paraId="316EF449"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Andale Sans UI" w:cs="Times New Roman"/>
                <w:color w:val="000000"/>
                <w:lang w:eastAsia="en-US" w:bidi="ar-SA"/>
              </w:rPr>
              <w:t>0,0</w:t>
            </w:r>
          </w:p>
        </w:tc>
        <w:tc>
          <w:tcPr>
            <w:tcW w:w="1418" w:type="dxa"/>
            <w:tcBorders>
              <w:top w:val="single" w:sz="4" w:space="0" w:color="auto"/>
              <w:left w:val="nil"/>
              <w:bottom w:val="single" w:sz="4" w:space="0" w:color="auto"/>
              <w:right w:val="single" w:sz="4" w:space="0" w:color="auto"/>
            </w:tcBorders>
          </w:tcPr>
          <w:p w14:paraId="089E7122"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val="en-US" w:eastAsia="ru-RU" w:bidi="ar-SA"/>
              </w:rPr>
              <w:t>4 324,3</w:t>
            </w:r>
          </w:p>
        </w:tc>
        <w:tc>
          <w:tcPr>
            <w:tcW w:w="1559" w:type="dxa"/>
            <w:tcBorders>
              <w:top w:val="single" w:sz="4" w:space="0" w:color="auto"/>
              <w:left w:val="nil"/>
              <w:bottom w:val="single" w:sz="4" w:space="0" w:color="auto"/>
              <w:right w:val="single" w:sz="4" w:space="0" w:color="auto"/>
            </w:tcBorders>
          </w:tcPr>
          <w:p w14:paraId="4166EC4F"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Andale Sans UI" w:cs="Times New Roman"/>
                <w:color w:val="000000"/>
                <w:lang w:eastAsia="en-US" w:bidi="ar-SA"/>
              </w:rPr>
              <w:t>0,0</w:t>
            </w:r>
          </w:p>
        </w:tc>
      </w:tr>
      <w:tr w:rsidR="001D61BC" w:rsidRPr="00A06DA3" w14:paraId="46417BD0" w14:textId="77777777" w:rsidTr="00E00A20">
        <w:trPr>
          <w:trHeight w:val="645"/>
          <w:jc w:val="center"/>
        </w:trPr>
        <w:tc>
          <w:tcPr>
            <w:tcW w:w="4955" w:type="dxa"/>
            <w:tcBorders>
              <w:top w:val="single" w:sz="4" w:space="0" w:color="auto"/>
              <w:left w:val="single" w:sz="4" w:space="0" w:color="auto"/>
              <w:bottom w:val="single" w:sz="4" w:space="0" w:color="auto"/>
              <w:right w:val="single" w:sz="4" w:space="0" w:color="auto"/>
            </w:tcBorders>
            <w:hideMark/>
          </w:tcPr>
          <w:p w14:paraId="0758DAE7" w14:textId="77777777" w:rsidR="001D61BC" w:rsidRPr="00A06DA3" w:rsidRDefault="001D61BC" w:rsidP="00E00A20">
            <w:pPr>
              <w:widowControl/>
              <w:tabs>
                <w:tab w:val="left" w:pos="426"/>
              </w:tabs>
              <w:suppressAutoHyphens w:val="0"/>
              <w:jc w:val="both"/>
              <w:rPr>
                <w:rFonts w:eastAsia="Times New Roman" w:cs="Times New Roman"/>
                <w:bCs/>
                <w:color w:val="000000"/>
                <w:kern w:val="0"/>
                <w:sz w:val="26"/>
                <w:szCs w:val="26"/>
                <w:lang w:eastAsia="ru-RU" w:bidi="ar-SA"/>
              </w:rPr>
            </w:pPr>
            <w:r w:rsidRPr="00A06DA3">
              <w:rPr>
                <w:rFonts w:eastAsia="Times New Roman" w:cs="Times New Roman"/>
                <w:color w:val="000000"/>
                <w:kern w:val="0"/>
                <w:sz w:val="26"/>
                <w:szCs w:val="26"/>
                <w:lang w:eastAsia="ru-RU" w:bidi="ar-SA"/>
              </w:rPr>
              <w:t>Иные закупки товаров, работ и услуг для обеспечения государственных (муниципальных) нужд</w:t>
            </w:r>
          </w:p>
        </w:tc>
        <w:tc>
          <w:tcPr>
            <w:tcW w:w="854" w:type="dxa"/>
            <w:tcBorders>
              <w:top w:val="single" w:sz="4" w:space="0" w:color="auto"/>
              <w:left w:val="nil"/>
              <w:bottom w:val="single" w:sz="4" w:space="0" w:color="auto"/>
              <w:right w:val="single" w:sz="4" w:space="0" w:color="auto"/>
            </w:tcBorders>
          </w:tcPr>
          <w:p w14:paraId="76D28C75"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kern w:val="0"/>
                <w:sz w:val="26"/>
                <w:szCs w:val="26"/>
                <w:lang w:eastAsia="ru-RU" w:bidi="ar-SA"/>
              </w:rPr>
              <w:t>900</w:t>
            </w:r>
          </w:p>
        </w:tc>
        <w:tc>
          <w:tcPr>
            <w:tcW w:w="854" w:type="dxa"/>
            <w:tcBorders>
              <w:top w:val="single" w:sz="4" w:space="0" w:color="auto"/>
              <w:left w:val="single" w:sz="4" w:space="0" w:color="auto"/>
              <w:bottom w:val="single" w:sz="4" w:space="0" w:color="auto"/>
              <w:right w:val="single" w:sz="4" w:space="0" w:color="auto"/>
            </w:tcBorders>
            <w:noWrap/>
            <w:hideMark/>
          </w:tcPr>
          <w:p w14:paraId="06635BB8"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01</w:t>
            </w:r>
          </w:p>
        </w:tc>
        <w:tc>
          <w:tcPr>
            <w:tcW w:w="708" w:type="dxa"/>
            <w:tcBorders>
              <w:top w:val="nil"/>
              <w:left w:val="nil"/>
              <w:bottom w:val="single" w:sz="4" w:space="0" w:color="auto"/>
              <w:right w:val="single" w:sz="4" w:space="0" w:color="auto"/>
            </w:tcBorders>
            <w:noWrap/>
            <w:hideMark/>
          </w:tcPr>
          <w:p w14:paraId="2CC25505"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07</w:t>
            </w:r>
          </w:p>
        </w:tc>
        <w:tc>
          <w:tcPr>
            <w:tcW w:w="567" w:type="dxa"/>
            <w:tcBorders>
              <w:top w:val="nil"/>
              <w:left w:val="nil"/>
              <w:bottom w:val="single" w:sz="4" w:space="0" w:color="auto"/>
              <w:right w:val="single" w:sz="4" w:space="0" w:color="auto"/>
            </w:tcBorders>
            <w:noWrap/>
            <w:hideMark/>
          </w:tcPr>
          <w:p w14:paraId="36447CFB"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35</w:t>
            </w:r>
          </w:p>
        </w:tc>
        <w:tc>
          <w:tcPr>
            <w:tcW w:w="567" w:type="dxa"/>
            <w:tcBorders>
              <w:top w:val="nil"/>
              <w:left w:val="nil"/>
              <w:bottom w:val="single" w:sz="4" w:space="0" w:color="auto"/>
              <w:right w:val="single" w:sz="4" w:space="0" w:color="auto"/>
            </w:tcBorders>
            <w:noWrap/>
            <w:hideMark/>
          </w:tcPr>
          <w:p w14:paraId="7C7B6CB1"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А</w:t>
            </w:r>
          </w:p>
        </w:tc>
        <w:tc>
          <w:tcPr>
            <w:tcW w:w="567" w:type="dxa"/>
            <w:tcBorders>
              <w:top w:val="nil"/>
              <w:left w:val="nil"/>
              <w:bottom w:val="single" w:sz="4" w:space="0" w:color="auto"/>
              <w:right w:val="single" w:sz="4" w:space="0" w:color="auto"/>
            </w:tcBorders>
            <w:noWrap/>
            <w:hideMark/>
          </w:tcPr>
          <w:p w14:paraId="2605B564"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01</w:t>
            </w:r>
          </w:p>
        </w:tc>
        <w:tc>
          <w:tcPr>
            <w:tcW w:w="993" w:type="dxa"/>
            <w:tcBorders>
              <w:top w:val="single" w:sz="4" w:space="0" w:color="auto"/>
              <w:left w:val="nil"/>
              <w:bottom w:val="single" w:sz="4" w:space="0" w:color="auto"/>
              <w:right w:val="single" w:sz="4" w:space="0" w:color="auto"/>
            </w:tcBorders>
            <w:noWrap/>
            <w:hideMark/>
          </w:tcPr>
          <w:p w14:paraId="440C972B"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00100</w:t>
            </w:r>
          </w:p>
        </w:tc>
        <w:tc>
          <w:tcPr>
            <w:tcW w:w="709" w:type="dxa"/>
            <w:tcBorders>
              <w:top w:val="nil"/>
              <w:left w:val="nil"/>
              <w:bottom w:val="single" w:sz="4" w:space="0" w:color="auto"/>
              <w:right w:val="single" w:sz="4" w:space="0" w:color="auto"/>
            </w:tcBorders>
            <w:noWrap/>
            <w:hideMark/>
          </w:tcPr>
          <w:p w14:paraId="32101E4B"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240</w:t>
            </w:r>
          </w:p>
        </w:tc>
        <w:tc>
          <w:tcPr>
            <w:tcW w:w="1418" w:type="dxa"/>
            <w:tcBorders>
              <w:top w:val="single" w:sz="4" w:space="0" w:color="auto"/>
              <w:left w:val="nil"/>
              <w:bottom w:val="single" w:sz="4" w:space="0" w:color="auto"/>
              <w:right w:val="single" w:sz="4" w:space="0" w:color="auto"/>
            </w:tcBorders>
            <w:noWrap/>
          </w:tcPr>
          <w:p w14:paraId="2F66FCA3"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Andale Sans UI" w:cs="Times New Roman"/>
                <w:color w:val="000000"/>
                <w:lang w:eastAsia="en-US" w:bidi="ar-SA"/>
              </w:rPr>
              <w:t>0,0</w:t>
            </w:r>
          </w:p>
        </w:tc>
        <w:tc>
          <w:tcPr>
            <w:tcW w:w="1418" w:type="dxa"/>
            <w:tcBorders>
              <w:top w:val="single" w:sz="4" w:space="0" w:color="auto"/>
              <w:left w:val="nil"/>
              <w:bottom w:val="single" w:sz="4" w:space="0" w:color="auto"/>
              <w:right w:val="single" w:sz="4" w:space="0" w:color="auto"/>
            </w:tcBorders>
          </w:tcPr>
          <w:p w14:paraId="1CF6C771"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val="en-US" w:eastAsia="ru-RU" w:bidi="ar-SA"/>
              </w:rPr>
              <w:t>4 324,3</w:t>
            </w:r>
          </w:p>
        </w:tc>
        <w:tc>
          <w:tcPr>
            <w:tcW w:w="1559" w:type="dxa"/>
            <w:tcBorders>
              <w:top w:val="single" w:sz="4" w:space="0" w:color="auto"/>
              <w:left w:val="nil"/>
              <w:bottom w:val="single" w:sz="4" w:space="0" w:color="auto"/>
              <w:right w:val="single" w:sz="4" w:space="0" w:color="auto"/>
            </w:tcBorders>
          </w:tcPr>
          <w:p w14:paraId="424E05CE"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Andale Sans UI" w:cs="Times New Roman"/>
                <w:color w:val="000000"/>
                <w:lang w:eastAsia="en-US" w:bidi="ar-SA"/>
              </w:rPr>
              <w:t>0,0</w:t>
            </w:r>
          </w:p>
        </w:tc>
      </w:tr>
      <w:tr w:rsidR="001D61BC" w:rsidRPr="00A06DA3" w14:paraId="404D482A" w14:textId="77777777" w:rsidTr="00E00A20">
        <w:trPr>
          <w:trHeight w:val="300"/>
          <w:jc w:val="center"/>
        </w:trPr>
        <w:tc>
          <w:tcPr>
            <w:tcW w:w="4955" w:type="dxa"/>
            <w:tcBorders>
              <w:top w:val="single" w:sz="4" w:space="0" w:color="auto"/>
              <w:left w:val="single" w:sz="4" w:space="0" w:color="auto"/>
              <w:bottom w:val="single" w:sz="4" w:space="0" w:color="auto"/>
              <w:right w:val="single" w:sz="4" w:space="0" w:color="auto"/>
            </w:tcBorders>
            <w:hideMark/>
          </w:tcPr>
          <w:p w14:paraId="5937BB72" w14:textId="77777777" w:rsidR="001D61BC" w:rsidRPr="00A06DA3" w:rsidRDefault="001D61BC" w:rsidP="00E00A20">
            <w:pPr>
              <w:widowControl/>
              <w:tabs>
                <w:tab w:val="left" w:pos="426"/>
              </w:tabs>
              <w:suppressAutoHyphens w:val="0"/>
              <w:jc w:val="both"/>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Резервные фонды</w:t>
            </w:r>
          </w:p>
        </w:tc>
        <w:tc>
          <w:tcPr>
            <w:tcW w:w="854" w:type="dxa"/>
            <w:tcBorders>
              <w:top w:val="single" w:sz="4" w:space="0" w:color="auto"/>
              <w:left w:val="nil"/>
              <w:bottom w:val="single" w:sz="4" w:space="0" w:color="auto"/>
              <w:right w:val="single" w:sz="4" w:space="0" w:color="auto"/>
            </w:tcBorders>
          </w:tcPr>
          <w:p w14:paraId="4A1ED8EF"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kern w:val="0"/>
                <w:sz w:val="26"/>
                <w:szCs w:val="26"/>
                <w:lang w:eastAsia="ru-RU" w:bidi="ar-SA"/>
              </w:rPr>
              <w:t>900</w:t>
            </w:r>
          </w:p>
        </w:tc>
        <w:tc>
          <w:tcPr>
            <w:tcW w:w="854" w:type="dxa"/>
            <w:tcBorders>
              <w:top w:val="single" w:sz="4" w:space="0" w:color="auto"/>
              <w:left w:val="single" w:sz="4" w:space="0" w:color="auto"/>
              <w:bottom w:val="single" w:sz="4" w:space="0" w:color="auto"/>
              <w:right w:val="single" w:sz="4" w:space="0" w:color="auto"/>
            </w:tcBorders>
            <w:noWrap/>
            <w:hideMark/>
          </w:tcPr>
          <w:p w14:paraId="1C751E78"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01</w:t>
            </w:r>
          </w:p>
        </w:tc>
        <w:tc>
          <w:tcPr>
            <w:tcW w:w="708" w:type="dxa"/>
            <w:tcBorders>
              <w:top w:val="nil"/>
              <w:left w:val="nil"/>
              <w:bottom w:val="single" w:sz="4" w:space="0" w:color="auto"/>
              <w:right w:val="single" w:sz="4" w:space="0" w:color="auto"/>
            </w:tcBorders>
            <w:noWrap/>
            <w:hideMark/>
          </w:tcPr>
          <w:p w14:paraId="541EACAC"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11</w:t>
            </w:r>
          </w:p>
        </w:tc>
        <w:tc>
          <w:tcPr>
            <w:tcW w:w="567" w:type="dxa"/>
            <w:tcBorders>
              <w:top w:val="nil"/>
              <w:left w:val="nil"/>
              <w:bottom w:val="single" w:sz="4" w:space="0" w:color="auto"/>
              <w:right w:val="single" w:sz="4" w:space="0" w:color="auto"/>
            </w:tcBorders>
            <w:noWrap/>
            <w:hideMark/>
          </w:tcPr>
          <w:p w14:paraId="37D31C79"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p>
        </w:tc>
        <w:tc>
          <w:tcPr>
            <w:tcW w:w="567" w:type="dxa"/>
            <w:tcBorders>
              <w:top w:val="nil"/>
              <w:left w:val="nil"/>
              <w:bottom w:val="single" w:sz="4" w:space="0" w:color="auto"/>
              <w:right w:val="single" w:sz="4" w:space="0" w:color="auto"/>
            </w:tcBorders>
            <w:noWrap/>
            <w:hideMark/>
          </w:tcPr>
          <w:p w14:paraId="38F82D91"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p>
        </w:tc>
        <w:tc>
          <w:tcPr>
            <w:tcW w:w="567" w:type="dxa"/>
            <w:tcBorders>
              <w:top w:val="nil"/>
              <w:left w:val="nil"/>
              <w:bottom w:val="single" w:sz="4" w:space="0" w:color="auto"/>
              <w:right w:val="single" w:sz="4" w:space="0" w:color="auto"/>
            </w:tcBorders>
            <w:noWrap/>
            <w:hideMark/>
          </w:tcPr>
          <w:p w14:paraId="23F8E4D3"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p>
        </w:tc>
        <w:tc>
          <w:tcPr>
            <w:tcW w:w="993" w:type="dxa"/>
            <w:tcBorders>
              <w:top w:val="nil"/>
              <w:left w:val="nil"/>
              <w:bottom w:val="single" w:sz="4" w:space="0" w:color="auto"/>
              <w:right w:val="single" w:sz="4" w:space="0" w:color="auto"/>
            </w:tcBorders>
            <w:noWrap/>
            <w:hideMark/>
          </w:tcPr>
          <w:p w14:paraId="1E6F41A1"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p>
        </w:tc>
        <w:tc>
          <w:tcPr>
            <w:tcW w:w="709" w:type="dxa"/>
            <w:tcBorders>
              <w:top w:val="nil"/>
              <w:left w:val="nil"/>
              <w:bottom w:val="single" w:sz="4" w:space="0" w:color="auto"/>
              <w:right w:val="single" w:sz="4" w:space="0" w:color="auto"/>
            </w:tcBorders>
            <w:noWrap/>
            <w:hideMark/>
          </w:tcPr>
          <w:p w14:paraId="2D358233"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p>
        </w:tc>
        <w:tc>
          <w:tcPr>
            <w:tcW w:w="1418" w:type="dxa"/>
            <w:tcBorders>
              <w:top w:val="single" w:sz="4" w:space="0" w:color="auto"/>
              <w:left w:val="nil"/>
              <w:bottom w:val="single" w:sz="4" w:space="0" w:color="auto"/>
              <w:right w:val="single" w:sz="4" w:space="0" w:color="auto"/>
            </w:tcBorders>
            <w:noWrap/>
            <w:hideMark/>
          </w:tcPr>
          <w:p w14:paraId="78D0A7A7"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42,3</w:t>
            </w:r>
          </w:p>
        </w:tc>
        <w:tc>
          <w:tcPr>
            <w:tcW w:w="1418" w:type="dxa"/>
            <w:tcBorders>
              <w:top w:val="single" w:sz="4" w:space="0" w:color="auto"/>
              <w:left w:val="nil"/>
              <w:bottom w:val="single" w:sz="4" w:space="0" w:color="auto"/>
              <w:right w:val="single" w:sz="4" w:space="0" w:color="auto"/>
            </w:tcBorders>
          </w:tcPr>
          <w:p w14:paraId="77BCBCA8"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42,3</w:t>
            </w:r>
          </w:p>
        </w:tc>
        <w:tc>
          <w:tcPr>
            <w:tcW w:w="1559" w:type="dxa"/>
            <w:tcBorders>
              <w:top w:val="single" w:sz="4" w:space="0" w:color="auto"/>
              <w:left w:val="nil"/>
              <w:bottom w:val="single" w:sz="4" w:space="0" w:color="auto"/>
              <w:right w:val="single" w:sz="4" w:space="0" w:color="auto"/>
            </w:tcBorders>
          </w:tcPr>
          <w:p w14:paraId="1E9E7723"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42,3</w:t>
            </w:r>
          </w:p>
        </w:tc>
      </w:tr>
      <w:tr w:rsidR="001D61BC" w:rsidRPr="00A06DA3" w14:paraId="30FF702A" w14:textId="77777777" w:rsidTr="00E00A20">
        <w:trPr>
          <w:trHeight w:val="477"/>
          <w:jc w:val="center"/>
        </w:trPr>
        <w:tc>
          <w:tcPr>
            <w:tcW w:w="4955" w:type="dxa"/>
            <w:tcBorders>
              <w:top w:val="single" w:sz="4" w:space="0" w:color="auto"/>
              <w:left w:val="single" w:sz="4" w:space="0" w:color="auto"/>
              <w:bottom w:val="single" w:sz="4" w:space="0" w:color="auto"/>
              <w:right w:val="single" w:sz="4" w:space="0" w:color="auto"/>
            </w:tcBorders>
            <w:hideMark/>
          </w:tcPr>
          <w:p w14:paraId="6FD653EA" w14:textId="77777777" w:rsidR="001D61BC" w:rsidRPr="00A06DA3" w:rsidRDefault="001D61BC" w:rsidP="00E00A20">
            <w:pPr>
              <w:widowControl/>
              <w:tabs>
                <w:tab w:val="left" w:pos="426"/>
              </w:tabs>
              <w:suppressAutoHyphens w:val="0"/>
              <w:jc w:val="both"/>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Резервный фонд, предусмотренный органами местного самоуправления</w:t>
            </w:r>
          </w:p>
        </w:tc>
        <w:tc>
          <w:tcPr>
            <w:tcW w:w="854" w:type="dxa"/>
            <w:tcBorders>
              <w:top w:val="single" w:sz="4" w:space="0" w:color="auto"/>
              <w:left w:val="nil"/>
              <w:bottom w:val="single" w:sz="4" w:space="0" w:color="auto"/>
              <w:right w:val="single" w:sz="4" w:space="0" w:color="auto"/>
            </w:tcBorders>
          </w:tcPr>
          <w:p w14:paraId="0C5E1DFD"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kern w:val="0"/>
                <w:sz w:val="26"/>
                <w:szCs w:val="26"/>
                <w:lang w:eastAsia="ru-RU" w:bidi="ar-SA"/>
              </w:rPr>
              <w:t>900</w:t>
            </w:r>
          </w:p>
        </w:tc>
        <w:tc>
          <w:tcPr>
            <w:tcW w:w="854" w:type="dxa"/>
            <w:tcBorders>
              <w:top w:val="single" w:sz="4" w:space="0" w:color="auto"/>
              <w:left w:val="single" w:sz="4" w:space="0" w:color="auto"/>
              <w:bottom w:val="single" w:sz="4" w:space="0" w:color="auto"/>
              <w:right w:val="single" w:sz="4" w:space="0" w:color="auto"/>
            </w:tcBorders>
            <w:noWrap/>
            <w:hideMark/>
          </w:tcPr>
          <w:p w14:paraId="11B12EA2"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01</w:t>
            </w:r>
          </w:p>
        </w:tc>
        <w:tc>
          <w:tcPr>
            <w:tcW w:w="708" w:type="dxa"/>
            <w:tcBorders>
              <w:top w:val="nil"/>
              <w:left w:val="nil"/>
              <w:bottom w:val="single" w:sz="4" w:space="0" w:color="auto"/>
              <w:right w:val="single" w:sz="4" w:space="0" w:color="auto"/>
            </w:tcBorders>
            <w:noWrap/>
            <w:hideMark/>
          </w:tcPr>
          <w:p w14:paraId="5556A769"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11</w:t>
            </w:r>
          </w:p>
        </w:tc>
        <w:tc>
          <w:tcPr>
            <w:tcW w:w="567" w:type="dxa"/>
            <w:tcBorders>
              <w:top w:val="nil"/>
              <w:left w:val="nil"/>
              <w:bottom w:val="single" w:sz="4" w:space="0" w:color="auto"/>
              <w:right w:val="single" w:sz="4" w:space="0" w:color="auto"/>
            </w:tcBorders>
            <w:noWrap/>
            <w:hideMark/>
          </w:tcPr>
          <w:p w14:paraId="78614793"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32</w:t>
            </w:r>
          </w:p>
        </w:tc>
        <w:tc>
          <w:tcPr>
            <w:tcW w:w="567" w:type="dxa"/>
            <w:tcBorders>
              <w:top w:val="nil"/>
              <w:left w:val="nil"/>
              <w:bottom w:val="single" w:sz="4" w:space="0" w:color="auto"/>
              <w:right w:val="single" w:sz="4" w:space="0" w:color="auto"/>
            </w:tcBorders>
            <w:noWrap/>
            <w:hideMark/>
          </w:tcPr>
          <w:p w14:paraId="4703C9D7"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А</w:t>
            </w:r>
          </w:p>
        </w:tc>
        <w:tc>
          <w:tcPr>
            <w:tcW w:w="567" w:type="dxa"/>
            <w:tcBorders>
              <w:top w:val="nil"/>
              <w:left w:val="nil"/>
              <w:bottom w:val="single" w:sz="4" w:space="0" w:color="auto"/>
              <w:right w:val="single" w:sz="4" w:space="0" w:color="auto"/>
            </w:tcBorders>
            <w:noWrap/>
            <w:hideMark/>
          </w:tcPr>
          <w:p w14:paraId="77630542"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01</w:t>
            </w:r>
          </w:p>
        </w:tc>
        <w:tc>
          <w:tcPr>
            <w:tcW w:w="993" w:type="dxa"/>
            <w:tcBorders>
              <w:top w:val="single" w:sz="4" w:space="0" w:color="auto"/>
              <w:left w:val="nil"/>
              <w:bottom w:val="single" w:sz="4" w:space="0" w:color="auto"/>
              <w:right w:val="single" w:sz="4" w:space="0" w:color="auto"/>
            </w:tcBorders>
            <w:noWrap/>
            <w:hideMark/>
          </w:tcPr>
          <w:p w14:paraId="2CCDB21C"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00000</w:t>
            </w:r>
          </w:p>
        </w:tc>
        <w:tc>
          <w:tcPr>
            <w:tcW w:w="709" w:type="dxa"/>
            <w:tcBorders>
              <w:top w:val="nil"/>
              <w:left w:val="nil"/>
              <w:bottom w:val="single" w:sz="4" w:space="0" w:color="auto"/>
              <w:right w:val="single" w:sz="4" w:space="0" w:color="auto"/>
            </w:tcBorders>
            <w:noWrap/>
            <w:hideMark/>
          </w:tcPr>
          <w:p w14:paraId="6A369CD5"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p>
        </w:tc>
        <w:tc>
          <w:tcPr>
            <w:tcW w:w="1418" w:type="dxa"/>
            <w:tcBorders>
              <w:top w:val="single" w:sz="4" w:space="0" w:color="auto"/>
              <w:left w:val="nil"/>
              <w:bottom w:val="single" w:sz="4" w:space="0" w:color="auto"/>
              <w:right w:val="single" w:sz="4" w:space="0" w:color="auto"/>
            </w:tcBorders>
            <w:noWrap/>
            <w:hideMark/>
          </w:tcPr>
          <w:p w14:paraId="4C2B8E37"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42,3</w:t>
            </w:r>
          </w:p>
        </w:tc>
        <w:tc>
          <w:tcPr>
            <w:tcW w:w="1418" w:type="dxa"/>
            <w:tcBorders>
              <w:top w:val="single" w:sz="4" w:space="0" w:color="auto"/>
              <w:left w:val="nil"/>
              <w:bottom w:val="single" w:sz="4" w:space="0" w:color="auto"/>
              <w:right w:val="single" w:sz="4" w:space="0" w:color="auto"/>
            </w:tcBorders>
          </w:tcPr>
          <w:p w14:paraId="3DFBB0F8"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42,3</w:t>
            </w:r>
          </w:p>
        </w:tc>
        <w:tc>
          <w:tcPr>
            <w:tcW w:w="1559" w:type="dxa"/>
            <w:tcBorders>
              <w:top w:val="single" w:sz="4" w:space="0" w:color="auto"/>
              <w:left w:val="nil"/>
              <w:bottom w:val="single" w:sz="4" w:space="0" w:color="auto"/>
              <w:right w:val="single" w:sz="4" w:space="0" w:color="auto"/>
            </w:tcBorders>
          </w:tcPr>
          <w:p w14:paraId="7BC0DD87"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42,3</w:t>
            </w:r>
          </w:p>
        </w:tc>
      </w:tr>
      <w:tr w:rsidR="001D61BC" w:rsidRPr="00A06DA3" w14:paraId="5CD3C92D" w14:textId="77777777" w:rsidTr="00E00A20">
        <w:trPr>
          <w:trHeight w:val="237"/>
          <w:jc w:val="center"/>
        </w:trPr>
        <w:tc>
          <w:tcPr>
            <w:tcW w:w="4955" w:type="dxa"/>
            <w:tcBorders>
              <w:top w:val="single" w:sz="4" w:space="0" w:color="auto"/>
              <w:left w:val="single" w:sz="4" w:space="0" w:color="auto"/>
              <w:bottom w:val="single" w:sz="4" w:space="0" w:color="auto"/>
              <w:right w:val="single" w:sz="4" w:space="0" w:color="auto"/>
            </w:tcBorders>
          </w:tcPr>
          <w:p w14:paraId="527ED94B" w14:textId="77777777" w:rsidR="001D61BC" w:rsidRPr="00A06DA3" w:rsidRDefault="001D61BC" w:rsidP="00E00A20">
            <w:pPr>
              <w:widowControl/>
              <w:tabs>
                <w:tab w:val="left" w:pos="426"/>
              </w:tabs>
              <w:suppressAutoHyphens w:val="0"/>
              <w:jc w:val="both"/>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Иные бюджетные ассигнования</w:t>
            </w:r>
          </w:p>
        </w:tc>
        <w:tc>
          <w:tcPr>
            <w:tcW w:w="854" w:type="dxa"/>
            <w:tcBorders>
              <w:top w:val="single" w:sz="4" w:space="0" w:color="auto"/>
              <w:left w:val="single" w:sz="4" w:space="0" w:color="auto"/>
              <w:bottom w:val="single" w:sz="4" w:space="0" w:color="auto"/>
              <w:right w:val="single" w:sz="4" w:space="0" w:color="auto"/>
            </w:tcBorders>
          </w:tcPr>
          <w:p w14:paraId="6762EA82"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kern w:val="0"/>
                <w:sz w:val="26"/>
                <w:szCs w:val="26"/>
                <w:lang w:eastAsia="ru-RU" w:bidi="ar-SA"/>
              </w:rPr>
              <w:t>900</w:t>
            </w:r>
          </w:p>
        </w:tc>
        <w:tc>
          <w:tcPr>
            <w:tcW w:w="854" w:type="dxa"/>
            <w:tcBorders>
              <w:top w:val="single" w:sz="4" w:space="0" w:color="auto"/>
              <w:left w:val="single" w:sz="4" w:space="0" w:color="auto"/>
              <w:bottom w:val="single" w:sz="4" w:space="0" w:color="auto"/>
              <w:right w:val="single" w:sz="4" w:space="0" w:color="auto"/>
            </w:tcBorders>
            <w:noWrap/>
            <w:hideMark/>
          </w:tcPr>
          <w:p w14:paraId="58CB7C61"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01</w:t>
            </w:r>
          </w:p>
        </w:tc>
        <w:tc>
          <w:tcPr>
            <w:tcW w:w="708" w:type="dxa"/>
            <w:tcBorders>
              <w:top w:val="single" w:sz="4" w:space="0" w:color="auto"/>
              <w:left w:val="single" w:sz="4" w:space="0" w:color="auto"/>
              <w:bottom w:val="single" w:sz="4" w:space="0" w:color="auto"/>
              <w:right w:val="single" w:sz="4" w:space="0" w:color="auto"/>
            </w:tcBorders>
            <w:noWrap/>
            <w:hideMark/>
          </w:tcPr>
          <w:p w14:paraId="116F7872"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11</w:t>
            </w:r>
          </w:p>
        </w:tc>
        <w:tc>
          <w:tcPr>
            <w:tcW w:w="567" w:type="dxa"/>
            <w:tcBorders>
              <w:top w:val="single" w:sz="4" w:space="0" w:color="auto"/>
              <w:left w:val="single" w:sz="4" w:space="0" w:color="auto"/>
              <w:bottom w:val="single" w:sz="4" w:space="0" w:color="auto"/>
              <w:right w:val="single" w:sz="4" w:space="0" w:color="auto"/>
            </w:tcBorders>
            <w:noWrap/>
            <w:hideMark/>
          </w:tcPr>
          <w:p w14:paraId="7C6C73C5"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32</w:t>
            </w:r>
          </w:p>
        </w:tc>
        <w:tc>
          <w:tcPr>
            <w:tcW w:w="567" w:type="dxa"/>
            <w:tcBorders>
              <w:top w:val="single" w:sz="4" w:space="0" w:color="auto"/>
              <w:left w:val="single" w:sz="4" w:space="0" w:color="auto"/>
              <w:bottom w:val="single" w:sz="4" w:space="0" w:color="auto"/>
              <w:right w:val="single" w:sz="4" w:space="0" w:color="auto"/>
            </w:tcBorders>
            <w:noWrap/>
            <w:hideMark/>
          </w:tcPr>
          <w:p w14:paraId="67A23BE8"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А</w:t>
            </w:r>
          </w:p>
        </w:tc>
        <w:tc>
          <w:tcPr>
            <w:tcW w:w="567" w:type="dxa"/>
            <w:tcBorders>
              <w:top w:val="single" w:sz="4" w:space="0" w:color="auto"/>
              <w:left w:val="single" w:sz="4" w:space="0" w:color="auto"/>
              <w:bottom w:val="single" w:sz="4" w:space="0" w:color="auto"/>
              <w:right w:val="single" w:sz="4" w:space="0" w:color="auto"/>
            </w:tcBorders>
            <w:noWrap/>
            <w:hideMark/>
          </w:tcPr>
          <w:p w14:paraId="55E1307C"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01</w:t>
            </w:r>
          </w:p>
        </w:tc>
        <w:tc>
          <w:tcPr>
            <w:tcW w:w="993" w:type="dxa"/>
            <w:tcBorders>
              <w:top w:val="single" w:sz="4" w:space="0" w:color="auto"/>
              <w:left w:val="single" w:sz="4" w:space="0" w:color="auto"/>
              <w:bottom w:val="single" w:sz="4" w:space="0" w:color="auto"/>
              <w:right w:val="single" w:sz="4" w:space="0" w:color="auto"/>
            </w:tcBorders>
            <w:noWrap/>
            <w:hideMark/>
          </w:tcPr>
          <w:p w14:paraId="3B0DF2E4"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00000</w:t>
            </w:r>
          </w:p>
        </w:tc>
        <w:tc>
          <w:tcPr>
            <w:tcW w:w="709" w:type="dxa"/>
            <w:tcBorders>
              <w:top w:val="single" w:sz="4" w:space="0" w:color="auto"/>
              <w:left w:val="single" w:sz="4" w:space="0" w:color="auto"/>
              <w:bottom w:val="single" w:sz="4" w:space="0" w:color="auto"/>
              <w:right w:val="single" w:sz="4" w:space="0" w:color="auto"/>
            </w:tcBorders>
            <w:noWrap/>
            <w:hideMark/>
          </w:tcPr>
          <w:p w14:paraId="212BF99C"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800</w:t>
            </w:r>
          </w:p>
        </w:tc>
        <w:tc>
          <w:tcPr>
            <w:tcW w:w="1418" w:type="dxa"/>
            <w:tcBorders>
              <w:top w:val="single" w:sz="4" w:space="0" w:color="auto"/>
              <w:left w:val="single" w:sz="4" w:space="0" w:color="auto"/>
              <w:bottom w:val="single" w:sz="4" w:space="0" w:color="auto"/>
              <w:right w:val="single" w:sz="4" w:space="0" w:color="auto"/>
            </w:tcBorders>
            <w:noWrap/>
            <w:hideMark/>
          </w:tcPr>
          <w:p w14:paraId="2F1394EA"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42,3</w:t>
            </w:r>
          </w:p>
        </w:tc>
        <w:tc>
          <w:tcPr>
            <w:tcW w:w="1418" w:type="dxa"/>
            <w:tcBorders>
              <w:top w:val="single" w:sz="4" w:space="0" w:color="auto"/>
              <w:left w:val="single" w:sz="4" w:space="0" w:color="auto"/>
              <w:bottom w:val="single" w:sz="4" w:space="0" w:color="auto"/>
              <w:right w:val="single" w:sz="4" w:space="0" w:color="auto"/>
            </w:tcBorders>
          </w:tcPr>
          <w:p w14:paraId="1D44942D"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42,3</w:t>
            </w:r>
          </w:p>
        </w:tc>
        <w:tc>
          <w:tcPr>
            <w:tcW w:w="1559" w:type="dxa"/>
            <w:tcBorders>
              <w:top w:val="single" w:sz="4" w:space="0" w:color="auto"/>
              <w:left w:val="single" w:sz="4" w:space="0" w:color="auto"/>
              <w:bottom w:val="single" w:sz="4" w:space="0" w:color="auto"/>
              <w:right w:val="single" w:sz="4" w:space="0" w:color="auto"/>
            </w:tcBorders>
          </w:tcPr>
          <w:p w14:paraId="6AF53A8B"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42,3</w:t>
            </w:r>
          </w:p>
        </w:tc>
      </w:tr>
      <w:tr w:rsidR="001D61BC" w:rsidRPr="00A06DA3" w14:paraId="510FF9B8" w14:textId="77777777" w:rsidTr="00E00A20">
        <w:trPr>
          <w:trHeight w:val="237"/>
          <w:jc w:val="center"/>
        </w:trPr>
        <w:tc>
          <w:tcPr>
            <w:tcW w:w="4955" w:type="dxa"/>
            <w:tcBorders>
              <w:top w:val="single" w:sz="4" w:space="0" w:color="auto"/>
              <w:left w:val="single" w:sz="4" w:space="0" w:color="auto"/>
              <w:bottom w:val="single" w:sz="4" w:space="0" w:color="auto"/>
              <w:right w:val="single" w:sz="4" w:space="0" w:color="auto"/>
            </w:tcBorders>
          </w:tcPr>
          <w:p w14:paraId="43D9A5BB" w14:textId="77777777" w:rsidR="001D61BC" w:rsidRPr="00A06DA3" w:rsidRDefault="001D61BC" w:rsidP="00E00A20">
            <w:pPr>
              <w:widowControl/>
              <w:tabs>
                <w:tab w:val="left" w:pos="426"/>
              </w:tabs>
              <w:suppressAutoHyphens w:val="0"/>
              <w:jc w:val="both"/>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Резервные средства</w:t>
            </w:r>
          </w:p>
        </w:tc>
        <w:tc>
          <w:tcPr>
            <w:tcW w:w="854" w:type="dxa"/>
            <w:tcBorders>
              <w:top w:val="single" w:sz="4" w:space="0" w:color="auto"/>
              <w:left w:val="nil"/>
              <w:bottom w:val="single" w:sz="4" w:space="0" w:color="auto"/>
              <w:right w:val="single" w:sz="4" w:space="0" w:color="auto"/>
            </w:tcBorders>
          </w:tcPr>
          <w:p w14:paraId="0FB7BD5F"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kern w:val="0"/>
                <w:sz w:val="26"/>
                <w:szCs w:val="26"/>
                <w:lang w:eastAsia="ru-RU" w:bidi="ar-SA"/>
              </w:rPr>
              <w:t>900</w:t>
            </w:r>
          </w:p>
        </w:tc>
        <w:tc>
          <w:tcPr>
            <w:tcW w:w="854" w:type="dxa"/>
            <w:tcBorders>
              <w:top w:val="single" w:sz="4" w:space="0" w:color="auto"/>
              <w:left w:val="single" w:sz="4" w:space="0" w:color="auto"/>
              <w:bottom w:val="single" w:sz="4" w:space="0" w:color="auto"/>
              <w:right w:val="single" w:sz="4" w:space="0" w:color="auto"/>
            </w:tcBorders>
            <w:noWrap/>
            <w:hideMark/>
          </w:tcPr>
          <w:p w14:paraId="16E88F1A"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01</w:t>
            </w:r>
          </w:p>
        </w:tc>
        <w:tc>
          <w:tcPr>
            <w:tcW w:w="708" w:type="dxa"/>
            <w:tcBorders>
              <w:top w:val="single" w:sz="4" w:space="0" w:color="auto"/>
              <w:left w:val="nil"/>
              <w:bottom w:val="single" w:sz="4" w:space="0" w:color="auto"/>
              <w:right w:val="single" w:sz="4" w:space="0" w:color="auto"/>
            </w:tcBorders>
            <w:noWrap/>
            <w:hideMark/>
          </w:tcPr>
          <w:p w14:paraId="72C684A6"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11</w:t>
            </w:r>
          </w:p>
        </w:tc>
        <w:tc>
          <w:tcPr>
            <w:tcW w:w="567" w:type="dxa"/>
            <w:tcBorders>
              <w:top w:val="single" w:sz="4" w:space="0" w:color="auto"/>
              <w:left w:val="nil"/>
              <w:bottom w:val="single" w:sz="4" w:space="0" w:color="auto"/>
              <w:right w:val="single" w:sz="4" w:space="0" w:color="auto"/>
            </w:tcBorders>
            <w:noWrap/>
            <w:hideMark/>
          </w:tcPr>
          <w:p w14:paraId="44DBDAF3"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32</w:t>
            </w:r>
          </w:p>
        </w:tc>
        <w:tc>
          <w:tcPr>
            <w:tcW w:w="567" w:type="dxa"/>
            <w:tcBorders>
              <w:top w:val="single" w:sz="4" w:space="0" w:color="auto"/>
              <w:left w:val="nil"/>
              <w:bottom w:val="single" w:sz="4" w:space="0" w:color="auto"/>
              <w:right w:val="single" w:sz="4" w:space="0" w:color="auto"/>
            </w:tcBorders>
            <w:noWrap/>
            <w:hideMark/>
          </w:tcPr>
          <w:p w14:paraId="416B85DA"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А</w:t>
            </w:r>
          </w:p>
        </w:tc>
        <w:tc>
          <w:tcPr>
            <w:tcW w:w="567" w:type="dxa"/>
            <w:tcBorders>
              <w:top w:val="single" w:sz="4" w:space="0" w:color="auto"/>
              <w:left w:val="nil"/>
              <w:bottom w:val="single" w:sz="4" w:space="0" w:color="auto"/>
              <w:right w:val="single" w:sz="4" w:space="0" w:color="auto"/>
            </w:tcBorders>
            <w:noWrap/>
            <w:hideMark/>
          </w:tcPr>
          <w:p w14:paraId="54FAD369"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01</w:t>
            </w:r>
          </w:p>
        </w:tc>
        <w:tc>
          <w:tcPr>
            <w:tcW w:w="993" w:type="dxa"/>
            <w:tcBorders>
              <w:top w:val="single" w:sz="4" w:space="0" w:color="auto"/>
              <w:left w:val="nil"/>
              <w:bottom w:val="single" w:sz="4" w:space="0" w:color="auto"/>
              <w:right w:val="single" w:sz="4" w:space="0" w:color="auto"/>
            </w:tcBorders>
            <w:noWrap/>
            <w:hideMark/>
          </w:tcPr>
          <w:p w14:paraId="358D4D78"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00000</w:t>
            </w:r>
          </w:p>
        </w:tc>
        <w:tc>
          <w:tcPr>
            <w:tcW w:w="709" w:type="dxa"/>
            <w:tcBorders>
              <w:top w:val="single" w:sz="4" w:space="0" w:color="auto"/>
              <w:left w:val="nil"/>
              <w:bottom w:val="single" w:sz="4" w:space="0" w:color="auto"/>
              <w:right w:val="single" w:sz="4" w:space="0" w:color="auto"/>
            </w:tcBorders>
            <w:noWrap/>
            <w:hideMark/>
          </w:tcPr>
          <w:p w14:paraId="08E1C4C5"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870</w:t>
            </w:r>
          </w:p>
        </w:tc>
        <w:tc>
          <w:tcPr>
            <w:tcW w:w="1418" w:type="dxa"/>
            <w:tcBorders>
              <w:top w:val="single" w:sz="4" w:space="0" w:color="auto"/>
              <w:left w:val="nil"/>
              <w:bottom w:val="single" w:sz="4" w:space="0" w:color="auto"/>
              <w:right w:val="single" w:sz="4" w:space="0" w:color="auto"/>
            </w:tcBorders>
            <w:noWrap/>
            <w:hideMark/>
          </w:tcPr>
          <w:p w14:paraId="58467AAE"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42,3</w:t>
            </w:r>
          </w:p>
        </w:tc>
        <w:tc>
          <w:tcPr>
            <w:tcW w:w="1418" w:type="dxa"/>
            <w:tcBorders>
              <w:top w:val="single" w:sz="4" w:space="0" w:color="auto"/>
              <w:left w:val="nil"/>
              <w:bottom w:val="single" w:sz="4" w:space="0" w:color="auto"/>
              <w:right w:val="single" w:sz="4" w:space="0" w:color="auto"/>
            </w:tcBorders>
          </w:tcPr>
          <w:p w14:paraId="22DD3922"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42,3</w:t>
            </w:r>
          </w:p>
        </w:tc>
        <w:tc>
          <w:tcPr>
            <w:tcW w:w="1559" w:type="dxa"/>
            <w:tcBorders>
              <w:top w:val="single" w:sz="4" w:space="0" w:color="auto"/>
              <w:left w:val="nil"/>
              <w:bottom w:val="single" w:sz="4" w:space="0" w:color="auto"/>
              <w:right w:val="single" w:sz="4" w:space="0" w:color="auto"/>
            </w:tcBorders>
          </w:tcPr>
          <w:p w14:paraId="1BE5919D"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42,3</w:t>
            </w:r>
          </w:p>
        </w:tc>
      </w:tr>
      <w:tr w:rsidR="001D61BC" w:rsidRPr="00A06DA3" w14:paraId="62E50803" w14:textId="77777777" w:rsidTr="00E00A20">
        <w:trPr>
          <w:trHeight w:val="296"/>
          <w:jc w:val="center"/>
        </w:trPr>
        <w:tc>
          <w:tcPr>
            <w:tcW w:w="4955" w:type="dxa"/>
            <w:tcBorders>
              <w:top w:val="single" w:sz="4" w:space="0" w:color="auto"/>
              <w:left w:val="single" w:sz="4" w:space="0" w:color="auto"/>
              <w:bottom w:val="single" w:sz="4" w:space="0" w:color="auto"/>
              <w:right w:val="single" w:sz="4" w:space="0" w:color="auto"/>
            </w:tcBorders>
            <w:hideMark/>
          </w:tcPr>
          <w:p w14:paraId="6CEBDED5" w14:textId="77777777" w:rsidR="001D61BC" w:rsidRPr="00A06DA3" w:rsidRDefault="001D61BC" w:rsidP="00E00A20">
            <w:pPr>
              <w:widowControl/>
              <w:tabs>
                <w:tab w:val="left" w:pos="426"/>
              </w:tabs>
              <w:suppressAutoHyphens w:val="0"/>
              <w:jc w:val="both"/>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Другие общегосударственные вопросы</w:t>
            </w:r>
          </w:p>
        </w:tc>
        <w:tc>
          <w:tcPr>
            <w:tcW w:w="854" w:type="dxa"/>
            <w:tcBorders>
              <w:top w:val="single" w:sz="4" w:space="0" w:color="auto"/>
              <w:left w:val="nil"/>
              <w:bottom w:val="single" w:sz="4" w:space="0" w:color="auto"/>
              <w:right w:val="single" w:sz="4" w:space="0" w:color="auto"/>
            </w:tcBorders>
          </w:tcPr>
          <w:p w14:paraId="2FD08D29"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kern w:val="0"/>
                <w:sz w:val="26"/>
                <w:szCs w:val="26"/>
                <w:lang w:eastAsia="ru-RU" w:bidi="ar-SA"/>
              </w:rPr>
              <w:t>900</w:t>
            </w:r>
          </w:p>
        </w:tc>
        <w:tc>
          <w:tcPr>
            <w:tcW w:w="854" w:type="dxa"/>
            <w:tcBorders>
              <w:top w:val="single" w:sz="4" w:space="0" w:color="auto"/>
              <w:left w:val="single" w:sz="4" w:space="0" w:color="auto"/>
              <w:bottom w:val="single" w:sz="4" w:space="0" w:color="auto"/>
              <w:right w:val="single" w:sz="4" w:space="0" w:color="auto"/>
            </w:tcBorders>
            <w:noWrap/>
            <w:hideMark/>
          </w:tcPr>
          <w:p w14:paraId="6EC43A6E"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01</w:t>
            </w:r>
          </w:p>
        </w:tc>
        <w:tc>
          <w:tcPr>
            <w:tcW w:w="708" w:type="dxa"/>
            <w:tcBorders>
              <w:top w:val="nil"/>
              <w:left w:val="nil"/>
              <w:bottom w:val="single" w:sz="4" w:space="0" w:color="auto"/>
              <w:right w:val="single" w:sz="4" w:space="0" w:color="auto"/>
            </w:tcBorders>
            <w:noWrap/>
            <w:hideMark/>
          </w:tcPr>
          <w:p w14:paraId="7902744F"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13</w:t>
            </w:r>
          </w:p>
        </w:tc>
        <w:tc>
          <w:tcPr>
            <w:tcW w:w="567" w:type="dxa"/>
            <w:tcBorders>
              <w:top w:val="nil"/>
              <w:left w:val="nil"/>
              <w:bottom w:val="single" w:sz="4" w:space="0" w:color="auto"/>
              <w:right w:val="single" w:sz="4" w:space="0" w:color="auto"/>
            </w:tcBorders>
            <w:noWrap/>
            <w:hideMark/>
          </w:tcPr>
          <w:p w14:paraId="6E34FFB2"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p>
        </w:tc>
        <w:tc>
          <w:tcPr>
            <w:tcW w:w="567" w:type="dxa"/>
            <w:tcBorders>
              <w:top w:val="nil"/>
              <w:left w:val="nil"/>
              <w:bottom w:val="single" w:sz="4" w:space="0" w:color="auto"/>
              <w:right w:val="single" w:sz="4" w:space="0" w:color="auto"/>
            </w:tcBorders>
            <w:noWrap/>
            <w:hideMark/>
          </w:tcPr>
          <w:p w14:paraId="02423964"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p>
        </w:tc>
        <w:tc>
          <w:tcPr>
            <w:tcW w:w="567" w:type="dxa"/>
            <w:tcBorders>
              <w:top w:val="nil"/>
              <w:left w:val="nil"/>
              <w:bottom w:val="single" w:sz="4" w:space="0" w:color="auto"/>
              <w:right w:val="single" w:sz="4" w:space="0" w:color="auto"/>
            </w:tcBorders>
            <w:noWrap/>
            <w:hideMark/>
          </w:tcPr>
          <w:p w14:paraId="41A07031"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p>
        </w:tc>
        <w:tc>
          <w:tcPr>
            <w:tcW w:w="993" w:type="dxa"/>
            <w:tcBorders>
              <w:top w:val="nil"/>
              <w:left w:val="nil"/>
              <w:bottom w:val="single" w:sz="4" w:space="0" w:color="auto"/>
              <w:right w:val="single" w:sz="4" w:space="0" w:color="auto"/>
            </w:tcBorders>
            <w:noWrap/>
            <w:hideMark/>
          </w:tcPr>
          <w:p w14:paraId="42FCF0DA"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p>
        </w:tc>
        <w:tc>
          <w:tcPr>
            <w:tcW w:w="709" w:type="dxa"/>
            <w:tcBorders>
              <w:top w:val="nil"/>
              <w:left w:val="nil"/>
              <w:bottom w:val="single" w:sz="4" w:space="0" w:color="auto"/>
              <w:right w:val="single" w:sz="4" w:space="0" w:color="auto"/>
            </w:tcBorders>
            <w:noWrap/>
            <w:hideMark/>
          </w:tcPr>
          <w:p w14:paraId="7CB0BEFF"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p>
        </w:tc>
        <w:tc>
          <w:tcPr>
            <w:tcW w:w="1418" w:type="dxa"/>
            <w:tcBorders>
              <w:top w:val="single" w:sz="4" w:space="0" w:color="auto"/>
              <w:left w:val="nil"/>
              <w:bottom w:val="single" w:sz="4" w:space="0" w:color="auto"/>
              <w:right w:val="single" w:sz="4" w:space="0" w:color="auto"/>
            </w:tcBorders>
            <w:noWrap/>
            <w:hideMark/>
          </w:tcPr>
          <w:p w14:paraId="239C3ABE"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Andale Sans UI" w:cs="Times New Roman"/>
                <w:color w:val="000000"/>
                <w:lang w:eastAsia="en-US" w:bidi="ar-SA"/>
              </w:rPr>
              <w:t>64,5</w:t>
            </w:r>
          </w:p>
        </w:tc>
        <w:tc>
          <w:tcPr>
            <w:tcW w:w="1418" w:type="dxa"/>
            <w:tcBorders>
              <w:top w:val="single" w:sz="4" w:space="0" w:color="auto"/>
              <w:left w:val="nil"/>
              <w:bottom w:val="single" w:sz="4" w:space="0" w:color="auto"/>
              <w:right w:val="single" w:sz="4" w:space="0" w:color="auto"/>
            </w:tcBorders>
          </w:tcPr>
          <w:p w14:paraId="3B865979"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Andale Sans UI" w:cs="Times New Roman"/>
                <w:color w:val="000000"/>
                <w:lang w:eastAsia="en-US" w:bidi="ar-SA"/>
              </w:rPr>
              <w:t>64,5</w:t>
            </w:r>
          </w:p>
        </w:tc>
        <w:tc>
          <w:tcPr>
            <w:tcW w:w="1559" w:type="dxa"/>
            <w:tcBorders>
              <w:top w:val="single" w:sz="4" w:space="0" w:color="auto"/>
              <w:left w:val="nil"/>
              <w:bottom w:val="single" w:sz="4" w:space="0" w:color="auto"/>
              <w:right w:val="single" w:sz="4" w:space="0" w:color="auto"/>
            </w:tcBorders>
          </w:tcPr>
          <w:p w14:paraId="2C23579E"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Andale Sans UI" w:cs="Times New Roman"/>
                <w:color w:val="000000"/>
                <w:lang w:eastAsia="en-US" w:bidi="ar-SA"/>
              </w:rPr>
              <w:t>64,5</w:t>
            </w:r>
          </w:p>
        </w:tc>
      </w:tr>
      <w:tr w:rsidR="001D61BC" w:rsidRPr="00A06DA3" w14:paraId="2680064C" w14:textId="77777777" w:rsidTr="00E00A20">
        <w:trPr>
          <w:trHeight w:val="927"/>
          <w:jc w:val="center"/>
        </w:trPr>
        <w:tc>
          <w:tcPr>
            <w:tcW w:w="4955" w:type="dxa"/>
            <w:tcBorders>
              <w:top w:val="single" w:sz="4" w:space="0" w:color="auto"/>
              <w:left w:val="single" w:sz="4" w:space="0" w:color="auto"/>
              <w:bottom w:val="single" w:sz="4" w:space="0" w:color="auto"/>
              <w:right w:val="single" w:sz="4" w:space="0" w:color="auto"/>
            </w:tcBorders>
            <w:hideMark/>
          </w:tcPr>
          <w:p w14:paraId="07713D1A" w14:textId="77777777" w:rsidR="001D61BC" w:rsidRPr="00A06DA3" w:rsidRDefault="001D61BC" w:rsidP="00E00A20">
            <w:pPr>
              <w:widowControl/>
              <w:tabs>
                <w:tab w:val="left" w:pos="426"/>
              </w:tabs>
              <w:suppressAutoHyphens w:val="0"/>
              <w:jc w:val="both"/>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Уплата членских взносов на осуществление деятельности Совета муниципальных образований города Москвы</w:t>
            </w:r>
          </w:p>
        </w:tc>
        <w:tc>
          <w:tcPr>
            <w:tcW w:w="854" w:type="dxa"/>
            <w:tcBorders>
              <w:top w:val="single" w:sz="4" w:space="0" w:color="auto"/>
              <w:left w:val="nil"/>
              <w:bottom w:val="single" w:sz="4" w:space="0" w:color="auto"/>
              <w:right w:val="single" w:sz="4" w:space="0" w:color="auto"/>
            </w:tcBorders>
          </w:tcPr>
          <w:p w14:paraId="1E41B20A"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kern w:val="0"/>
                <w:sz w:val="26"/>
                <w:szCs w:val="26"/>
                <w:lang w:eastAsia="ru-RU" w:bidi="ar-SA"/>
              </w:rPr>
              <w:t>900</w:t>
            </w:r>
          </w:p>
        </w:tc>
        <w:tc>
          <w:tcPr>
            <w:tcW w:w="854" w:type="dxa"/>
            <w:tcBorders>
              <w:top w:val="single" w:sz="4" w:space="0" w:color="auto"/>
              <w:left w:val="single" w:sz="4" w:space="0" w:color="auto"/>
              <w:bottom w:val="single" w:sz="4" w:space="0" w:color="auto"/>
              <w:right w:val="single" w:sz="4" w:space="0" w:color="auto"/>
            </w:tcBorders>
            <w:noWrap/>
            <w:hideMark/>
          </w:tcPr>
          <w:p w14:paraId="5957E7D2"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01</w:t>
            </w:r>
          </w:p>
        </w:tc>
        <w:tc>
          <w:tcPr>
            <w:tcW w:w="708" w:type="dxa"/>
            <w:tcBorders>
              <w:top w:val="nil"/>
              <w:left w:val="nil"/>
              <w:bottom w:val="single" w:sz="4" w:space="0" w:color="auto"/>
              <w:right w:val="single" w:sz="4" w:space="0" w:color="auto"/>
            </w:tcBorders>
            <w:noWrap/>
            <w:hideMark/>
          </w:tcPr>
          <w:p w14:paraId="1C655A5A"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13</w:t>
            </w:r>
          </w:p>
        </w:tc>
        <w:tc>
          <w:tcPr>
            <w:tcW w:w="567" w:type="dxa"/>
            <w:tcBorders>
              <w:top w:val="nil"/>
              <w:left w:val="nil"/>
              <w:bottom w:val="single" w:sz="4" w:space="0" w:color="auto"/>
              <w:right w:val="single" w:sz="4" w:space="0" w:color="auto"/>
            </w:tcBorders>
            <w:noWrap/>
            <w:hideMark/>
          </w:tcPr>
          <w:p w14:paraId="7747FA38"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31</w:t>
            </w:r>
          </w:p>
        </w:tc>
        <w:tc>
          <w:tcPr>
            <w:tcW w:w="567" w:type="dxa"/>
            <w:tcBorders>
              <w:top w:val="nil"/>
              <w:left w:val="nil"/>
              <w:bottom w:val="single" w:sz="4" w:space="0" w:color="auto"/>
              <w:right w:val="single" w:sz="4" w:space="0" w:color="auto"/>
            </w:tcBorders>
            <w:noWrap/>
            <w:hideMark/>
          </w:tcPr>
          <w:p w14:paraId="1F573A25"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Б</w:t>
            </w:r>
          </w:p>
        </w:tc>
        <w:tc>
          <w:tcPr>
            <w:tcW w:w="567" w:type="dxa"/>
            <w:tcBorders>
              <w:top w:val="nil"/>
              <w:left w:val="nil"/>
              <w:bottom w:val="single" w:sz="4" w:space="0" w:color="auto"/>
              <w:right w:val="single" w:sz="4" w:space="0" w:color="auto"/>
            </w:tcBorders>
            <w:noWrap/>
            <w:hideMark/>
          </w:tcPr>
          <w:p w14:paraId="705E6465"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01</w:t>
            </w:r>
          </w:p>
        </w:tc>
        <w:tc>
          <w:tcPr>
            <w:tcW w:w="993" w:type="dxa"/>
            <w:tcBorders>
              <w:top w:val="single" w:sz="4" w:space="0" w:color="auto"/>
              <w:left w:val="nil"/>
              <w:bottom w:val="single" w:sz="4" w:space="0" w:color="auto"/>
              <w:right w:val="single" w:sz="4" w:space="0" w:color="auto"/>
            </w:tcBorders>
            <w:noWrap/>
            <w:hideMark/>
          </w:tcPr>
          <w:p w14:paraId="703E776A"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00400</w:t>
            </w:r>
          </w:p>
        </w:tc>
        <w:tc>
          <w:tcPr>
            <w:tcW w:w="709" w:type="dxa"/>
            <w:tcBorders>
              <w:top w:val="nil"/>
              <w:left w:val="nil"/>
              <w:bottom w:val="single" w:sz="4" w:space="0" w:color="auto"/>
              <w:right w:val="single" w:sz="4" w:space="0" w:color="auto"/>
            </w:tcBorders>
            <w:noWrap/>
            <w:hideMark/>
          </w:tcPr>
          <w:p w14:paraId="2778201C"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p>
        </w:tc>
        <w:tc>
          <w:tcPr>
            <w:tcW w:w="1418" w:type="dxa"/>
            <w:tcBorders>
              <w:top w:val="single" w:sz="4" w:space="0" w:color="auto"/>
              <w:left w:val="nil"/>
              <w:bottom w:val="single" w:sz="4" w:space="0" w:color="auto"/>
              <w:right w:val="single" w:sz="4" w:space="0" w:color="auto"/>
            </w:tcBorders>
            <w:noWrap/>
            <w:hideMark/>
          </w:tcPr>
          <w:p w14:paraId="46749CBA"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Andale Sans UI" w:cs="Times New Roman"/>
                <w:color w:val="000000"/>
                <w:lang w:eastAsia="en-US" w:bidi="ar-SA"/>
              </w:rPr>
              <w:t>64,5</w:t>
            </w:r>
          </w:p>
        </w:tc>
        <w:tc>
          <w:tcPr>
            <w:tcW w:w="1418" w:type="dxa"/>
            <w:tcBorders>
              <w:top w:val="single" w:sz="4" w:space="0" w:color="auto"/>
              <w:left w:val="nil"/>
              <w:bottom w:val="single" w:sz="4" w:space="0" w:color="auto"/>
              <w:right w:val="single" w:sz="4" w:space="0" w:color="auto"/>
            </w:tcBorders>
          </w:tcPr>
          <w:p w14:paraId="02AD5B26"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Andale Sans UI" w:cs="Times New Roman"/>
                <w:color w:val="000000"/>
                <w:lang w:eastAsia="en-US" w:bidi="ar-SA"/>
              </w:rPr>
              <w:t>64,5</w:t>
            </w:r>
          </w:p>
        </w:tc>
        <w:tc>
          <w:tcPr>
            <w:tcW w:w="1559" w:type="dxa"/>
            <w:tcBorders>
              <w:top w:val="single" w:sz="4" w:space="0" w:color="auto"/>
              <w:left w:val="nil"/>
              <w:bottom w:val="single" w:sz="4" w:space="0" w:color="auto"/>
              <w:right w:val="single" w:sz="4" w:space="0" w:color="auto"/>
            </w:tcBorders>
          </w:tcPr>
          <w:p w14:paraId="4F8E7089"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Andale Sans UI" w:cs="Times New Roman"/>
                <w:color w:val="000000"/>
                <w:lang w:eastAsia="en-US" w:bidi="ar-SA"/>
              </w:rPr>
              <w:t>64,5</w:t>
            </w:r>
          </w:p>
        </w:tc>
      </w:tr>
      <w:tr w:rsidR="001D61BC" w:rsidRPr="00A06DA3" w14:paraId="1AD05DDC" w14:textId="77777777" w:rsidTr="00E00A20">
        <w:trPr>
          <w:trHeight w:val="237"/>
          <w:jc w:val="center"/>
        </w:trPr>
        <w:tc>
          <w:tcPr>
            <w:tcW w:w="4955" w:type="dxa"/>
            <w:tcBorders>
              <w:top w:val="single" w:sz="4" w:space="0" w:color="auto"/>
              <w:left w:val="single" w:sz="4" w:space="0" w:color="auto"/>
              <w:bottom w:val="single" w:sz="4" w:space="0" w:color="auto"/>
              <w:right w:val="single" w:sz="4" w:space="0" w:color="auto"/>
            </w:tcBorders>
            <w:hideMark/>
          </w:tcPr>
          <w:p w14:paraId="187E69E1" w14:textId="77777777" w:rsidR="001D61BC" w:rsidRPr="00A06DA3" w:rsidRDefault="001D61BC" w:rsidP="00E00A20">
            <w:pPr>
              <w:widowControl/>
              <w:tabs>
                <w:tab w:val="left" w:pos="426"/>
              </w:tabs>
              <w:suppressAutoHyphens w:val="0"/>
              <w:jc w:val="both"/>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Иные бюджетные ассигнования</w:t>
            </w:r>
          </w:p>
        </w:tc>
        <w:tc>
          <w:tcPr>
            <w:tcW w:w="854" w:type="dxa"/>
            <w:tcBorders>
              <w:top w:val="single" w:sz="4" w:space="0" w:color="auto"/>
              <w:left w:val="nil"/>
              <w:bottom w:val="single" w:sz="4" w:space="0" w:color="auto"/>
              <w:right w:val="single" w:sz="4" w:space="0" w:color="auto"/>
            </w:tcBorders>
          </w:tcPr>
          <w:p w14:paraId="44B08F2A"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kern w:val="0"/>
                <w:sz w:val="26"/>
                <w:szCs w:val="26"/>
                <w:lang w:eastAsia="ru-RU" w:bidi="ar-SA"/>
              </w:rPr>
              <w:t>900</w:t>
            </w:r>
          </w:p>
        </w:tc>
        <w:tc>
          <w:tcPr>
            <w:tcW w:w="854" w:type="dxa"/>
            <w:tcBorders>
              <w:top w:val="single" w:sz="4" w:space="0" w:color="auto"/>
              <w:left w:val="single" w:sz="4" w:space="0" w:color="auto"/>
              <w:bottom w:val="single" w:sz="4" w:space="0" w:color="auto"/>
              <w:right w:val="single" w:sz="4" w:space="0" w:color="auto"/>
            </w:tcBorders>
            <w:noWrap/>
            <w:hideMark/>
          </w:tcPr>
          <w:p w14:paraId="44712177"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01</w:t>
            </w:r>
          </w:p>
        </w:tc>
        <w:tc>
          <w:tcPr>
            <w:tcW w:w="708" w:type="dxa"/>
            <w:tcBorders>
              <w:top w:val="nil"/>
              <w:left w:val="nil"/>
              <w:bottom w:val="single" w:sz="4" w:space="0" w:color="auto"/>
              <w:right w:val="single" w:sz="4" w:space="0" w:color="auto"/>
            </w:tcBorders>
            <w:noWrap/>
            <w:hideMark/>
          </w:tcPr>
          <w:p w14:paraId="431D9897"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13</w:t>
            </w:r>
          </w:p>
        </w:tc>
        <w:tc>
          <w:tcPr>
            <w:tcW w:w="567" w:type="dxa"/>
            <w:tcBorders>
              <w:top w:val="nil"/>
              <w:left w:val="nil"/>
              <w:bottom w:val="single" w:sz="4" w:space="0" w:color="auto"/>
              <w:right w:val="single" w:sz="4" w:space="0" w:color="auto"/>
            </w:tcBorders>
            <w:noWrap/>
            <w:hideMark/>
          </w:tcPr>
          <w:p w14:paraId="6173A1D5"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31</w:t>
            </w:r>
          </w:p>
        </w:tc>
        <w:tc>
          <w:tcPr>
            <w:tcW w:w="567" w:type="dxa"/>
            <w:tcBorders>
              <w:top w:val="nil"/>
              <w:left w:val="nil"/>
              <w:bottom w:val="single" w:sz="4" w:space="0" w:color="auto"/>
              <w:right w:val="single" w:sz="4" w:space="0" w:color="auto"/>
            </w:tcBorders>
            <w:noWrap/>
            <w:hideMark/>
          </w:tcPr>
          <w:p w14:paraId="2C146570"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Б</w:t>
            </w:r>
          </w:p>
        </w:tc>
        <w:tc>
          <w:tcPr>
            <w:tcW w:w="567" w:type="dxa"/>
            <w:tcBorders>
              <w:top w:val="nil"/>
              <w:left w:val="nil"/>
              <w:bottom w:val="single" w:sz="4" w:space="0" w:color="auto"/>
              <w:right w:val="single" w:sz="4" w:space="0" w:color="auto"/>
            </w:tcBorders>
            <w:noWrap/>
            <w:hideMark/>
          </w:tcPr>
          <w:p w14:paraId="2584333C"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01</w:t>
            </w:r>
          </w:p>
        </w:tc>
        <w:tc>
          <w:tcPr>
            <w:tcW w:w="993" w:type="dxa"/>
            <w:tcBorders>
              <w:top w:val="single" w:sz="4" w:space="0" w:color="auto"/>
              <w:left w:val="nil"/>
              <w:bottom w:val="single" w:sz="4" w:space="0" w:color="auto"/>
              <w:right w:val="single" w:sz="4" w:space="0" w:color="auto"/>
            </w:tcBorders>
            <w:noWrap/>
            <w:hideMark/>
          </w:tcPr>
          <w:p w14:paraId="5BAE4B74"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00400</w:t>
            </w:r>
          </w:p>
        </w:tc>
        <w:tc>
          <w:tcPr>
            <w:tcW w:w="709" w:type="dxa"/>
            <w:tcBorders>
              <w:top w:val="nil"/>
              <w:left w:val="nil"/>
              <w:bottom w:val="single" w:sz="4" w:space="0" w:color="auto"/>
              <w:right w:val="single" w:sz="4" w:space="0" w:color="auto"/>
            </w:tcBorders>
            <w:noWrap/>
            <w:hideMark/>
          </w:tcPr>
          <w:p w14:paraId="489185FE"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800</w:t>
            </w:r>
          </w:p>
        </w:tc>
        <w:tc>
          <w:tcPr>
            <w:tcW w:w="1418" w:type="dxa"/>
            <w:tcBorders>
              <w:top w:val="single" w:sz="4" w:space="0" w:color="auto"/>
              <w:left w:val="nil"/>
              <w:bottom w:val="single" w:sz="4" w:space="0" w:color="auto"/>
              <w:right w:val="single" w:sz="4" w:space="0" w:color="auto"/>
            </w:tcBorders>
            <w:noWrap/>
            <w:hideMark/>
          </w:tcPr>
          <w:p w14:paraId="11CE4DD9"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Andale Sans UI" w:cs="Times New Roman"/>
                <w:color w:val="000000"/>
                <w:lang w:eastAsia="en-US" w:bidi="ar-SA"/>
              </w:rPr>
              <w:t>64,5</w:t>
            </w:r>
          </w:p>
        </w:tc>
        <w:tc>
          <w:tcPr>
            <w:tcW w:w="1418" w:type="dxa"/>
            <w:tcBorders>
              <w:top w:val="single" w:sz="4" w:space="0" w:color="auto"/>
              <w:left w:val="nil"/>
              <w:bottom w:val="single" w:sz="4" w:space="0" w:color="auto"/>
              <w:right w:val="single" w:sz="4" w:space="0" w:color="auto"/>
            </w:tcBorders>
          </w:tcPr>
          <w:p w14:paraId="328D38E0"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Andale Sans UI" w:cs="Times New Roman"/>
                <w:color w:val="000000"/>
                <w:lang w:eastAsia="en-US" w:bidi="ar-SA"/>
              </w:rPr>
              <w:t>64,5</w:t>
            </w:r>
          </w:p>
        </w:tc>
        <w:tc>
          <w:tcPr>
            <w:tcW w:w="1559" w:type="dxa"/>
            <w:tcBorders>
              <w:top w:val="single" w:sz="4" w:space="0" w:color="auto"/>
              <w:left w:val="nil"/>
              <w:bottom w:val="single" w:sz="4" w:space="0" w:color="auto"/>
              <w:right w:val="single" w:sz="4" w:space="0" w:color="auto"/>
            </w:tcBorders>
          </w:tcPr>
          <w:p w14:paraId="6ECBC84E"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Andale Sans UI" w:cs="Times New Roman"/>
                <w:color w:val="000000"/>
                <w:lang w:eastAsia="en-US" w:bidi="ar-SA"/>
              </w:rPr>
              <w:t>64,5</w:t>
            </w:r>
          </w:p>
        </w:tc>
      </w:tr>
      <w:tr w:rsidR="001D61BC" w:rsidRPr="00A06DA3" w14:paraId="7B4AA061" w14:textId="77777777" w:rsidTr="00E00A20">
        <w:trPr>
          <w:trHeight w:val="237"/>
          <w:jc w:val="center"/>
        </w:trPr>
        <w:tc>
          <w:tcPr>
            <w:tcW w:w="4955" w:type="dxa"/>
            <w:tcBorders>
              <w:top w:val="single" w:sz="4" w:space="0" w:color="auto"/>
              <w:left w:val="single" w:sz="4" w:space="0" w:color="auto"/>
              <w:bottom w:val="single" w:sz="4" w:space="0" w:color="auto"/>
              <w:right w:val="single" w:sz="4" w:space="0" w:color="auto"/>
            </w:tcBorders>
            <w:hideMark/>
          </w:tcPr>
          <w:p w14:paraId="46AD8EC6" w14:textId="77777777" w:rsidR="001D61BC" w:rsidRPr="00A06DA3" w:rsidRDefault="001D61BC" w:rsidP="00E00A20">
            <w:pPr>
              <w:widowControl/>
              <w:tabs>
                <w:tab w:val="left" w:pos="426"/>
              </w:tabs>
              <w:suppressAutoHyphens w:val="0"/>
              <w:jc w:val="both"/>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Уплата налогов, сборов и иных платежей</w:t>
            </w:r>
          </w:p>
        </w:tc>
        <w:tc>
          <w:tcPr>
            <w:tcW w:w="854" w:type="dxa"/>
            <w:tcBorders>
              <w:top w:val="single" w:sz="4" w:space="0" w:color="auto"/>
              <w:left w:val="nil"/>
              <w:bottom w:val="single" w:sz="4" w:space="0" w:color="auto"/>
              <w:right w:val="single" w:sz="4" w:space="0" w:color="auto"/>
            </w:tcBorders>
          </w:tcPr>
          <w:p w14:paraId="0B4B1135"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kern w:val="0"/>
                <w:sz w:val="26"/>
                <w:szCs w:val="26"/>
                <w:lang w:eastAsia="ru-RU" w:bidi="ar-SA"/>
              </w:rPr>
              <w:t>900</w:t>
            </w:r>
          </w:p>
        </w:tc>
        <w:tc>
          <w:tcPr>
            <w:tcW w:w="854" w:type="dxa"/>
            <w:tcBorders>
              <w:top w:val="single" w:sz="4" w:space="0" w:color="auto"/>
              <w:left w:val="single" w:sz="4" w:space="0" w:color="auto"/>
              <w:bottom w:val="single" w:sz="4" w:space="0" w:color="auto"/>
              <w:right w:val="single" w:sz="4" w:space="0" w:color="auto"/>
            </w:tcBorders>
            <w:noWrap/>
            <w:hideMark/>
          </w:tcPr>
          <w:p w14:paraId="59DFD879"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01</w:t>
            </w:r>
          </w:p>
        </w:tc>
        <w:tc>
          <w:tcPr>
            <w:tcW w:w="708" w:type="dxa"/>
            <w:tcBorders>
              <w:top w:val="nil"/>
              <w:left w:val="nil"/>
              <w:bottom w:val="single" w:sz="4" w:space="0" w:color="auto"/>
              <w:right w:val="single" w:sz="4" w:space="0" w:color="auto"/>
            </w:tcBorders>
            <w:noWrap/>
            <w:hideMark/>
          </w:tcPr>
          <w:p w14:paraId="7B8078F6"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13</w:t>
            </w:r>
          </w:p>
        </w:tc>
        <w:tc>
          <w:tcPr>
            <w:tcW w:w="567" w:type="dxa"/>
            <w:tcBorders>
              <w:top w:val="nil"/>
              <w:left w:val="nil"/>
              <w:bottom w:val="single" w:sz="4" w:space="0" w:color="auto"/>
              <w:right w:val="single" w:sz="4" w:space="0" w:color="auto"/>
            </w:tcBorders>
            <w:noWrap/>
            <w:hideMark/>
          </w:tcPr>
          <w:p w14:paraId="0AAD81DC"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31</w:t>
            </w:r>
          </w:p>
        </w:tc>
        <w:tc>
          <w:tcPr>
            <w:tcW w:w="567" w:type="dxa"/>
            <w:tcBorders>
              <w:top w:val="nil"/>
              <w:left w:val="nil"/>
              <w:bottom w:val="single" w:sz="4" w:space="0" w:color="auto"/>
              <w:right w:val="single" w:sz="4" w:space="0" w:color="auto"/>
            </w:tcBorders>
            <w:noWrap/>
            <w:hideMark/>
          </w:tcPr>
          <w:p w14:paraId="3D5B9E94"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Б</w:t>
            </w:r>
          </w:p>
        </w:tc>
        <w:tc>
          <w:tcPr>
            <w:tcW w:w="567" w:type="dxa"/>
            <w:tcBorders>
              <w:top w:val="nil"/>
              <w:left w:val="nil"/>
              <w:bottom w:val="single" w:sz="4" w:space="0" w:color="auto"/>
              <w:right w:val="single" w:sz="4" w:space="0" w:color="auto"/>
            </w:tcBorders>
            <w:noWrap/>
            <w:hideMark/>
          </w:tcPr>
          <w:p w14:paraId="7EDF5C71"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01</w:t>
            </w:r>
          </w:p>
        </w:tc>
        <w:tc>
          <w:tcPr>
            <w:tcW w:w="993" w:type="dxa"/>
            <w:tcBorders>
              <w:top w:val="single" w:sz="4" w:space="0" w:color="auto"/>
              <w:left w:val="nil"/>
              <w:bottom w:val="single" w:sz="4" w:space="0" w:color="auto"/>
              <w:right w:val="single" w:sz="4" w:space="0" w:color="auto"/>
            </w:tcBorders>
            <w:noWrap/>
            <w:hideMark/>
          </w:tcPr>
          <w:p w14:paraId="59EA6298"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00400</w:t>
            </w:r>
          </w:p>
        </w:tc>
        <w:tc>
          <w:tcPr>
            <w:tcW w:w="709" w:type="dxa"/>
            <w:tcBorders>
              <w:top w:val="nil"/>
              <w:left w:val="nil"/>
              <w:bottom w:val="single" w:sz="4" w:space="0" w:color="auto"/>
              <w:right w:val="single" w:sz="4" w:space="0" w:color="auto"/>
            </w:tcBorders>
            <w:noWrap/>
            <w:hideMark/>
          </w:tcPr>
          <w:p w14:paraId="0FD551B0"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850</w:t>
            </w:r>
          </w:p>
        </w:tc>
        <w:tc>
          <w:tcPr>
            <w:tcW w:w="1418" w:type="dxa"/>
            <w:tcBorders>
              <w:top w:val="single" w:sz="4" w:space="0" w:color="auto"/>
              <w:left w:val="nil"/>
              <w:bottom w:val="single" w:sz="4" w:space="0" w:color="auto"/>
              <w:right w:val="single" w:sz="4" w:space="0" w:color="auto"/>
            </w:tcBorders>
            <w:noWrap/>
            <w:hideMark/>
          </w:tcPr>
          <w:p w14:paraId="05AB9912"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Andale Sans UI" w:cs="Times New Roman"/>
                <w:color w:val="000000"/>
                <w:lang w:eastAsia="en-US" w:bidi="ar-SA"/>
              </w:rPr>
              <w:t>64,5</w:t>
            </w:r>
          </w:p>
        </w:tc>
        <w:tc>
          <w:tcPr>
            <w:tcW w:w="1418" w:type="dxa"/>
            <w:tcBorders>
              <w:top w:val="single" w:sz="4" w:space="0" w:color="auto"/>
              <w:left w:val="nil"/>
              <w:bottom w:val="single" w:sz="4" w:space="0" w:color="auto"/>
              <w:right w:val="single" w:sz="4" w:space="0" w:color="auto"/>
            </w:tcBorders>
          </w:tcPr>
          <w:p w14:paraId="231BE9A2"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Andale Sans UI" w:cs="Times New Roman"/>
                <w:color w:val="000000"/>
                <w:lang w:eastAsia="en-US" w:bidi="ar-SA"/>
              </w:rPr>
              <w:t>64,5</w:t>
            </w:r>
          </w:p>
        </w:tc>
        <w:tc>
          <w:tcPr>
            <w:tcW w:w="1559" w:type="dxa"/>
            <w:tcBorders>
              <w:top w:val="single" w:sz="4" w:space="0" w:color="auto"/>
              <w:left w:val="nil"/>
              <w:bottom w:val="single" w:sz="4" w:space="0" w:color="auto"/>
              <w:right w:val="single" w:sz="4" w:space="0" w:color="auto"/>
            </w:tcBorders>
          </w:tcPr>
          <w:p w14:paraId="00DEB822"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Andale Sans UI" w:cs="Times New Roman"/>
                <w:color w:val="000000"/>
                <w:lang w:eastAsia="en-US" w:bidi="ar-SA"/>
              </w:rPr>
              <w:t>64,5</w:t>
            </w:r>
          </w:p>
        </w:tc>
      </w:tr>
      <w:tr w:rsidR="001D61BC" w:rsidRPr="00A06DA3" w14:paraId="64CA9EF6" w14:textId="77777777" w:rsidTr="00E00A20">
        <w:trPr>
          <w:trHeight w:val="237"/>
          <w:jc w:val="center"/>
        </w:trPr>
        <w:tc>
          <w:tcPr>
            <w:tcW w:w="4955" w:type="dxa"/>
            <w:tcBorders>
              <w:top w:val="single" w:sz="4" w:space="0" w:color="auto"/>
              <w:left w:val="single" w:sz="4" w:space="0" w:color="auto"/>
              <w:bottom w:val="single" w:sz="4" w:space="0" w:color="auto"/>
              <w:right w:val="single" w:sz="4" w:space="0" w:color="auto"/>
            </w:tcBorders>
            <w:hideMark/>
          </w:tcPr>
          <w:p w14:paraId="78F793A2" w14:textId="77777777" w:rsidR="001D61BC" w:rsidRPr="00A06DA3" w:rsidRDefault="001D61BC" w:rsidP="00E00A20">
            <w:pPr>
              <w:widowControl/>
              <w:tabs>
                <w:tab w:val="left" w:pos="426"/>
              </w:tabs>
              <w:suppressAutoHyphens w:val="0"/>
              <w:jc w:val="both"/>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lastRenderedPageBreak/>
              <w:t>Уплата иных платежей</w:t>
            </w:r>
          </w:p>
        </w:tc>
        <w:tc>
          <w:tcPr>
            <w:tcW w:w="854" w:type="dxa"/>
            <w:tcBorders>
              <w:top w:val="single" w:sz="4" w:space="0" w:color="auto"/>
              <w:left w:val="nil"/>
              <w:bottom w:val="single" w:sz="4" w:space="0" w:color="auto"/>
              <w:right w:val="single" w:sz="4" w:space="0" w:color="auto"/>
            </w:tcBorders>
          </w:tcPr>
          <w:p w14:paraId="4CE7B6E5"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kern w:val="0"/>
                <w:sz w:val="26"/>
                <w:szCs w:val="26"/>
                <w:lang w:eastAsia="ru-RU" w:bidi="ar-SA"/>
              </w:rPr>
              <w:t>900</w:t>
            </w:r>
          </w:p>
        </w:tc>
        <w:tc>
          <w:tcPr>
            <w:tcW w:w="854" w:type="dxa"/>
            <w:tcBorders>
              <w:top w:val="single" w:sz="4" w:space="0" w:color="auto"/>
              <w:left w:val="single" w:sz="4" w:space="0" w:color="auto"/>
              <w:bottom w:val="single" w:sz="4" w:space="0" w:color="auto"/>
              <w:right w:val="single" w:sz="4" w:space="0" w:color="auto"/>
            </w:tcBorders>
            <w:noWrap/>
            <w:hideMark/>
          </w:tcPr>
          <w:p w14:paraId="70605192"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01</w:t>
            </w:r>
          </w:p>
        </w:tc>
        <w:tc>
          <w:tcPr>
            <w:tcW w:w="708" w:type="dxa"/>
            <w:tcBorders>
              <w:top w:val="nil"/>
              <w:left w:val="nil"/>
              <w:bottom w:val="single" w:sz="4" w:space="0" w:color="auto"/>
              <w:right w:val="single" w:sz="4" w:space="0" w:color="auto"/>
            </w:tcBorders>
            <w:noWrap/>
            <w:hideMark/>
          </w:tcPr>
          <w:p w14:paraId="3A263AD6"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13</w:t>
            </w:r>
          </w:p>
        </w:tc>
        <w:tc>
          <w:tcPr>
            <w:tcW w:w="567" w:type="dxa"/>
            <w:tcBorders>
              <w:top w:val="nil"/>
              <w:left w:val="nil"/>
              <w:bottom w:val="single" w:sz="4" w:space="0" w:color="auto"/>
              <w:right w:val="single" w:sz="4" w:space="0" w:color="auto"/>
            </w:tcBorders>
            <w:noWrap/>
            <w:hideMark/>
          </w:tcPr>
          <w:p w14:paraId="67ABF3B0"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31</w:t>
            </w:r>
          </w:p>
        </w:tc>
        <w:tc>
          <w:tcPr>
            <w:tcW w:w="567" w:type="dxa"/>
            <w:tcBorders>
              <w:top w:val="nil"/>
              <w:left w:val="nil"/>
              <w:bottom w:val="single" w:sz="4" w:space="0" w:color="auto"/>
              <w:right w:val="single" w:sz="4" w:space="0" w:color="auto"/>
            </w:tcBorders>
            <w:noWrap/>
            <w:hideMark/>
          </w:tcPr>
          <w:p w14:paraId="4AB09FDF"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Б</w:t>
            </w:r>
          </w:p>
        </w:tc>
        <w:tc>
          <w:tcPr>
            <w:tcW w:w="567" w:type="dxa"/>
            <w:tcBorders>
              <w:top w:val="nil"/>
              <w:left w:val="nil"/>
              <w:bottom w:val="single" w:sz="4" w:space="0" w:color="auto"/>
              <w:right w:val="single" w:sz="4" w:space="0" w:color="auto"/>
            </w:tcBorders>
            <w:noWrap/>
            <w:hideMark/>
          </w:tcPr>
          <w:p w14:paraId="74F20E4B"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01</w:t>
            </w:r>
          </w:p>
        </w:tc>
        <w:tc>
          <w:tcPr>
            <w:tcW w:w="993" w:type="dxa"/>
            <w:tcBorders>
              <w:top w:val="single" w:sz="4" w:space="0" w:color="auto"/>
              <w:left w:val="nil"/>
              <w:bottom w:val="single" w:sz="4" w:space="0" w:color="auto"/>
              <w:right w:val="single" w:sz="4" w:space="0" w:color="auto"/>
            </w:tcBorders>
            <w:noWrap/>
            <w:hideMark/>
          </w:tcPr>
          <w:p w14:paraId="051B3CC0"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00400</w:t>
            </w:r>
          </w:p>
        </w:tc>
        <w:tc>
          <w:tcPr>
            <w:tcW w:w="709" w:type="dxa"/>
            <w:tcBorders>
              <w:top w:val="nil"/>
              <w:left w:val="nil"/>
              <w:bottom w:val="single" w:sz="4" w:space="0" w:color="auto"/>
              <w:right w:val="single" w:sz="4" w:space="0" w:color="auto"/>
            </w:tcBorders>
            <w:noWrap/>
            <w:hideMark/>
          </w:tcPr>
          <w:p w14:paraId="00F63BA4"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853</w:t>
            </w:r>
          </w:p>
        </w:tc>
        <w:tc>
          <w:tcPr>
            <w:tcW w:w="1418" w:type="dxa"/>
            <w:tcBorders>
              <w:top w:val="single" w:sz="4" w:space="0" w:color="auto"/>
              <w:left w:val="nil"/>
              <w:bottom w:val="single" w:sz="4" w:space="0" w:color="auto"/>
              <w:right w:val="single" w:sz="4" w:space="0" w:color="auto"/>
            </w:tcBorders>
            <w:noWrap/>
            <w:hideMark/>
          </w:tcPr>
          <w:p w14:paraId="015AA44D"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Andale Sans UI" w:cs="Times New Roman"/>
                <w:color w:val="000000"/>
                <w:lang w:eastAsia="en-US" w:bidi="ar-SA"/>
              </w:rPr>
              <w:t>64,5</w:t>
            </w:r>
          </w:p>
        </w:tc>
        <w:tc>
          <w:tcPr>
            <w:tcW w:w="1418" w:type="dxa"/>
            <w:tcBorders>
              <w:top w:val="single" w:sz="4" w:space="0" w:color="auto"/>
              <w:left w:val="nil"/>
              <w:bottom w:val="single" w:sz="4" w:space="0" w:color="auto"/>
              <w:right w:val="single" w:sz="4" w:space="0" w:color="auto"/>
            </w:tcBorders>
          </w:tcPr>
          <w:p w14:paraId="0D5DC76A"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Andale Sans UI" w:cs="Times New Roman"/>
                <w:color w:val="000000"/>
                <w:lang w:eastAsia="en-US" w:bidi="ar-SA"/>
              </w:rPr>
              <w:t>64,5</w:t>
            </w:r>
          </w:p>
        </w:tc>
        <w:tc>
          <w:tcPr>
            <w:tcW w:w="1559" w:type="dxa"/>
            <w:tcBorders>
              <w:top w:val="single" w:sz="4" w:space="0" w:color="auto"/>
              <w:left w:val="nil"/>
              <w:bottom w:val="single" w:sz="4" w:space="0" w:color="auto"/>
              <w:right w:val="single" w:sz="4" w:space="0" w:color="auto"/>
            </w:tcBorders>
          </w:tcPr>
          <w:p w14:paraId="61B7D747"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Andale Sans UI" w:cs="Times New Roman"/>
                <w:color w:val="000000"/>
                <w:lang w:eastAsia="en-US" w:bidi="ar-SA"/>
              </w:rPr>
              <w:t>64,5</w:t>
            </w:r>
          </w:p>
        </w:tc>
      </w:tr>
      <w:tr w:rsidR="001D61BC" w:rsidRPr="00A06DA3" w14:paraId="1B8A1A0C" w14:textId="77777777" w:rsidTr="00E00A20">
        <w:trPr>
          <w:trHeight w:val="312"/>
          <w:jc w:val="center"/>
        </w:trPr>
        <w:tc>
          <w:tcPr>
            <w:tcW w:w="4955" w:type="dxa"/>
            <w:tcBorders>
              <w:top w:val="single" w:sz="4" w:space="0" w:color="auto"/>
              <w:left w:val="single" w:sz="4" w:space="0" w:color="auto"/>
              <w:bottom w:val="single" w:sz="4" w:space="0" w:color="auto"/>
              <w:right w:val="single" w:sz="4" w:space="0" w:color="auto"/>
            </w:tcBorders>
            <w:hideMark/>
          </w:tcPr>
          <w:p w14:paraId="4C41358F" w14:textId="77777777" w:rsidR="001D61BC" w:rsidRPr="00A06DA3" w:rsidRDefault="001D61BC" w:rsidP="00E00A20">
            <w:pPr>
              <w:widowControl/>
              <w:tabs>
                <w:tab w:val="left" w:pos="426"/>
              </w:tabs>
              <w:suppressAutoHyphens w:val="0"/>
              <w:jc w:val="both"/>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КУЛЬТУРА, КИНЕМАТОГРАФИЯ</w:t>
            </w:r>
          </w:p>
        </w:tc>
        <w:tc>
          <w:tcPr>
            <w:tcW w:w="854" w:type="dxa"/>
            <w:tcBorders>
              <w:top w:val="single" w:sz="4" w:space="0" w:color="auto"/>
              <w:left w:val="nil"/>
              <w:bottom w:val="single" w:sz="4" w:space="0" w:color="auto"/>
              <w:right w:val="single" w:sz="4" w:space="0" w:color="auto"/>
            </w:tcBorders>
          </w:tcPr>
          <w:p w14:paraId="7CB081E4"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kern w:val="0"/>
                <w:sz w:val="26"/>
                <w:szCs w:val="26"/>
                <w:lang w:eastAsia="ru-RU" w:bidi="ar-SA"/>
              </w:rPr>
              <w:t>900</w:t>
            </w:r>
          </w:p>
        </w:tc>
        <w:tc>
          <w:tcPr>
            <w:tcW w:w="854" w:type="dxa"/>
            <w:tcBorders>
              <w:top w:val="single" w:sz="4" w:space="0" w:color="auto"/>
              <w:left w:val="single" w:sz="4" w:space="0" w:color="auto"/>
              <w:bottom w:val="single" w:sz="4" w:space="0" w:color="auto"/>
              <w:right w:val="single" w:sz="4" w:space="0" w:color="auto"/>
            </w:tcBorders>
            <w:noWrap/>
            <w:hideMark/>
          </w:tcPr>
          <w:p w14:paraId="1A740AF5"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08</w:t>
            </w:r>
          </w:p>
        </w:tc>
        <w:tc>
          <w:tcPr>
            <w:tcW w:w="708" w:type="dxa"/>
            <w:tcBorders>
              <w:top w:val="nil"/>
              <w:left w:val="nil"/>
              <w:bottom w:val="single" w:sz="4" w:space="0" w:color="auto"/>
              <w:right w:val="single" w:sz="4" w:space="0" w:color="auto"/>
            </w:tcBorders>
            <w:noWrap/>
            <w:hideMark/>
          </w:tcPr>
          <w:p w14:paraId="70D507AE"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00</w:t>
            </w:r>
          </w:p>
        </w:tc>
        <w:tc>
          <w:tcPr>
            <w:tcW w:w="567" w:type="dxa"/>
            <w:tcBorders>
              <w:top w:val="nil"/>
              <w:left w:val="nil"/>
              <w:bottom w:val="single" w:sz="4" w:space="0" w:color="auto"/>
              <w:right w:val="single" w:sz="4" w:space="0" w:color="auto"/>
            </w:tcBorders>
            <w:noWrap/>
            <w:hideMark/>
          </w:tcPr>
          <w:p w14:paraId="3794A4A2"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p>
        </w:tc>
        <w:tc>
          <w:tcPr>
            <w:tcW w:w="567" w:type="dxa"/>
            <w:tcBorders>
              <w:top w:val="nil"/>
              <w:left w:val="nil"/>
              <w:bottom w:val="single" w:sz="4" w:space="0" w:color="auto"/>
              <w:right w:val="single" w:sz="4" w:space="0" w:color="auto"/>
            </w:tcBorders>
            <w:noWrap/>
            <w:hideMark/>
          </w:tcPr>
          <w:p w14:paraId="5C7CAF98"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p>
        </w:tc>
        <w:tc>
          <w:tcPr>
            <w:tcW w:w="567" w:type="dxa"/>
            <w:tcBorders>
              <w:top w:val="nil"/>
              <w:left w:val="nil"/>
              <w:bottom w:val="single" w:sz="4" w:space="0" w:color="auto"/>
              <w:right w:val="single" w:sz="4" w:space="0" w:color="auto"/>
            </w:tcBorders>
            <w:noWrap/>
            <w:hideMark/>
          </w:tcPr>
          <w:p w14:paraId="366944C5"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p>
        </w:tc>
        <w:tc>
          <w:tcPr>
            <w:tcW w:w="993" w:type="dxa"/>
            <w:tcBorders>
              <w:top w:val="nil"/>
              <w:left w:val="nil"/>
              <w:bottom w:val="single" w:sz="4" w:space="0" w:color="auto"/>
              <w:right w:val="single" w:sz="4" w:space="0" w:color="auto"/>
            </w:tcBorders>
            <w:noWrap/>
            <w:hideMark/>
          </w:tcPr>
          <w:p w14:paraId="7F7FF847"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p>
        </w:tc>
        <w:tc>
          <w:tcPr>
            <w:tcW w:w="709" w:type="dxa"/>
            <w:tcBorders>
              <w:top w:val="nil"/>
              <w:left w:val="nil"/>
              <w:bottom w:val="single" w:sz="4" w:space="0" w:color="auto"/>
              <w:right w:val="single" w:sz="4" w:space="0" w:color="auto"/>
            </w:tcBorders>
            <w:noWrap/>
            <w:hideMark/>
          </w:tcPr>
          <w:p w14:paraId="6B64BD44"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p>
        </w:tc>
        <w:tc>
          <w:tcPr>
            <w:tcW w:w="1418" w:type="dxa"/>
            <w:tcBorders>
              <w:top w:val="single" w:sz="4" w:space="0" w:color="auto"/>
              <w:left w:val="nil"/>
              <w:bottom w:val="single" w:sz="4" w:space="0" w:color="auto"/>
              <w:right w:val="single" w:sz="4" w:space="0" w:color="auto"/>
            </w:tcBorders>
            <w:noWrap/>
            <w:hideMark/>
          </w:tcPr>
          <w:p w14:paraId="12BDD51D"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Andale Sans UI" w:cs="Times New Roman"/>
                <w:lang w:eastAsia="en-US" w:bidi="ar-SA"/>
              </w:rPr>
              <w:t>432,3</w:t>
            </w:r>
          </w:p>
        </w:tc>
        <w:tc>
          <w:tcPr>
            <w:tcW w:w="1418" w:type="dxa"/>
            <w:tcBorders>
              <w:top w:val="single" w:sz="4" w:space="0" w:color="auto"/>
              <w:left w:val="nil"/>
              <w:bottom w:val="single" w:sz="4" w:space="0" w:color="auto"/>
              <w:right w:val="single" w:sz="4" w:space="0" w:color="auto"/>
            </w:tcBorders>
          </w:tcPr>
          <w:p w14:paraId="17A5734F"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Andale Sans UI" w:cs="Times New Roman"/>
                <w:lang w:eastAsia="en-US" w:bidi="ar-SA"/>
              </w:rPr>
              <w:t>432,3</w:t>
            </w:r>
          </w:p>
        </w:tc>
        <w:tc>
          <w:tcPr>
            <w:tcW w:w="1559" w:type="dxa"/>
            <w:tcBorders>
              <w:top w:val="single" w:sz="4" w:space="0" w:color="auto"/>
              <w:left w:val="nil"/>
              <w:bottom w:val="single" w:sz="4" w:space="0" w:color="auto"/>
              <w:right w:val="single" w:sz="4" w:space="0" w:color="auto"/>
            </w:tcBorders>
          </w:tcPr>
          <w:p w14:paraId="414552E6"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Andale Sans UI" w:cs="Times New Roman"/>
                <w:lang w:eastAsia="en-US" w:bidi="ar-SA"/>
              </w:rPr>
              <w:t>432,3</w:t>
            </w:r>
          </w:p>
        </w:tc>
      </w:tr>
      <w:tr w:rsidR="001D61BC" w:rsidRPr="00A06DA3" w14:paraId="0AAF44E4" w14:textId="77777777" w:rsidTr="00E00A20">
        <w:trPr>
          <w:trHeight w:val="567"/>
          <w:jc w:val="center"/>
        </w:trPr>
        <w:tc>
          <w:tcPr>
            <w:tcW w:w="4955" w:type="dxa"/>
            <w:tcBorders>
              <w:top w:val="single" w:sz="4" w:space="0" w:color="auto"/>
              <w:left w:val="single" w:sz="4" w:space="0" w:color="auto"/>
              <w:bottom w:val="single" w:sz="4" w:space="0" w:color="auto"/>
              <w:right w:val="single" w:sz="4" w:space="0" w:color="auto"/>
            </w:tcBorders>
            <w:hideMark/>
          </w:tcPr>
          <w:p w14:paraId="1C1605B2" w14:textId="77777777" w:rsidR="001D61BC" w:rsidRPr="00A06DA3" w:rsidRDefault="001D61BC" w:rsidP="00E00A20">
            <w:pPr>
              <w:widowControl/>
              <w:tabs>
                <w:tab w:val="left" w:pos="426"/>
              </w:tabs>
              <w:suppressAutoHyphens w:val="0"/>
              <w:jc w:val="both"/>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Другие вопросы в области культуры, кинематографии</w:t>
            </w:r>
          </w:p>
        </w:tc>
        <w:tc>
          <w:tcPr>
            <w:tcW w:w="854" w:type="dxa"/>
            <w:tcBorders>
              <w:top w:val="single" w:sz="4" w:space="0" w:color="auto"/>
              <w:left w:val="nil"/>
              <w:bottom w:val="single" w:sz="4" w:space="0" w:color="auto"/>
              <w:right w:val="single" w:sz="4" w:space="0" w:color="auto"/>
            </w:tcBorders>
          </w:tcPr>
          <w:p w14:paraId="13E52E25"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kern w:val="0"/>
                <w:sz w:val="26"/>
                <w:szCs w:val="26"/>
                <w:lang w:eastAsia="ru-RU" w:bidi="ar-SA"/>
              </w:rPr>
              <w:t>900</w:t>
            </w:r>
          </w:p>
        </w:tc>
        <w:tc>
          <w:tcPr>
            <w:tcW w:w="854" w:type="dxa"/>
            <w:tcBorders>
              <w:top w:val="single" w:sz="4" w:space="0" w:color="auto"/>
              <w:left w:val="single" w:sz="4" w:space="0" w:color="auto"/>
              <w:bottom w:val="single" w:sz="4" w:space="0" w:color="auto"/>
              <w:right w:val="single" w:sz="4" w:space="0" w:color="auto"/>
            </w:tcBorders>
            <w:noWrap/>
            <w:hideMark/>
          </w:tcPr>
          <w:p w14:paraId="5A2808EC"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08</w:t>
            </w:r>
          </w:p>
        </w:tc>
        <w:tc>
          <w:tcPr>
            <w:tcW w:w="708" w:type="dxa"/>
            <w:tcBorders>
              <w:top w:val="nil"/>
              <w:left w:val="nil"/>
              <w:bottom w:val="single" w:sz="4" w:space="0" w:color="auto"/>
              <w:right w:val="single" w:sz="4" w:space="0" w:color="auto"/>
            </w:tcBorders>
            <w:noWrap/>
            <w:hideMark/>
          </w:tcPr>
          <w:p w14:paraId="4CEB2A83"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04</w:t>
            </w:r>
          </w:p>
        </w:tc>
        <w:tc>
          <w:tcPr>
            <w:tcW w:w="567" w:type="dxa"/>
            <w:tcBorders>
              <w:top w:val="nil"/>
              <w:left w:val="nil"/>
              <w:bottom w:val="single" w:sz="4" w:space="0" w:color="auto"/>
              <w:right w:val="single" w:sz="4" w:space="0" w:color="auto"/>
            </w:tcBorders>
            <w:noWrap/>
            <w:hideMark/>
          </w:tcPr>
          <w:p w14:paraId="74CAC931"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p>
        </w:tc>
        <w:tc>
          <w:tcPr>
            <w:tcW w:w="567" w:type="dxa"/>
            <w:tcBorders>
              <w:top w:val="nil"/>
              <w:left w:val="nil"/>
              <w:bottom w:val="single" w:sz="4" w:space="0" w:color="auto"/>
              <w:right w:val="single" w:sz="4" w:space="0" w:color="auto"/>
            </w:tcBorders>
            <w:noWrap/>
            <w:hideMark/>
          </w:tcPr>
          <w:p w14:paraId="22954255"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p>
        </w:tc>
        <w:tc>
          <w:tcPr>
            <w:tcW w:w="567" w:type="dxa"/>
            <w:tcBorders>
              <w:top w:val="nil"/>
              <w:left w:val="nil"/>
              <w:bottom w:val="single" w:sz="4" w:space="0" w:color="auto"/>
              <w:right w:val="single" w:sz="4" w:space="0" w:color="auto"/>
            </w:tcBorders>
            <w:noWrap/>
            <w:hideMark/>
          </w:tcPr>
          <w:p w14:paraId="531E6F26"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p>
        </w:tc>
        <w:tc>
          <w:tcPr>
            <w:tcW w:w="993" w:type="dxa"/>
            <w:tcBorders>
              <w:top w:val="nil"/>
              <w:left w:val="nil"/>
              <w:bottom w:val="single" w:sz="4" w:space="0" w:color="auto"/>
              <w:right w:val="single" w:sz="4" w:space="0" w:color="auto"/>
            </w:tcBorders>
            <w:noWrap/>
            <w:hideMark/>
          </w:tcPr>
          <w:p w14:paraId="519AEE74"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p>
        </w:tc>
        <w:tc>
          <w:tcPr>
            <w:tcW w:w="709" w:type="dxa"/>
            <w:tcBorders>
              <w:top w:val="nil"/>
              <w:left w:val="nil"/>
              <w:bottom w:val="single" w:sz="4" w:space="0" w:color="auto"/>
              <w:right w:val="single" w:sz="4" w:space="0" w:color="auto"/>
            </w:tcBorders>
            <w:noWrap/>
            <w:hideMark/>
          </w:tcPr>
          <w:p w14:paraId="3FBAB653"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p>
        </w:tc>
        <w:tc>
          <w:tcPr>
            <w:tcW w:w="1418" w:type="dxa"/>
            <w:tcBorders>
              <w:top w:val="single" w:sz="4" w:space="0" w:color="auto"/>
              <w:left w:val="nil"/>
              <w:bottom w:val="single" w:sz="4" w:space="0" w:color="auto"/>
              <w:right w:val="single" w:sz="4" w:space="0" w:color="auto"/>
            </w:tcBorders>
            <w:noWrap/>
            <w:hideMark/>
          </w:tcPr>
          <w:p w14:paraId="78F1745A"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Andale Sans UI" w:cs="Times New Roman"/>
                <w:lang w:eastAsia="en-US" w:bidi="ar-SA"/>
              </w:rPr>
              <w:t>432,3</w:t>
            </w:r>
          </w:p>
        </w:tc>
        <w:tc>
          <w:tcPr>
            <w:tcW w:w="1418" w:type="dxa"/>
            <w:tcBorders>
              <w:top w:val="single" w:sz="4" w:space="0" w:color="auto"/>
              <w:left w:val="nil"/>
              <w:bottom w:val="single" w:sz="4" w:space="0" w:color="auto"/>
              <w:right w:val="single" w:sz="4" w:space="0" w:color="auto"/>
            </w:tcBorders>
          </w:tcPr>
          <w:p w14:paraId="6209979B"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Andale Sans UI" w:cs="Times New Roman"/>
                <w:lang w:eastAsia="en-US" w:bidi="ar-SA"/>
              </w:rPr>
              <w:t>432,3</w:t>
            </w:r>
          </w:p>
        </w:tc>
        <w:tc>
          <w:tcPr>
            <w:tcW w:w="1559" w:type="dxa"/>
            <w:tcBorders>
              <w:top w:val="single" w:sz="4" w:space="0" w:color="auto"/>
              <w:left w:val="nil"/>
              <w:bottom w:val="single" w:sz="4" w:space="0" w:color="auto"/>
              <w:right w:val="single" w:sz="4" w:space="0" w:color="auto"/>
            </w:tcBorders>
          </w:tcPr>
          <w:p w14:paraId="2509F957"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Andale Sans UI" w:cs="Times New Roman"/>
                <w:lang w:eastAsia="en-US" w:bidi="ar-SA"/>
              </w:rPr>
              <w:t>432,3</w:t>
            </w:r>
          </w:p>
        </w:tc>
      </w:tr>
      <w:tr w:rsidR="001D61BC" w:rsidRPr="00A06DA3" w14:paraId="7C261023" w14:textId="77777777" w:rsidTr="00E00A20">
        <w:trPr>
          <w:trHeight w:val="477"/>
          <w:jc w:val="center"/>
        </w:trPr>
        <w:tc>
          <w:tcPr>
            <w:tcW w:w="4955" w:type="dxa"/>
            <w:tcBorders>
              <w:top w:val="single" w:sz="4" w:space="0" w:color="auto"/>
              <w:left w:val="single" w:sz="4" w:space="0" w:color="auto"/>
              <w:bottom w:val="single" w:sz="4" w:space="0" w:color="auto"/>
              <w:right w:val="single" w:sz="4" w:space="0" w:color="auto"/>
            </w:tcBorders>
            <w:hideMark/>
          </w:tcPr>
          <w:p w14:paraId="00F2A0D8" w14:textId="77777777" w:rsidR="001D61BC" w:rsidRPr="00A06DA3" w:rsidRDefault="001D61BC" w:rsidP="00E00A20">
            <w:pPr>
              <w:widowControl/>
              <w:tabs>
                <w:tab w:val="left" w:pos="426"/>
              </w:tabs>
              <w:suppressAutoHyphens w:val="0"/>
              <w:jc w:val="both"/>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Праздничные и социально–значимые мероприятия для населения</w:t>
            </w:r>
          </w:p>
        </w:tc>
        <w:tc>
          <w:tcPr>
            <w:tcW w:w="854" w:type="dxa"/>
            <w:tcBorders>
              <w:top w:val="single" w:sz="4" w:space="0" w:color="auto"/>
              <w:left w:val="single" w:sz="4" w:space="0" w:color="auto"/>
              <w:bottom w:val="single" w:sz="4" w:space="0" w:color="auto"/>
              <w:right w:val="single" w:sz="4" w:space="0" w:color="auto"/>
            </w:tcBorders>
          </w:tcPr>
          <w:p w14:paraId="771132EA"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kern w:val="0"/>
                <w:sz w:val="26"/>
                <w:szCs w:val="26"/>
                <w:lang w:eastAsia="ru-RU" w:bidi="ar-SA"/>
              </w:rPr>
              <w:t>900</w:t>
            </w:r>
          </w:p>
        </w:tc>
        <w:tc>
          <w:tcPr>
            <w:tcW w:w="854" w:type="dxa"/>
            <w:tcBorders>
              <w:top w:val="single" w:sz="4" w:space="0" w:color="auto"/>
              <w:left w:val="single" w:sz="4" w:space="0" w:color="auto"/>
              <w:bottom w:val="single" w:sz="4" w:space="0" w:color="auto"/>
              <w:right w:val="single" w:sz="4" w:space="0" w:color="auto"/>
            </w:tcBorders>
            <w:noWrap/>
            <w:hideMark/>
          </w:tcPr>
          <w:p w14:paraId="69DB40E7"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08</w:t>
            </w:r>
          </w:p>
        </w:tc>
        <w:tc>
          <w:tcPr>
            <w:tcW w:w="708" w:type="dxa"/>
            <w:tcBorders>
              <w:top w:val="single" w:sz="4" w:space="0" w:color="auto"/>
              <w:left w:val="single" w:sz="4" w:space="0" w:color="auto"/>
              <w:bottom w:val="single" w:sz="4" w:space="0" w:color="auto"/>
              <w:right w:val="single" w:sz="4" w:space="0" w:color="auto"/>
            </w:tcBorders>
            <w:noWrap/>
            <w:hideMark/>
          </w:tcPr>
          <w:p w14:paraId="1B55DA14"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04</w:t>
            </w:r>
          </w:p>
        </w:tc>
        <w:tc>
          <w:tcPr>
            <w:tcW w:w="567" w:type="dxa"/>
            <w:tcBorders>
              <w:top w:val="single" w:sz="4" w:space="0" w:color="auto"/>
              <w:left w:val="single" w:sz="4" w:space="0" w:color="auto"/>
              <w:bottom w:val="single" w:sz="4" w:space="0" w:color="auto"/>
              <w:right w:val="single" w:sz="4" w:space="0" w:color="auto"/>
            </w:tcBorders>
            <w:noWrap/>
            <w:hideMark/>
          </w:tcPr>
          <w:p w14:paraId="479BE3EB"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35</w:t>
            </w:r>
          </w:p>
        </w:tc>
        <w:tc>
          <w:tcPr>
            <w:tcW w:w="567" w:type="dxa"/>
            <w:tcBorders>
              <w:top w:val="single" w:sz="4" w:space="0" w:color="auto"/>
              <w:left w:val="single" w:sz="4" w:space="0" w:color="auto"/>
              <w:bottom w:val="single" w:sz="4" w:space="0" w:color="auto"/>
              <w:right w:val="single" w:sz="4" w:space="0" w:color="auto"/>
            </w:tcBorders>
            <w:noWrap/>
            <w:hideMark/>
          </w:tcPr>
          <w:p w14:paraId="4283801E"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Е</w:t>
            </w:r>
          </w:p>
        </w:tc>
        <w:tc>
          <w:tcPr>
            <w:tcW w:w="567" w:type="dxa"/>
            <w:tcBorders>
              <w:top w:val="single" w:sz="4" w:space="0" w:color="auto"/>
              <w:left w:val="single" w:sz="4" w:space="0" w:color="auto"/>
              <w:bottom w:val="single" w:sz="4" w:space="0" w:color="auto"/>
              <w:right w:val="single" w:sz="4" w:space="0" w:color="auto"/>
            </w:tcBorders>
            <w:noWrap/>
            <w:hideMark/>
          </w:tcPr>
          <w:p w14:paraId="49D6DF42"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01</w:t>
            </w:r>
          </w:p>
        </w:tc>
        <w:tc>
          <w:tcPr>
            <w:tcW w:w="993" w:type="dxa"/>
            <w:tcBorders>
              <w:top w:val="single" w:sz="4" w:space="0" w:color="auto"/>
              <w:left w:val="single" w:sz="4" w:space="0" w:color="auto"/>
              <w:bottom w:val="single" w:sz="4" w:space="0" w:color="auto"/>
              <w:right w:val="single" w:sz="4" w:space="0" w:color="auto"/>
            </w:tcBorders>
            <w:noWrap/>
            <w:hideMark/>
          </w:tcPr>
          <w:p w14:paraId="533FB114"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00500</w:t>
            </w:r>
          </w:p>
        </w:tc>
        <w:tc>
          <w:tcPr>
            <w:tcW w:w="709" w:type="dxa"/>
            <w:tcBorders>
              <w:top w:val="single" w:sz="4" w:space="0" w:color="auto"/>
              <w:left w:val="single" w:sz="4" w:space="0" w:color="auto"/>
              <w:bottom w:val="single" w:sz="4" w:space="0" w:color="auto"/>
              <w:right w:val="single" w:sz="4" w:space="0" w:color="auto"/>
            </w:tcBorders>
            <w:noWrap/>
            <w:hideMark/>
          </w:tcPr>
          <w:p w14:paraId="4D793EC1"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p>
        </w:tc>
        <w:tc>
          <w:tcPr>
            <w:tcW w:w="1418" w:type="dxa"/>
            <w:tcBorders>
              <w:top w:val="single" w:sz="4" w:space="0" w:color="auto"/>
              <w:left w:val="single" w:sz="4" w:space="0" w:color="auto"/>
              <w:bottom w:val="single" w:sz="4" w:space="0" w:color="auto"/>
              <w:right w:val="single" w:sz="4" w:space="0" w:color="auto"/>
            </w:tcBorders>
            <w:noWrap/>
            <w:hideMark/>
          </w:tcPr>
          <w:p w14:paraId="3F6960EF"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Andale Sans UI" w:cs="Times New Roman"/>
                <w:lang w:eastAsia="en-US" w:bidi="ar-SA"/>
              </w:rPr>
              <w:t>432,3</w:t>
            </w:r>
          </w:p>
        </w:tc>
        <w:tc>
          <w:tcPr>
            <w:tcW w:w="1418" w:type="dxa"/>
            <w:tcBorders>
              <w:top w:val="single" w:sz="4" w:space="0" w:color="auto"/>
              <w:left w:val="single" w:sz="4" w:space="0" w:color="auto"/>
              <w:bottom w:val="single" w:sz="4" w:space="0" w:color="auto"/>
              <w:right w:val="single" w:sz="4" w:space="0" w:color="auto"/>
            </w:tcBorders>
          </w:tcPr>
          <w:p w14:paraId="48B87D1A"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Andale Sans UI" w:cs="Times New Roman"/>
                <w:lang w:eastAsia="en-US" w:bidi="ar-SA"/>
              </w:rPr>
              <w:t>432,3</w:t>
            </w:r>
          </w:p>
        </w:tc>
        <w:tc>
          <w:tcPr>
            <w:tcW w:w="1559" w:type="dxa"/>
            <w:tcBorders>
              <w:top w:val="single" w:sz="4" w:space="0" w:color="auto"/>
              <w:left w:val="single" w:sz="4" w:space="0" w:color="auto"/>
              <w:bottom w:val="single" w:sz="4" w:space="0" w:color="auto"/>
              <w:right w:val="single" w:sz="4" w:space="0" w:color="auto"/>
            </w:tcBorders>
          </w:tcPr>
          <w:p w14:paraId="68A424D6"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Andale Sans UI" w:cs="Times New Roman"/>
                <w:lang w:eastAsia="en-US" w:bidi="ar-SA"/>
              </w:rPr>
              <w:t>432,3</w:t>
            </w:r>
          </w:p>
        </w:tc>
      </w:tr>
      <w:tr w:rsidR="001D61BC" w:rsidRPr="00A06DA3" w14:paraId="1D380BEC" w14:textId="77777777" w:rsidTr="00E00A20">
        <w:trPr>
          <w:trHeight w:val="657"/>
          <w:jc w:val="center"/>
        </w:trPr>
        <w:tc>
          <w:tcPr>
            <w:tcW w:w="4955" w:type="dxa"/>
            <w:tcBorders>
              <w:top w:val="single" w:sz="4" w:space="0" w:color="auto"/>
              <w:left w:val="single" w:sz="4" w:space="0" w:color="auto"/>
              <w:bottom w:val="single" w:sz="4" w:space="0" w:color="auto"/>
              <w:right w:val="single" w:sz="4" w:space="0" w:color="auto"/>
            </w:tcBorders>
          </w:tcPr>
          <w:p w14:paraId="5B460C38" w14:textId="77777777" w:rsidR="001D61BC" w:rsidRPr="00A06DA3" w:rsidRDefault="001D61BC" w:rsidP="00E00A20">
            <w:pPr>
              <w:widowControl/>
              <w:tabs>
                <w:tab w:val="left" w:pos="426"/>
              </w:tabs>
              <w:suppressAutoHyphens w:val="0"/>
              <w:jc w:val="both"/>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Закупка товаров, работ и услуг для обеспечения государственных (муниципальных) нужд</w:t>
            </w:r>
          </w:p>
        </w:tc>
        <w:tc>
          <w:tcPr>
            <w:tcW w:w="854" w:type="dxa"/>
            <w:tcBorders>
              <w:top w:val="single" w:sz="4" w:space="0" w:color="auto"/>
              <w:left w:val="nil"/>
              <w:bottom w:val="single" w:sz="4" w:space="0" w:color="auto"/>
              <w:right w:val="single" w:sz="4" w:space="0" w:color="auto"/>
            </w:tcBorders>
          </w:tcPr>
          <w:p w14:paraId="294FA3C6"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kern w:val="0"/>
                <w:sz w:val="26"/>
                <w:szCs w:val="26"/>
                <w:lang w:eastAsia="ru-RU" w:bidi="ar-SA"/>
              </w:rPr>
              <w:t>900</w:t>
            </w:r>
          </w:p>
        </w:tc>
        <w:tc>
          <w:tcPr>
            <w:tcW w:w="854" w:type="dxa"/>
            <w:tcBorders>
              <w:top w:val="single" w:sz="4" w:space="0" w:color="auto"/>
              <w:left w:val="single" w:sz="4" w:space="0" w:color="auto"/>
              <w:bottom w:val="single" w:sz="4" w:space="0" w:color="auto"/>
              <w:right w:val="single" w:sz="4" w:space="0" w:color="auto"/>
            </w:tcBorders>
            <w:noWrap/>
            <w:hideMark/>
          </w:tcPr>
          <w:p w14:paraId="6F4ABE31"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08</w:t>
            </w:r>
          </w:p>
        </w:tc>
        <w:tc>
          <w:tcPr>
            <w:tcW w:w="708" w:type="dxa"/>
            <w:tcBorders>
              <w:top w:val="single" w:sz="4" w:space="0" w:color="auto"/>
              <w:left w:val="nil"/>
              <w:bottom w:val="single" w:sz="4" w:space="0" w:color="auto"/>
              <w:right w:val="single" w:sz="4" w:space="0" w:color="auto"/>
            </w:tcBorders>
            <w:noWrap/>
            <w:hideMark/>
          </w:tcPr>
          <w:p w14:paraId="216F40C9"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04</w:t>
            </w:r>
          </w:p>
        </w:tc>
        <w:tc>
          <w:tcPr>
            <w:tcW w:w="567" w:type="dxa"/>
            <w:tcBorders>
              <w:top w:val="single" w:sz="4" w:space="0" w:color="auto"/>
              <w:left w:val="nil"/>
              <w:bottom w:val="single" w:sz="4" w:space="0" w:color="auto"/>
              <w:right w:val="single" w:sz="4" w:space="0" w:color="auto"/>
            </w:tcBorders>
            <w:noWrap/>
            <w:hideMark/>
          </w:tcPr>
          <w:p w14:paraId="4415108C"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35</w:t>
            </w:r>
          </w:p>
        </w:tc>
        <w:tc>
          <w:tcPr>
            <w:tcW w:w="567" w:type="dxa"/>
            <w:tcBorders>
              <w:top w:val="single" w:sz="4" w:space="0" w:color="auto"/>
              <w:left w:val="nil"/>
              <w:bottom w:val="single" w:sz="4" w:space="0" w:color="auto"/>
              <w:right w:val="single" w:sz="4" w:space="0" w:color="auto"/>
            </w:tcBorders>
            <w:noWrap/>
            <w:hideMark/>
          </w:tcPr>
          <w:p w14:paraId="7728A72B"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Е</w:t>
            </w:r>
          </w:p>
        </w:tc>
        <w:tc>
          <w:tcPr>
            <w:tcW w:w="567" w:type="dxa"/>
            <w:tcBorders>
              <w:top w:val="single" w:sz="4" w:space="0" w:color="auto"/>
              <w:left w:val="nil"/>
              <w:bottom w:val="single" w:sz="4" w:space="0" w:color="auto"/>
              <w:right w:val="single" w:sz="4" w:space="0" w:color="auto"/>
            </w:tcBorders>
            <w:noWrap/>
            <w:hideMark/>
          </w:tcPr>
          <w:p w14:paraId="6DA2146E"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01</w:t>
            </w:r>
          </w:p>
        </w:tc>
        <w:tc>
          <w:tcPr>
            <w:tcW w:w="993" w:type="dxa"/>
            <w:tcBorders>
              <w:top w:val="single" w:sz="4" w:space="0" w:color="auto"/>
              <w:left w:val="nil"/>
              <w:bottom w:val="single" w:sz="4" w:space="0" w:color="auto"/>
              <w:right w:val="single" w:sz="4" w:space="0" w:color="auto"/>
            </w:tcBorders>
            <w:noWrap/>
            <w:hideMark/>
          </w:tcPr>
          <w:p w14:paraId="7DF6AAE1"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00500</w:t>
            </w:r>
          </w:p>
        </w:tc>
        <w:tc>
          <w:tcPr>
            <w:tcW w:w="709" w:type="dxa"/>
            <w:tcBorders>
              <w:top w:val="single" w:sz="4" w:space="0" w:color="auto"/>
              <w:left w:val="nil"/>
              <w:bottom w:val="single" w:sz="4" w:space="0" w:color="auto"/>
              <w:right w:val="single" w:sz="4" w:space="0" w:color="auto"/>
            </w:tcBorders>
            <w:noWrap/>
            <w:hideMark/>
          </w:tcPr>
          <w:p w14:paraId="7B0681BB"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200</w:t>
            </w:r>
          </w:p>
        </w:tc>
        <w:tc>
          <w:tcPr>
            <w:tcW w:w="1418" w:type="dxa"/>
            <w:tcBorders>
              <w:top w:val="single" w:sz="4" w:space="0" w:color="auto"/>
              <w:left w:val="nil"/>
              <w:bottom w:val="single" w:sz="4" w:space="0" w:color="auto"/>
              <w:right w:val="single" w:sz="4" w:space="0" w:color="auto"/>
            </w:tcBorders>
            <w:noWrap/>
            <w:hideMark/>
          </w:tcPr>
          <w:p w14:paraId="43ABD6D9"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Andale Sans UI" w:cs="Times New Roman"/>
                <w:lang w:eastAsia="en-US" w:bidi="ar-SA"/>
              </w:rPr>
              <w:t>432,3</w:t>
            </w:r>
          </w:p>
        </w:tc>
        <w:tc>
          <w:tcPr>
            <w:tcW w:w="1418" w:type="dxa"/>
            <w:tcBorders>
              <w:top w:val="single" w:sz="4" w:space="0" w:color="auto"/>
              <w:left w:val="nil"/>
              <w:bottom w:val="single" w:sz="4" w:space="0" w:color="auto"/>
              <w:right w:val="single" w:sz="4" w:space="0" w:color="auto"/>
            </w:tcBorders>
          </w:tcPr>
          <w:p w14:paraId="325E1CAC"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Andale Sans UI" w:cs="Times New Roman"/>
                <w:lang w:eastAsia="en-US" w:bidi="ar-SA"/>
              </w:rPr>
              <w:t>432,3</w:t>
            </w:r>
          </w:p>
        </w:tc>
        <w:tc>
          <w:tcPr>
            <w:tcW w:w="1559" w:type="dxa"/>
            <w:tcBorders>
              <w:top w:val="single" w:sz="4" w:space="0" w:color="auto"/>
              <w:left w:val="nil"/>
              <w:bottom w:val="single" w:sz="4" w:space="0" w:color="auto"/>
              <w:right w:val="single" w:sz="4" w:space="0" w:color="auto"/>
            </w:tcBorders>
          </w:tcPr>
          <w:p w14:paraId="5F7EC428"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Andale Sans UI" w:cs="Times New Roman"/>
                <w:lang w:eastAsia="en-US" w:bidi="ar-SA"/>
              </w:rPr>
              <w:t>432,3</w:t>
            </w:r>
          </w:p>
        </w:tc>
      </w:tr>
      <w:tr w:rsidR="001D61BC" w:rsidRPr="00A06DA3" w14:paraId="19E7BF5E" w14:textId="77777777" w:rsidTr="00E00A20">
        <w:trPr>
          <w:trHeight w:val="477"/>
          <w:jc w:val="center"/>
        </w:trPr>
        <w:tc>
          <w:tcPr>
            <w:tcW w:w="4955" w:type="dxa"/>
            <w:tcBorders>
              <w:top w:val="single" w:sz="4" w:space="0" w:color="auto"/>
              <w:left w:val="single" w:sz="4" w:space="0" w:color="auto"/>
              <w:bottom w:val="single" w:sz="4" w:space="0" w:color="auto"/>
              <w:right w:val="single" w:sz="4" w:space="0" w:color="auto"/>
            </w:tcBorders>
          </w:tcPr>
          <w:p w14:paraId="0A2E2AF7" w14:textId="77777777" w:rsidR="001D61BC" w:rsidRPr="00A06DA3" w:rsidRDefault="001D61BC" w:rsidP="00E00A20">
            <w:pPr>
              <w:widowControl/>
              <w:tabs>
                <w:tab w:val="left" w:pos="426"/>
              </w:tabs>
              <w:suppressAutoHyphens w:val="0"/>
              <w:jc w:val="both"/>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Иные закупки товаров, работ и услуг для обеспечения государственных (муниципальных) нужд</w:t>
            </w:r>
          </w:p>
        </w:tc>
        <w:tc>
          <w:tcPr>
            <w:tcW w:w="854" w:type="dxa"/>
            <w:tcBorders>
              <w:top w:val="single" w:sz="4" w:space="0" w:color="auto"/>
              <w:left w:val="nil"/>
              <w:bottom w:val="single" w:sz="4" w:space="0" w:color="auto"/>
              <w:right w:val="single" w:sz="4" w:space="0" w:color="auto"/>
            </w:tcBorders>
          </w:tcPr>
          <w:p w14:paraId="2832EB1F"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kern w:val="0"/>
                <w:sz w:val="26"/>
                <w:szCs w:val="26"/>
                <w:lang w:eastAsia="ru-RU" w:bidi="ar-SA"/>
              </w:rPr>
              <w:t>900</w:t>
            </w:r>
          </w:p>
        </w:tc>
        <w:tc>
          <w:tcPr>
            <w:tcW w:w="854" w:type="dxa"/>
            <w:tcBorders>
              <w:top w:val="single" w:sz="4" w:space="0" w:color="auto"/>
              <w:left w:val="single" w:sz="4" w:space="0" w:color="auto"/>
              <w:bottom w:val="single" w:sz="4" w:space="0" w:color="auto"/>
              <w:right w:val="single" w:sz="4" w:space="0" w:color="auto"/>
            </w:tcBorders>
            <w:noWrap/>
            <w:hideMark/>
          </w:tcPr>
          <w:p w14:paraId="4472D03D"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08</w:t>
            </w:r>
          </w:p>
        </w:tc>
        <w:tc>
          <w:tcPr>
            <w:tcW w:w="708" w:type="dxa"/>
            <w:tcBorders>
              <w:top w:val="nil"/>
              <w:left w:val="nil"/>
              <w:bottom w:val="single" w:sz="4" w:space="0" w:color="auto"/>
              <w:right w:val="single" w:sz="4" w:space="0" w:color="auto"/>
            </w:tcBorders>
            <w:noWrap/>
            <w:hideMark/>
          </w:tcPr>
          <w:p w14:paraId="03AB950C"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04</w:t>
            </w:r>
          </w:p>
        </w:tc>
        <w:tc>
          <w:tcPr>
            <w:tcW w:w="567" w:type="dxa"/>
            <w:tcBorders>
              <w:top w:val="nil"/>
              <w:left w:val="nil"/>
              <w:bottom w:val="single" w:sz="4" w:space="0" w:color="auto"/>
              <w:right w:val="single" w:sz="4" w:space="0" w:color="auto"/>
            </w:tcBorders>
            <w:noWrap/>
            <w:hideMark/>
          </w:tcPr>
          <w:p w14:paraId="68819B83"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35</w:t>
            </w:r>
          </w:p>
        </w:tc>
        <w:tc>
          <w:tcPr>
            <w:tcW w:w="567" w:type="dxa"/>
            <w:tcBorders>
              <w:top w:val="nil"/>
              <w:left w:val="nil"/>
              <w:bottom w:val="single" w:sz="4" w:space="0" w:color="auto"/>
              <w:right w:val="single" w:sz="4" w:space="0" w:color="auto"/>
            </w:tcBorders>
            <w:noWrap/>
            <w:hideMark/>
          </w:tcPr>
          <w:p w14:paraId="4F37EC98"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Е</w:t>
            </w:r>
          </w:p>
        </w:tc>
        <w:tc>
          <w:tcPr>
            <w:tcW w:w="567" w:type="dxa"/>
            <w:tcBorders>
              <w:top w:val="nil"/>
              <w:left w:val="nil"/>
              <w:bottom w:val="single" w:sz="4" w:space="0" w:color="auto"/>
              <w:right w:val="single" w:sz="4" w:space="0" w:color="auto"/>
            </w:tcBorders>
            <w:noWrap/>
            <w:hideMark/>
          </w:tcPr>
          <w:p w14:paraId="2F7C74A9"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01</w:t>
            </w:r>
          </w:p>
        </w:tc>
        <w:tc>
          <w:tcPr>
            <w:tcW w:w="993" w:type="dxa"/>
            <w:tcBorders>
              <w:top w:val="single" w:sz="4" w:space="0" w:color="auto"/>
              <w:left w:val="nil"/>
              <w:bottom w:val="single" w:sz="4" w:space="0" w:color="auto"/>
              <w:right w:val="single" w:sz="4" w:space="0" w:color="auto"/>
            </w:tcBorders>
            <w:noWrap/>
            <w:hideMark/>
          </w:tcPr>
          <w:p w14:paraId="54945162"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00500</w:t>
            </w:r>
          </w:p>
        </w:tc>
        <w:tc>
          <w:tcPr>
            <w:tcW w:w="709" w:type="dxa"/>
            <w:tcBorders>
              <w:top w:val="nil"/>
              <w:left w:val="nil"/>
              <w:bottom w:val="single" w:sz="4" w:space="0" w:color="auto"/>
              <w:right w:val="single" w:sz="4" w:space="0" w:color="auto"/>
            </w:tcBorders>
            <w:noWrap/>
            <w:hideMark/>
          </w:tcPr>
          <w:p w14:paraId="5902FC35"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240</w:t>
            </w:r>
          </w:p>
        </w:tc>
        <w:tc>
          <w:tcPr>
            <w:tcW w:w="1418" w:type="dxa"/>
            <w:tcBorders>
              <w:top w:val="single" w:sz="4" w:space="0" w:color="auto"/>
              <w:left w:val="nil"/>
              <w:bottom w:val="single" w:sz="4" w:space="0" w:color="auto"/>
              <w:right w:val="single" w:sz="4" w:space="0" w:color="auto"/>
            </w:tcBorders>
            <w:noWrap/>
            <w:hideMark/>
          </w:tcPr>
          <w:p w14:paraId="629274C3"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Andale Sans UI" w:cs="Times New Roman"/>
                <w:lang w:eastAsia="en-US" w:bidi="ar-SA"/>
              </w:rPr>
              <w:t>432,3</w:t>
            </w:r>
          </w:p>
        </w:tc>
        <w:tc>
          <w:tcPr>
            <w:tcW w:w="1418" w:type="dxa"/>
            <w:tcBorders>
              <w:top w:val="single" w:sz="4" w:space="0" w:color="auto"/>
              <w:left w:val="nil"/>
              <w:bottom w:val="single" w:sz="4" w:space="0" w:color="auto"/>
              <w:right w:val="single" w:sz="4" w:space="0" w:color="auto"/>
            </w:tcBorders>
          </w:tcPr>
          <w:p w14:paraId="2796522E"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Andale Sans UI" w:cs="Times New Roman"/>
                <w:lang w:eastAsia="en-US" w:bidi="ar-SA"/>
              </w:rPr>
              <w:t>432,3</w:t>
            </w:r>
          </w:p>
        </w:tc>
        <w:tc>
          <w:tcPr>
            <w:tcW w:w="1559" w:type="dxa"/>
            <w:tcBorders>
              <w:top w:val="single" w:sz="4" w:space="0" w:color="auto"/>
              <w:left w:val="nil"/>
              <w:bottom w:val="single" w:sz="4" w:space="0" w:color="auto"/>
              <w:right w:val="single" w:sz="4" w:space="0" w:color="auto"/>
            </w:tcBorders>
          </w:tcPr>
          <w:p w14:paraId="4CDB736B"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Andale Sans UI" w:cs="Times New Roman"/>
                <w:lang w:eastAsia="en-US" w:bidi="ar-SA"/>
              </w:rPr>
              <w:t>432,3</w:t>
            </w:r>
          </w:p>
        </w:tc>
      </w:tr>
      <w:tr w:rsidR="001D61BC" w:rsidRPr="00A06DA3" w14:paraId="71E7D2CB" w14:textId="77777777" w:rsidTr="00E00A20">
        <w:trPr>
          <w:trHeight w:val="477"/>
          <w:jc w:val="center"/>
        </w:trPr>
        <w:tc>
          <w:tcPr>
            <w:tcW w:w="4955" w:type="dxa"/>
            <w:tcBorders>
              <w:top w:val="single" w:sz="4" w:space="0" w:color="auto"/>
              <w:left w:val="single" w:sz="4" w:space="0" w:color="auto"/>
              <w:bottom w:val="single" w:sz="4" w:space="0" w:color="auto"/>
              <w:right w:val="single" w:sz="4" w:space="0" w:color="auto"/>
            </w:tcBorders>
          </w:tcPr>
          <w:p w14:paraId="6AA53769" w14:textId="77777777" w:rsidR="001D61BC" w:rsidRPr="00A06DA3" w:rsidRDefault="001D61BC" w:rsidP="00E00A20">
            <w:pPr>
              <w:widowControl/>
              <w:tabs>
                <w:tab w:val="left" w:pos="426"/>
              </w:tabs>
              <w:suppressAutoHyphens w:val="0"/>
              <w:jc w:val="both"/>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Прочая закупка товаров, работ и услуг</w:t>
            </w:r>
          </w:p>
        </w:tc>
        <w:tc>
          <w:tcPr>
            <w:tcW w:w="854" w:type="dxa"/>
            <w:tcBorders>
              <w:top w:val="single" w:sz="4" w:space="0" w:color="auto"/>
              <w:left w:val="single" w:sz="4" w:space="0" w:color="auto"/>
              <w:bottom w:val="single" w:sz="4" w:space="0" w:color="auto"/>
              <w:right w:val="single" w:sz="4" w:space="0" w:color="auto"/>
            </w:tcBorders>
          </w:tcPr>
          <w:p w14:paraId="5F4BB52C"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kern w:val="0"/>
                <w:sz w:val="26"/>
                <w:szCs w:val="26"/>
                <w:lang w:eastAsia="ru-RU" w:bidi="ar-SA"/>
              </w:rPr>
              <w:t>900</w:t>
            </w:r>
          </w:p>
        </w:tc>
        <w:tc>
          <w:tcPr>
            <w:tcW w:w="854" w:type="dxa"/>
            <w:tcBorders>
              <w:top w:val="single" w:sz="4" w:space="0" w:color="auto"/>
              <w:left w:val="single" w:sz="4" w:space="0" w:color="auto"/>
              <w:bottom w:val="single" w:sz="4" w:space="0" w:color="auto"/>
              <w:right w:val="single" w:sz="4" w:space="0" w:color="auto"/>
            </w:tcBorders>
            <w:noWrap/>
            <w:hideMark/>
          </w:tcPr>
          <w:p w14:paraId="767246C0"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08</w:t>
            </w:r>
          </w:p>
        </w:tc>
        <w:tc>
          <w:tcPr>
            <w:tcW w:w="708" w:type="dxa"/>
            <w:tcBorders>
              <w:top w:val="single" w:sz="4" w:space="0" w:color="auto"/>
              <w:left w:val="single" w:sz="4" w:space="0" w:color="auto"/>
              <w:bottom w:val="single" w:sz="4" w:space="0" w:color="auto"/>
              <w:right w:val="single" w:sz="4" w:space="0" w:color="auto"/>
            </w:tcBorders>
            <w:noWrap/>
            <w:hideMark/>
          </w:tcPr>
          <w:p w14:paraId="191137ED"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04</w:t>
            </w:r>
          </w:p>
        </w:tc>
        <w:tc>
          <w:tcPr>
            <w:tcW w:w="567" w:type="dxa"/>
            <w:tcBorders>
              <w:top w:val="single" w:sz="4" w:space="0" w:color="auto"/>
              <w:left w:val="single" w:sz="4" w:space="0" w:color="auto"/>
              <w:bottom w:val="single" w:sz="4" w:space="0" w:color="auto"/>
              <w:right w:val="single" w:sz="4" w:space="0" w:color="auto"/>
            </w:tcBorders>
            <w:noWrap/>
            <w:hideMark/>
          </w:tcPr>
          <w:p w14:paraId="449B4275"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35</w:t>
            </w:r>
          </w:p>
        </w:tc>
        <w:tc>
          <w:tcPr>
            <w:tcW w:w="567" w:type="dxa"/>
            <w:tcBorders>
              <w:top w:val="single" w:sz="4" w:space="0" w:color="auto"/>
              <w:left w:val="single" w:sz="4" w:space="0" w:color="auto"/>
              <w:bottom w:val="single" w:sz="4" w:space="0" w:color="auto"/>
              <w:right w:val="single" w:sz="4" w:space="0" w:color="auto"/>
            </w:tcBorders>
            <w:noWrap/>
            <w:hideMark/>
          </w:tcPr>
          <w:p w14:paraId="135167A9"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Е</w:t>
            </w:r>
          </w:p>
        </w:tc>
        <w:tc>
          <w:tcPr>
            <w:tcW w:w="567" w:type="dxa"/>
            <w:tcBorders>
              <w:top w:val="single" w:sz="4" w:space="0" w:color="auto"/>
              <w:left w:val="single" w:sz="4" w:space="0" w:color="auto"/>
              <w:bottom w:val="single" w:sz="4" w:space="0" w:color="auto"/>
              <w:right w:val="single" w:sz="4" w:space="0" w:color="auto"/>
            </w:tcBorders>
            <w:noWrap/>
            <w:hideMark/>
          </w:tcPr>
          <w:p w14:paraId="35027A1D"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01</w:t>
            </w:r>
          </w:p>
        </w:tc>
        <w:tc>
          <w:tcPr>
            <w:tcW w:w="993" w:type="dxa"/>
            <w:tcBorders>
              <w:top w:val="single" w:sz="4" w:space="0" w:color="auto"/>
              <w:left w:val="single" w:sz="4" w:space="0" w:color="auto"/>
              <w:bottom w:val="single" w:sz="4" w:space="0" w:color="auto"/>
              <w:right w:val="single" w:sz="4" w:space="0" w:color="auto"/>
            </w:tcBorders>
            <w:noWrap/>
            <w:hideMark/>
          </w:tcPr>
          <w:p w14:paraId="3B137B75"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00500</w:t>
            </w:r>
          </w:p>
        </w:tc>
        <w:tc>
          <w:tcPr>
            <w:tcW w:w="709" w:type="dxa"/>
            <w:tcBorders>
              <w:top w:val="single" w:sz="4" w:space="0" w:color="auto"/>
              <w:left w:val="single" w:sz="4" w:space="0" w:color="auto"/>
              <w:bottom w:val="single" w:sz="4" w:space="0" w:color="auto"/>
              <w:right w:val="single" w:sz="4" w:space="0" w:color="auto"/>
            </w:tcBorders>
            <w:noWrap/>
            <w:hideMark/>
          </w:tcPr>
          <w:p w14:paraId="757417EF"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244</w:t>
            </w:r>
          </w:p>
        </w:tc>
        <w:tc>
          <w:tcPr>
            <w:tcW w:w="1418" w:type="dxa"/>
            <w:tcBorders>
              <w:top w:val="single" w:sz="4" w:space="0" w:color="auto"/>
              <w:left w:val="single" w:sz="4" w:space="0" w:color="auto"/>
              <w:bottom w:val="single" w:sz="4" w:space="0" w:color="auto"/>
              <w:right w:val="single" w:sz="4" w:space="0" w:color="auto"/>
            </w:tcBorders>
            <w:noWrap/>
            <w:hideMark/>
          </w:tcPr>
          <w:p w14:paraId="01C72344"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Andale Sans UI" w:cs="Times New Roman"/>
                <w:lang w:eastAsia="en-US" w:bidi="ar-SA"/>
              </w:rPr>
              <w:t>432,3</w:t>
            </w:r>
          </w:p>
        </w:tc>
        <w:tc>
          <w:tcPr>
            <w:tcW w:w="1418" w:type="dxa"/>
            <w:tcBorders>
              <w:top w:val="single" w:sz="4" w:space="0" w:color="auto"/>
              <w:left w:val="single" w:sz="4" w:space="0" w:color="auto"/>
              <w:bottom w:val="single" w:sz="4" w:space="0" w:color="auto"/>
              <w:right w:val="single" w:sz="4" w:space="0" w:color="auto"/>
            </w:tcBorders>
          </w:tcPr>
          <w:p w14:paraId="4FA0897F"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Andale Sans UI" w:cs="Times New Roman"/>
                <w:lang w:eastAsia="en-US" w:bidi="ar-SA"/>
              </w:rPr>
              <w:t>432,3</w:t>
            </w:r>
          </w:p>
        </w:tc>
        <w:tc>
          <w:tcPr>
            <w:tcW w:w="1559" w:type="dxa"/>
            <w:tcBorders>
              <w:top w:val="single" w:sz="4" w:space="0" w:color="auto"/>
              <w:left w:val="single" w:sz="4" w:space="0" w:color="auto"/>
              <w:bottom w:val="single" w:sz="4" w:space="0" w:color="auto"/>
              <w:right w:val="single" w:sz="4" w:space="0" w:color="auto"/>
            </w:tcBorders>
          </w:tcPr>
          <w:p w14:paraId="5CC7A3E8"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Andale Sans UI" w:cs="Times New Roman"/>
                <w:lang w:eastAsia="en-US" w:bidi="ar-SA"/>
              </w:rPr>
              <w:t>432,3</w:t>
            </w:r>
          </w:p>
        </w:tc>
      </w:tr>
      <w:tr w:rsidR="001D61BC" w:rsidRPr="00A06DA3" w14:paraId="5CE53B34" w14:textId="77777777" w:rsidTr="00E00A20">
        <w:trPr>
          <w:trHeight w:val="285"/>
          <w:jc w:val="center"/>
        </w:trPr>
        <w:tc>
          <w:tcPr>
            <w:tcW w:w="4955" w:type="dxa"/>
            <w:tcBorders>
              <w:top w:val="single" w:sz="4" w:space="0" w:color="auto"/>
              <w:left w:val="single" w:sz="4" w:space="0" w:color="auto"/>
              <w:bottom w:val="single" w:sz="4" w:space="0" w:color="auto"/>
              <w:right w:val="single" w:sz="4" w:space="0" w:color="auto"/>
            </w:tcBorders>
            <w:hideMark/>
          </w:tcPr>
          <w:p w14:paraId="658EBBF1" w14:textId="77777777" w:rsidR="001D61BC" w:rsidRPr="00A06DA3" w:rsidRDefault="001D61BC" w:rsidP="00E00A20">
            <w:pPr>
              <w:widowControl/>
              <w:tabs>
                <w:tab w:val="left" w:pos="426"/>
              </w:tabs>
              <w:suppressAutoHyphens w:val="0"/>
              <w:jc w:val="both"/>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СОЦИАЛЬНАЯ ПОЛИТИКА</w:t>
            </w:r>
          </w:p>
        </w:tc>
        <w:tc>
          <w:tcPr>
            <w:tcW w:w="854" w:type="dxa"/>
            <w:tcBorders>
              <w:top w:val="single" w:sz="4" w:space="0" w:color="auto"/>
              <w:left w:val="nil"/>
              <w:bottom w:val="single" w:sz="4" w:space="0" w:color="auto"/>
              <w:right w:val="single" w:sz="4" w:space="0" w:color="auto"/>
            </w:tcBorders>
          </w:tcPr>
          <w:p w14:paraId="2FCCF2AE"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kern w:val="0"/>
                <w:sz w:val="26"/>
                <w:szCs w:val="26"/>
                <w:lang w:eastAsia="ru-RU" w:bidi="ar-SA"/>
              </w:rPr>
              <w:t>900</w:t>
            </w:r>
          </w:p>
        </w:tc>
        <w:tc>
          <w:tcPr>
            <w:tcW w:w="854" w:type="dxa"/>
            <w:tcBorders>
              <w:top w:val="single" w:sz="4" w:space="0" w:color="auto"/>
              <w:left w:val="single" w:sz="4" w:space="0" w:color="auto"/>
              <w:bottom w:val="single" w:sz="4" w:space="0" w:color="auto"/>
              <w:right w:val="single" w:sz="4" w:space="0" w:color="auto"/>
            </w:tcBorders>
            <w:noWrap/>
            <w:hideMark/>
          </w:tcPr>
          <w:p w14:paraId="6486C6CA"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10</w:t>
            </w:r>
          </w:p>
        </w:tc>
        <w:tc>
          <w:tcPr>
            <w:tcW w:w="708" w:type="dxa"/>
            <w:tcBorders>
              <w:top w:val="single" w:sz="4" w:space="0" w:color="auto"/>
              <w:left w:val="nil"/>
              <w:bottom w:val="single" w:sz="4" w:space="0" w:color="auto"/>
              <w:right w:val="single" w:sz="4" w:space="0" w:color="auto"/>
            </w:tcBorders>
            <w:noWrap/>
            <w:hideMark/>
          </w:tcPr>
          <w:p w14:paraId="21851B76"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00</w:t>
            </w:r>
          </w:p>
        </w:tc>
        <w:tc>
          <w:tcPr>
            <w:tcW w:w="567" w:type="dxa"/>
            <w:tcBorders>
              <w:top w:val="single" w:sz="4" w:space="0" w:color="auto"/>
              <w:left w:val="nil"/>
              <w:bottom w:val="single" w:sz="4" w:space="0" w:color="auto"/>
              <w:right w:val="single" w:sz="4" w:space="0" w:color="auto"/>
            </w:tcBorders>
            <w:noWrap/>
            <w:hideMark/>
          </w:tcPr>
          <w:p w14:paraId="0A7B3CD0"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p>
        </w:tc>
        <w:tc>
          <w:tcPr>
            <w:tcW w:w="567" w:type="dxa"/>
            <w:tcBorders>
              <w:top w:val="single" w:sz="4" w:space="0" w:color="auto"/>
              <w:left w:val="nil"/>
              <w:bottom w:val="single" w:sz="4" w:space="0" w:color="auto"/>
              <w:right w:val="single" w:sz="4" w:space="0" w:color="auto"/>
            </w:tcBorders>
            <w:noWrap/>
            <w:hideMark/>
          </w:tcPr>
          <w:p w14:paraId="34D89ADB"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p>
        </w:tc>
        <w:tc>
          <w:tcPr>
            <w:tcW w:w="567" w:type="dxa"/>
            <w:tcBorders>
              <w:top w:val="single" w:sz="4" w:space="0" w:color="auto"/>
              <w:left w:val="nil"/>
              <w:bottom w:val="single" w:sz="4" w:space="0" w:color="auto"/>
              <w:right w:val="single" w:sz="4" w:space="0" w:color="auto"/>
            </w:tcBorders>
            <w:noWrap/>
            <w:hideMark/>
          </w:tcPr>
          <w:p w14:paraId="74B98C3C"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p>
        </w:tc>
        <w:tc>
          <w:tcPr>
            <w:tcW w:w="993" w:type="dxa"/>
            <w:tcBorders>
              <w:top w:val="single" w:sz="4" w:space="0" w:color="auto"/>
              <w:left w:val="nil"/>
              <w:bottom w:val="single" w:sz="4" w:space="0" w:color="auto"/>
              <w:right w:val="single" w:sz="4" w:space="0" w:color="auto"/>
            </w:tcBorders>
            <w:noWrap/>
            <w:hideMark/>
          </w:tcPr>
          <w:p w14:paraId="0D45E158"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p>
        </w:tc>
        <w:tc>
          <w:tcPr>
            <w:tcW w:w="709" w:type="dxa"/>
            <w:tcBorders>
              <w:top w:val="single" w:sz="4" w:space="0" w:color="auto"/>
              <w:left w:val="nil"/>
              <w:bottom w:val="single" w:sz="4" w:space="0" w:color="auto"/>
              <w:right w:val="single" w:sz="4" w:space="0" w:color="auto"/>
            </w:tcBorders>
            <w:noWrap/>
            <w:hideMark/>
          </w:tcPr>
          <w:p w14:paraId="4CE2B713"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p>
        </w:tc>
        <w:tc>
          <w:tcPr>
            <w:tcW w:w="1418" w:type="dxa"/>
            <w:tcBorders>
              <w:top w:val="single" w:sz="4" w:space="0" w:color="auto"/>
              <w:left w:val="nil"/>
              <w:bottom w:val="single" w:sz="4" w:space="0" w:color="auto"/>
              <w:right w:val="single" w:sz="4" w:space="0" w:color="auto"/>
            </w:tcBorders>
            <w:noWrap/>
            <w:hideMark/>
          </w:tcPr>
          <w:p w14:paraId="30962008"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val="en-US" w:eastAsia="ru-RU" w:bidi="ar-SA"/>
              </w:rPr>
            </w:pPr>
            <w:r w:rsidRPr="00A06DA3">
              <w:rPr>
                <w:rFonts w:eastAsia="Times New Roman" w:cs="Times New Roman"/>
                <w:bCs/>
                <w:color w:val="000000"/>
                <w:kern w:val="0"/>
                <w:sz w:val="26"/>
                <w:szCs w:val="26"/>
                <w:lang w:val="en-US" w:eastAsia="ru-RU" w:bidi="ar-SA"/>
              </w:rPr>
              <w:t>3 828,8</w:t>
            </w:r>
          </w:p>
        </w:tc>
        <w:tc>
          <w:tcPr>
            <w:tcW w:w="1418" w:type="dxa"/>
            <w:tcBorders>
              <w:top w:val="single" w:sz="4" w:space="0" w:color="auto"/>
              <w:left w:val="nil"/>
              <w:bottom w:val="single" w:sz="4" w:space="0" w:color="auto"/>
              <w:right w:val="single" w:sz="4" w:space="0" w:color="auto"/>
            </w:tcBorders>
          </w:tcPr>
          <w:p w14:paraId="0A579B5E"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val="en-US" w:eastAsia="ru-RU" w:bidi="ar-SA"/>
              </w:rPr>
              <w:t>3 828,8</w:t>
            </w:r>
          </w:p>
        </w:tc>
        <w:tc>
          <w:tcPr>
            <w:tcW w:w="1559" w:type="dxa"/>
            <w:tcBorders>
              <w:top w:val="single" w:sz="4" w:space="0" w:color="auto"/>
              <w:left w:val="nil"/>
              <w:bottom w:val="single" w:sz="4" w:space="0" w:color="auto"/>
              <w:right w:val="single" w:sz="4" w:space="0" w:color="auto"/>
            </w:tcBorders>
          </w:tcPr>
          <w:p w14:paraId="5DF00B10"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val="en-US" w:eastAsia="ru-RU" w:bidi="ar-SA"/>
              </w:rPr>
              <w:t>3 828,8</w:t>
            </w:r>
          </w:p>
        </w:tc>
      </w:tr>
      <w:tr w:rsidR="001D61BC" w:rsidRPr="00A06DA3" w14:paraId="4FE13DAB" w14:textId="77777777" w:rsidTr="00E00A20">
        <w:trPr>
          <w:trHeight w:val="407"/>
          <w:jc w:val="center"/>
        </w:trPr>
        <w:tc>
          <w:tcPr>
            <w:tcW w:w="4955" w:type="dxa"/>
            <w:tcBorders>
              <w:top w:val="single" w:sz="4" w:space="0" w:color="auto"/>
              <w:left w:val="single" w:sz="4" w:space="0" w:color="auto"/>
              <w:bottom w:val="single" w:sz="4" w:space="0" w:color="auto"/>
              <w:right w:val="single" w:sz="4" w:space="0" w:color="auto"/>
            </w:tcBorders>
            <w:hideMark/>
          </w:tcPr>
          <w:p w14:paraId="611D2449" w14:textId="77777777" w:rsidR="001D61BC" w:rsidRPr="00A06DA3" w:rsidRDefault="001D61BC" w:rsidP="00E00A20">
            <w:pPr>
              <w:widowControl/>
              <w:tabs>
                <w:tab w:val="left" w:pos="426"/>
              </w:tabs>
              <w:suppressAutoHyphens w:val="0"/>
              <w:jc w:val="both"/>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Пенсионное обеспечение</w:t>
            </w:r>
          </w:p>
        </w:tc>
        <w:tc>
          <w:tcPr>
            <w:tcW w:w="854" w:type="dxa"/>
            <w:tcBorders>
              <w:top w:val="single" w:sz="4" w:space="0" w:color="auto"/>
              <w:left w:val="nil"/>
              <w:bottom w:val="single" w:sz="4" w:space="0" w:color="auto"/>
              <w:right w:val="single" w:sz="4" w:space="0" w:color="auto"/>
            </w:tcBorders>
          </w:tcPr>
          <w:p w14:paraId="36060206"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kern w:val="0"/>
                <w:sz w:val="26"/>
                <w:szCs w:val="26"/>
                <w:lang w:eastAsia="ru-RU" w:bidi="ar-SA"/>
              </w:rPr>
              <w:t>900</w:t>
            </w:r>
          </w:p>
        </w:tc>
        <w:tc>
          <w:tcPr>
            <w:tcW w:w="854" w:type="dxa"/>
            <w:tcBorders>
              <w:top w:val="single" w:sz="4" w:space="0" w:color="auto"/>
              <w:left w:val="single" w:sz="4" w:space="0" w:color="auto"/>
              <w:bottom w:val="single" w:sz="4" w:space="0" w:color="auto"/>
              <w:right w:val="single" w:sz="4" w:space="0" w:color="auto"/>
            </w:tcBorders>
            <w:noWrap/>
            <w:hideMark/>
          </w:tcPr>
          <w:p w14:paraId="1F888389"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10</w:t>
            </w:r>
          </w:p>
        </w:tc>
        <w:tc>
          <w:tcPr>
            <w:tcW w:w="708" w:type="dxa"/>
            <w:tcBorders>
              <w:top w:val="nil"/>
              <w:left w:val="nil"/>
              <w:bottom w:val="single" w:sz="4" w:space="0" w:color="auto"/>
              <w:right w:val="single" w:sz="4" w:space="0" w:color="auto"/>
            </w:tcBorders>
            <w:noWrap/>
            <w:hideMark/>
          </w:tcPr>
          <w:p w14:paraId="532AF310"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01</w:t>
            </w:r>
          </w:p>
        </w:tc>
        <w:tc>
          <w:tcPr>
            <w:tcW w:w="567" w:type="dxa"/>
            <w:tcBorders>
              <w:top w:val="nil"/>
              <w:left w:val="nil"/>
              <w:bottom w:val="single" w:sz="4" w:space="0" w:color="auto"/>
              <w:right w:val="single" w:sz="4" w:space="0" w:color="auto"/>
            </w:tcBorders>
            <w:noWrap/>
            <w:hideMark/>
          </w:tcPr>
          <w:p w14:paraId="31BB93EA"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p>
        </w:tc>
        <w:tc>
          <w:tcPr>
            <w:tcW w:w="567" w:type="dxa"/>
            <w:tcBorders>
              <w:top w:val="nil"/>
              <w:left w:val="nil"/>
              <w:bottom w:val="single" w:sz="4" w:space="0" w:color="auto"/>
              <w:right w:val="single" w:sz="4" w:space="0" w:color="auto"/>
            </w:tcBorders>
            <w:noWrap/>
            <w:hideMark/>
          </w:tcPr>
          <w:p w14:paraId="04264F74"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p>
        </w:tc>
        <w:tc>
          <w:tcPr>
            <w:tcW w:w="567" w:type="dxa"/>
            <w:tcBorders>
              <w:top w:val="nil"/>
              <w:left w:val="nil"/>
              <w:bottom w:val="single" w:sz="4" w:space="0" w:color="auto"/>
              <w:right w:val="single" w:sz="4" w:space="0" w:color="auto"/>
            </w:tcBorders>
            <w:noWrap/>
            <w:hideMark/>
          </w:tcPr>
          <w:p w14:paraId="4CC2C7A4"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p>
        </w:tc>
        <w:tc>
          <w:tcPr>
            <w:tcW w:w="993" w:type="dxa"/>
            <w:tcBorders>
              <w:top w:val="nil"/>
              <w:left w:val="nil"/>
              <w:bottom w:val="single" w:sz="4" w:space="0" w:color="auto"/>
              <w:right w:val="single" w:sz="4" w:space="0" w:color="auto"/>
            </w:tcBorders>
            <w:noWrap/>
            <w:hideMark/>
          </w:tcPr>
          <w:p w14:paraId="6771C8C0"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p>
        </w:tc>
        <w:tc>
          <w:tcPr>
            <w:tcW w:w="709" w:type="dxa"/>
            <w:tcBorders>
              <w:top w:val="nil"/>
              <w:left w:val="nil"/>
              <w:bottom w:val="single" w:sz="4" w:space="0" w:color="auto"/>
              <w:right w:val="single" w:sz="4" w:space="0" w:color="auto"/>
            </w:tcBorders>
            <w:noWrap/>
            <w:hideMark/>
          </w:tcPr>
          <w:p w14:paraId="132F565A"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p>
        </w:tc>
        <w:tc>
          <w:tcPr>
            <w:tcW w:w="1418" w:type="dxa"/>
            <w:tcBorders>
              <w:top w:val="single" w:sz="4" w:space="0" w:color="auto"/>
              <w:left w:val="nil"/>
              <w:bottom w:val="single" w:sz="4" w:space="0" w:color="auto"/>
              <w:right w:val="single" w:sz="4" w:space="0" w:color="auto"/>
            </w:tcBorders>
            <w:noWrap/>
            <w:hideMark/>
          </w:tcPr>
          <w:p w14:paraId="1A10840E"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3 012,0</w:t>
            </w:r>
          </w:p>
        </w:tc>
        <w:tc>
          <w:tcPr>
            <w:tcW w:w="1418" w:type="dxa"/>
            <w:tcBorders>
              <w:top w:val="single" w:sz="4" w:space="0" w:color="auto"/>
              <w:left w:val="nil"/>
              <w:bottom w:val="single" w:sz="4" w:space="0" w:color="auto"/>
              <w:right w:val="single" w:sz="4" w:space="0" w:color="auto"/>
            </w:tcBorders>
          </w:tcPr>
          <w:p w14:paraId="06A6B9E6"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3 012,0</w:t>
            </w:r>
          </w:p>
        </w:tc>
        <w:tc>
          <w:tcPr>
            <w:tcW w:w="1559" w:type="dxa"/>
            <w:tcBorders>
              <w:top w:val="single" w:sz="4" w:space="0" w:color="auto"/>
              <w:left w:val="nil"/>
              <w:bottom w:val="single" w:sz="4" w:space="0" w:color="auto"/>
              <w:right w:val="single" w:sz="4" w:space="0" w:color="auto"/>
            </w:tcBorders>
          </w:tcPr>
          <w:p w14:paraId="4536517F"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3 012,0</w:t>
            </w:r>
          </w:p>
        </w:tc>
      </w:tr>
      <w:tr w:rsidR="001D61BC" w:rsidRPr="00A06DA3" w14:paraId="6EC300DF" w14:textId="77777777" w:rsidTr="00E00A20">
        <w:trPr>
          <w:trHeight w:val="477"/>
          <w:jc w:val="center"/>
        </w:trPr>
        <w:tc>
          <w:tcPr>
            <w:tcW w:w="4955" w:type="dxa"/>
            <w:tcBorders>
              <w:top w:val="single" w:sz="4" w:space="0" w:color="auto"/>
              <w:left w:val="single" w:sz="4" w:space="0" w:color="auto"/>
              <w:bottom w:val="single" w:sz="4" w:space="0" w:color="auto"/>
              <w:right w:val="single" w:sz="4" w:space="0" w:color="auto"/>
            </w:tcBorders>
            <w:hideMark/>
          </w:tcPr>
          <w:p w14:paraId="0F079C5F" w14:textId="77777777" w:rsidR="001D61BC" w:rsidRPr="00A06DA3" w:rsidRDefault="001D61BC" w:rsidP="00E00A20">
            <w:pPr>
              <w:widowControl/>
              <w:tabs>
                <w:tab w:val="left" w:pos="426"/>
              </w:tabs>
              <w:suppressAutoHyphens w:val="0"/>
              <w:jc w:val="both"/>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Доплаты к пенсиям муниципальным служащим города Москвы</w:t>
            </w:r>
          </w:p>
        </w:tc>
        <w:tc>
          <w:tcPr>
            <w:tcW w:w="854" w:type="dxa"/>
            <w:tcBorders>
              <w:top w:val="single" w:sz="4" w:space="0" w:color="auto"/>
              <w:left w:val="nil"/>
              <w:bottom w:val="single" w:sz="4" w:space="0" w:color="auto"/>
              <w:right w:val="single" w:sz="4" w:space="0" w:color="auto"/>
            </w:tcBorders>
          </w:tcPr>
          <w:p w14:paraId="3206946C"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kern w:val="0"/>
                <w:sz w:val="26"/>
                <w:szCs w:val="26"/>
                <w:lang w:eastAsia="ru-RU" w:bidi="ar-SA"/>
              </w:rPr>
              <w:t>900</w:t>
            </w:r>
          </w:p>
        </w:tc>
        <w:tc>
          <w:tcPr>
            <w:tcW w:w="854" w:type="dxa"/>
            <w:tcBorders>
              <w:top w:val="single" w:sz="4" w:space="0" w:color="auto"/>
              <w:left w:val="single" w:sz="4" w:space="0" w:color="auto"/>
              <w:bottom w:val="single" w:sz="4" w:space="0" w:color="auto"/>
              <w:right w:val="single" w:sz="4" w:space="0" w:color="auto"/>
            </w:tcBorders>
            <w:noWrap/>
            <w:hideMark/>
          </w:tcPr>
          <w:p w14:paraId="4178B7A5"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10</w:t>
            </w:r>
          </w:p>
        </w:tc>
        <w:tc>
          <w:tcPr>
            <w:tcW w:w="708" w:type="dxa"/>
            <w:tcBorders>
              <w:top w:val="nil"/>
              <w:left w:val="nil"/>
              <w:bottom w:val="single" w:sz="4" w:space="0" w:color="auto"/>
              <w:right w:val="single" w:sz="4" w:space="0" w:color="auto"/>
            </w:tcBorders>
            <w:noWrap/>
            <w:hideMark/>
          </w:tcPr>
          <w:p w14:paraId="4F2A0890"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01</w:t>
            </w:r>
          </w:p>
        </w:tc>
        <w:tc>
          <w:tcPr>
            <w:tcW w:w="567" w:type="dxa"/>
            <w:tcBorders>
              <w:top w:val="nil"/>
              <w:left w:val="nil"/>
              <w:bottom w:val="single" w:sz="4" w:space="0" w:color="auto"/>
              <w:right w:val="single" w:sz="4" w:space="0" w:color="auto"/>
            </w:tcBorders>
            <w:noWrap/>
            <w:hideMark/>
          </w:tcPr>
          <w:p w14:paraId="1A974B11"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35</w:t>
            </w:r>
          </w:p>
        </w:tc>
        <w:tc>
          <w:tcPr>
            <w:tcW w:w="567" w:type="dxa"/>
            <w:tcBorders>
              <w:top w:val="nil"/>
              <w:left w:val="nil"/>
              <w:bottom w:val="single" w:sz="4" w:space="0" w:color="auto"/>
              <w:right w:val="single" w:sz="4" w:space="0" w:color="auto"/>
            </w:tcBorders>
            <w:noWrap/>
            <w:hideMark/>
          </w:tcPr>
          <w:p w14:paraId="39277AFB"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П</w:t>
            </w:r>
          </w:p>
        </w:tc>
        <w:tc>
          <w:tcPr>
            <w:tcW w:w="567" w:type="dxa"/>
            <w:tcBorders>
              <w:top w:val="nil"/>
              <w:left w:val="nil"/>
              <w:bottom w:val="single" w:sz="4" w:space="0" w:color="auto"/>
              <w:right w:val="single" w:sz="4" w:space="0" w:color="auto"/>
            </w:tcBorders>
            <w:noWrap/>
            <w:hideMark/>
          </w:tcPr>
          <w:p w14:paraId="3AA5C4AD"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01</w:t>
            </w:r>
          </w:p>
        </w:tc>
        <w:tc>
          <w:tcPr>
            <w:tcW w:w="993" w:type="dxa"/>
            <w:tcBorders>
              <w:top w:val="single" w:sz="4" w:space="0" w:color="auto"/>
              <w:left w:val="nil"/>
              <w:bottom w:val="single" w:sz="4" w:space="0" w:color="auto"/>
              <w:right w:val="single" w:sz="4" w:space="0" w:color="auto"/>
            </w:tcBorders>
            <w:noWrap/>
            <w:hideMark/>
          </w:tcPr>
          <w:p w14:paraId="0477045B"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01500</w:t>
            </w:r>
          </w:p>
        </w:tc>
        <w:tc>
          <w:tcPr>
            <w:tcW w:w="709" w:type="dxa"/>
            <w:tcBorders>
              <w:top w:val="nil"/>
              <w:left w:val="nil"/>
              <w:bottom w:val="single" w:sz="4" w:space="0" w:color="auto"/>
              <w:right w:val="single" w:sz="4" w:space="0" w:color="auto"/>
            </w:tcBorders>
            <w:noWrap/>
            <w:hideMark/>
          </w:tcPr>
          <w:p w14:paraId="64EED2ED"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p>
        </w:tc>
        <w:tc>
          <w:tcPr>
            <w:tcW w:w="1418" w:type="dxa"/>
            <w:tcBorders>
              <w:top w:val="single" w:sz="4" w:space="0" w:color="auto"/>
              <w:left w:val="nil"/>
              <w:bottom w:val="single" w:sz="4" w:space="0" w:color="auto"/>
              <w:right w:val="single" w:sz="4" w:space="0" w:color="auto"/>
            </w:tcBorders>
            <w:noWrap/>
            <w:hideMark/>
          </w:tcPr>
          <w:p w14:paraId="391EACF5"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3 012,0</w:t>
            </w:r>
          </w:p>
        </w:tc>
        <w:tc>
          <w:tcPr>
            <w:tcW w:w="1418" w:type="dxa"/>
            <w:tcBorders>
              <w:top w:val="single" w:sz="4" w:space="0" w:color="auto"/>
              <w:left w:val="nil"/>
              <w:bottom w:val="single" w:sz="4" w:space="0" w:color="auto"/>
              <w:right w:val="single" w:sz="4" w:space="0" w:color="auto"/>
            </w:tcBorders>
          </w:tcPr>
          <w:p w14:paraId="68DE0B31"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3 012,0</w:t>
            </w:r>
          </w:p>
        </w:tc>
        <w:tc>
          <w:tcPr>
            <w:tcW w:w="1559" w:type="dxa"/>
            <w:tcBorders>
              <w:top w:val="single" w:sz="4" w:space="0" w:color="auto"/>
              <w:left w:val="nil"/>
              <w:bottom w:val="single" w:sz="4" w:space="0" w:color="auto"/>
              <w:right w:val="single" w:sz="4" w:space="0" w:color="auto"/>
            </w:tcBorders>
          </w:tcPr>
          <w:p w14:paraId="29604EFD"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3 012,0</w:t>
            </w:r>
          </w:p>
        </w:tc>
      </w:tr>
      <w:tr w:rsidR="001D61BC" w:rsidRPr="00A06DA3" w14:paraId="3A8A8BB7" w14:textId="77777777" w:rsidTr="00E00A20">
        <w:trPr>
          <w:trHeight w:val="237"/>
          <w:jc w:val="center"/>
        </w:trPr>
        <w:tc>
          <w:tcPr>
            <w:tcW w:w="4955" w:type="dxa"/>
            <w:tcBorders>
              <w:top w:val="single" w:sz="4" w:space="0" w:color="auto"/>
              <w:left w:val="single" w:sz="4" w:space="0" w:color="auto"/>
              <w:bottom w:val="single" w:sz="4" w:space="0" w:color="auto"/>
              <w:right w:val="single" w:sz="4" w:space="0" w:color="auto"/>
            </w:tcBorders>
            <w:hideMark/>
          </w:tcPr>
          <w:p w14:paraId="4A05575C" w14:textId="77777777" w:rsidR="001D61BC" w:rsidRPr="00A06DA3" w:rsidRDefault="001D61BC" w:rsidP="00E00A20">
            <w:pPr>
              <w:widowControl/>
              <w:tabs>
                <w:tab w:val="left" w:pos="426"/>
              </w:tabs>
              <w:suppressAutoHyphens w:val="0"/>
              <w:jc w:val="both"/>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Межбюджетные трансферты</w:t>
            </w:r>
          </w:p>
        </w:tc>
        <w:tc>
          <w:tcPr>
            <w:tcW w:w="854" w:type="dxa"/>
            <w:tcBorders>
              <w:top w:val="single" w:sz="4" w:space="0" w:color="auto"/>
              <w:left w:val="nil"/>
              <w:bottom w:val="single" w:sz="4" w:space="0" w:color="auto"/>
              <w:right w:val="single" w:sz="4" w:space="0" w:color="auto"/>
            </w:tcBorders>
          </w:tcPr>
          <w:p w14:paraId="49F53113"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kern w:val="0"/>
                <w:sz w:val="26"/>
                <w:szCs w:val="26"/>
                <w:lang w:eastAsia="ru-RU" w:bidi="ar-SA"/>
              </w:rPr>
              <w:t>900</w:t>
            </w:r>
          </w:p>
        </w:tc>
        <w:tc>
          <w:tcPr>
            <w:tcW w:w="854" w:type="dxa"/>
            <w:tcBorders>
              <w:top w:val="single" w:sz="4" w:space="0" w:color="auto"/>
              <w:left w:val="single" w:sz="4" w:space="0" w:color="auto"/>
              <w:bottom w:val="single" w:sz="4" w:space="0" w:color="auto"/>
              <w:right w:val="single" w:sz="4" w:space="0" w:color="auto"/>
            </w:tcBorders>
            <w:noWrap/>
            <w:hideMark/>
          </w:tcPr>
          <w:p w14:paraId="5E6878C6"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10</w:t>
            </w:r>
          </w:p>
        </w:tc>
        <w:tc>
          <w:tcPr>
            <w:tcW w:w="708" w:type="dxa"/>
            <w:tcBorders>
              <w:top w:val="single" w:sz="4" w:space="0" w:color="auto"/>
              <w:left w:val="nil"/>
              <w:bottom w:val="single" w:sz="4" w:space="0" w:color="auto"/>
              <w:right w:val="single" w:sz="4" w:space="0" w:color="auto"/>
            </w:tcBorders>
            <w:noWrap/>
            <w:hideMark/>
          </w:tcPr>
          <w:p w14:paraId="68EE19B8"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01</w:t>
            </w:r>
          </w:p>
        </w:tc>
        <w:tc>
          <w:tcPr>
            <w:tcW w:w="567" w:type="dxa"/>
            <w:tcBorders>
              <w:top w:val="single" w:sz="4" w:space="0" w:color="auto"/>
              <w:left w:val="nil"/>
              <w:bottom w:val="single" w:sz="4" w:space="0" w:color="auto"/>
              <w:right w:val="single" w:sz="4" w:space="0" w:color="auto"/>
            </w:tcBorders>
            <w:noWrap/>
            <w:hideMark/>
          </w:tcPr>
          <w:p w14:paraId="115DA73A"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35</w:t>
            </w:r>
          </w:p>
        </w:tc>
        <w:tc>
          <w:tcPr>
            <w:tcW w:w="567" w:type="dxa"/>
            <w:tcBorders>
              <w:top w:val="single" w:sz="4" w:space="0" w:color="auto"/>
              <w:left w:val="nil"/>
              <w:bottom w:val="single" w:sz="4" w:space="0" w:color="auto"/>
              <w:right w:val="single" w:sz="4" w:space="0" w:color="auto"/>
            </w:tcBorders>
            <w:noWrap/>
            <w:hideMark/>
          </w:tcPr>
          <w:p w14:paraId="50E50774"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П</w:t>
            </w:r>
          </w:p>
        </w:tc>
        <w:tc>
          <w:tcPr>
            <w:tcW w:w="567" w:type="dxa"/>
            <w:tcBorders>
              <w:top w:val="single" w:sz="4" w:space="0" w:color="auto"/>
              <w:left w:val="nil"/>
              <w:bottom w:val="single" w:sz="4" w:space="0" w:color="auto"/>
              <w:right w:val="single" w:sz="4" w:space="0" w:color="auto"/>
            </w:tcBorders>
            <w:noWrap/>
            <w:hideMark/>
          </w:tcPr>
          <w:p w14:paraId="7D5BCD7F"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01</w:t>
            </w:r>
          </w:p>
        </w:tc>
        <w:tc>
          <w:tcPr>
            <w:tcW w:w="993" w:type="dxa"/>
            <w:tcBorders>
              <w:top w:val="single" w:sz="4" w:space="0" w:color="auto"/>
              <w:left w:val="nil"/>
              <w:bottom w:val="single" w:sz="4" w:space="0" w:color="auto"/>
              <w:right w:val="single" w:sz="4" w:space="0" w:color="auto"/>
            </w:tcBorders>
            <w:noWrap/>
            <w:hideMark/>
          </w:tcPr>
          <w:p w14:paraId="45E7719B"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01500</w:t>
            </w:r>
          </w:p>
        </w:tc>
        <w:tc>
          <w:tcPr>
            <w:tcW w:w="709" w:type="dxa"/>
            <w:tcBorders>
              <w:top w:val="single" w:sz="4" w:space="0" w:color="auto"/>
              <w:left w:val="nil"/>
              <w:bottom w:val="single" w:sz="4" w:space="0" w:color="auto"/>
              <w:right w:val="single" w:sz="4" w:space="0" w:color="auto"/>
            </w:tcBorders>
            <w:noWrap/>
            <w:hideMark/>
          </w:tcPr>
          <w:p w14:paraId="5AFE1382"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500</w:t>
            </w:r>
          </w:p>
        </w:tc>
        <w:tc>
          <w:tcPr>
            <w:tcW w:w="1418" w:type="dxa"/>
            <w:tcBorders>
              <w:top w:val="single" w:sz="4" w:space="0" w:color="auto"/>
              <w:left w:val="nil"/>
              <w:bottom w:val="single" w:sz="4" w:space="0" w:color="auto"/>
              <w:right w:val="single" w:sz="4" w:space="0" w:color="auto"/>
            </w:tcBorders>
            <w:noWrap/>
            <w:hideMark/>
          </w:tcPr>
          <w:p w14:paraId="603F5803"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3 012,0</w:t>
            </w:r>
          </w:p>
        </w:tc>
        <w:tc>
          <w:tcPr>
            <w:tcW w:w="1418" w:type="dxa"/>
            <w:tcBorders>
              <w:top w:val="single" w:sz="4" w:space="0" w:color="auto"/>
              <w:left w:val="nil"/>
              <w:bottom w:val="single" w:sz="4" w:space="0" w:color="auto"/>
              <w:right w:val="single" w:sz="4" w:space="0" w:color="auto"/>
            </w:tcBorders>
          </w:tcPr>
          <w:p w14:paraId="7920599B"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3 012,0</w:t>
            </w:r>
          </w:p>
        </w:tc>
        <w:tc>
          <w:tcPr>
            <w:tcW w:w="1559" w:type="dxa"/>
            <w:tcBorders>
              <w:top w:val="single" w:sz="4" w:space="0" w:color="auto"/>
              <w:left w:val="nil"/>
              <w:bottom w:val="single" w:sz="4" w:space="0" w:color="auto"/>
              <w:right w:val="single" w:sz="4" w:space="0" w:color="auto"/>
            </w:tcBorders>
          </w:tcPr>
          <w:p w14:paraId="691A8C70"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3 012,0</w:t>
            </w:r>
          </w:p>
        </w:tc>
      </w:tr>
      <w:tr w:rsidR="001D61BC" w:rsidRPr="00A06DA3" w14:paraId="01E81063" w14:textId="77777777" w:rsidTr="00E00A20">
        <w:trPr>
          <w:trHeight w:val="237"/>
          <w:jc w:val="center"/>
        </w:trPr>
        <w:tc>
          <w:tcPr>
            <w:tcW w:w="4955" w:type="dxa"/>
            <w:tcBorders>
              <w:top w:val="single" w:sz="4" w:space="0" w:color="auto"/>
              <w:left w:val="single" w:sz="4" w:space="0" w:color="auto"/>
              <w:bottom w:val="single" w:sz="4" w:space="0" w:color="auto"/>
              <w:right w:val="single" w:sz="4" w:space="0" w:color="auto"/>
            </w:tcBorders>
            <w:hideMark/>
          </w:tcPr>
          <w:p w14:paraId="701EBBF3" w14:textId="77777777" w:rsidR="001D61BC" w:rsidRPr="00A06DA3" w:rsidRDefault="001D61BC" w:rsidP="00E00A20">
            <w:pPr>
              <w:widowControl/>
              <w:tabs>
                <w:tab w:val="left" w:pos="426"/>
              </w:tabs>
              <w:suppressAutoHyphens w:val="0"/>
              <w:jc w:val="both"/>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Иные межбюджетные трансферты</w:t>
            </w:r>
          </w:p>
        </w:tc>
        <w:tc>
          <w:tcPr>
            <w:tcW w:w="854" w:type="dxa"/>
            <w:tcBorders>
              <w:top w:val="single" w:sz="4" w:space="0" w:color="auto"/>
              <w:left w:val="nil"/>
              <w:bottom w:val="single" w:sz="4" w:space="0" w:color="auto"/>
              <w:right w:val="single" w:sz="4" w:space="0" w:color="auto"/>
            </w:tcBorders>
          </w:tcPr>
          <w:p w14:paraId="661D5CA0"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kern w:val="0"/>
                <w:sz w:val="26"/>
                <w:szCs w:val="26"/>
                <w:lang w:eastAsia="ru-RU" w:bidi="ar-SA"/>
              </w:rPr>
              <w:t>900</w:t>
            </w:r>
          </w:p>
        </w:tc>
        <w:tc>
          <w:tcPr>
            <w:tcW w:w="854" w:type="dxa"/>
            <w:tcBorders>
              <w:top w:val="single" w:sz="4" w:space="0" w:color="auto"/>
              <w:left w:val="single" w:sz="4" w:space="0" w:color="auto"/>
              <w:bottom w:val="single" w:sz="4" w:space="0" w:color="auto"/>
              <w:right w:val="single" w:sz="4" w:space="0" w:color="auto"/>
            </w:tcBorders>
            <w:noWrap/>
            <w:hideMark/>
          </w:tcPr>
          <w:p w14:paraId="0F775001"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10</w:t>
            </w:r>
          </w:p>
        </w:tc>
        <w:tc>
          <w:tcPr>
            <w:tcW w:w="708" w:type="dxa"/>
            <w:tcBorders>
              <w:top w:val="nil"/>
              <w:left w:val="nil"/>
              <w:bottom w:val="single" w:sz="4" w:space="0" w:color="auto"/>
              <w:right w:val="single" w:sz="4" w:space="0" w:color="auto"/>
            </w:tcBorders>
            <w:noWrap/>
            <w:hideMark/>
          </w:tcPr>
          <w:p w14:paraId="6F44DCB9"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01</w:t>
            </w:r>
          </w:p>
        </w:tc>
        <w:tc>
          <w:tcPr>
            <w:tcW w:w="567" w:type="dxa"/>
            <w:tcBorders>
              <w:top w:val="nil"/>
              <w:left w:val="nil"/>
              <w:bottom w:val="single" w:sz="4" w:space="0" w:color="auto"/>
              <w:right w:val="single" w:sz="4" w:space="0" w:color="auto"/>
            </w:tcBorders>
            <w:noWrap/>
            <w:hideMark/>
          </w:tcPr>
          <w:p w14:paraId="3FD4A569"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35</w:t>
            </w:r>
          </w:p>
        </w:tc>
        <w:tc>
          <w:tcPr>
            <w:tcW w:w="567" w:type="dxa"/>
            <w:tcBorders>
              <w:top w:val="nil"/>
              <w:left w:val="nil"/>
              <w:bottom w:val="single" w:sz="4" w:space="0" w:color="auto"/>
              <w:right w:val="single" w:sz="4" w:space="0" w:color="auto"/>
            </w:tcBorders>
            <w:noWrap/>
            <w:hideMark/>
          </w:tcPr>
          <w:p w14:paraId="5BDA7EE4"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П</w:t>
            </w:r>
          </w:p>
        </w:tc>
        <w:tc>
          <w:tcPr>
            <w:tcW w:w="567" w:type="dxa"/>
            <w:tcBorders>
              <w:top w:val="nil"/>
              <w:left w:val="nil"/>
              <w:bottom w:val="single" w:sz="4" w:space="0" w:color="auto"/>
              <w:right w:val="single" w:sz="4" w:space="0" w:color="auto"/>
            </w:tcBorders>
            <w:noWrap/>
            <w:hideMark/>
          </w:tcPr>
          <w:p w14:paraId="6842D12F"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01</w:t>
            </w:r>
          </w:p>
        </w:tc>
        <w:tc>
          <w:tcPr>
            <w:tcW w:w="993" w:type="dxa"/>
            <w:tcBorders>
              <w:top w:val="single" w:sz="4" w:space="0" w:color="auto"/>
              <w:left w:val="nil"/>
              <w:bottom w:val="single" w:sz="4" w:space="0" w:color="auto"/>
              <w:right w:val="single" w:sz="4" w:space="0" w:color="auto"/>
            </w:tcBorders>
            <w:noWrap/>
            <w:hideMark/>
          </w:tcPr>
          <w:p w14:paraId="665FE88A"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01500</w:t>
            </w:r>
          </w:p>
        </w:tc>
        <w:tc>
          <w:tcPr>
            <w:tcW w:w="709" w:type="dxa"/>
            <w:tcBorders>
              <w:top w:val="nil"/>
              <w:left w:val="nil"/>
              <w:bottom w:val="single" w:sz="4" w:space="0" w:color="auto"/>
              <w:right w:val="single" w:sz="4" w:space="0" w:color="auto"/>
            </w:tcBorders>
            <w:noWrap/>
            <w:hideMark/>
          </w:tcPr>
          <w:p w14:paraId="0868E8A1"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540</w:t>
            </w:r>
          </w:p>
        </w:tc>
        <w:tc>
          <w:tcPr>
            <w:tcW w:w="1418" w:type="dxa"/>
            <w:tcBorders>
              <w:top w:val="single" w:sz="4" w:space="0" w:color="auto"/>
              <w:left w:val="nil"/>
              <w:bottom w:val="single" w:sz="4" w:space="0" w:color="auto"/>
              <w:right w:val="single" w:sz="4" w:space="0" w:color="auto"/>
            </w:tcBorders>
            <w:noWrap/>
            <w:hideMark/>
          </w:tcPr>
          <w:p w14:paraId="3BB10A95"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3 012,0</w:t>
            </w:r>
          </w:p>
        </w:tc>
        <w:tc>
          <w:tcPr>
            <w:tcW w:w="1418" w:type="dxa"/>
            <w:tcBorders>
              <w:top w:val="single" w:sz="4" w:space="0" w:color="auto"/>
              <w:left w:val="nil"/>
              <w:bottom w:val="single" w:sz="4" w:space="0" w:color="auto"/>
              <w:right w:val="single" w:sz="4" w:space="0" w:color="auto"/>
            </w:tcBorders>
          </w:tcPr>
          <w:p w14:paraId="11EFC269"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3 012,0</w:t>
            </w:r>
          </w:p>
        </w:tc>
        <w:tc>
          <w:tcPr>
            <w:tcW w:w="1559" w:type="dxa"/>
            <w:tcBorders>
              <w:top w:val="single" w:sz="4" w:space="0" w:color="auto"/>
              <w:left w:val="nil"/>
              <w:bottom w:val="single" w:sz="4" w:space="0" w:color="auto"/>
              <w:right w:val="single" w:sz="4" w:space="0" w:color="auto"/>
            </w:tcBorders>
          </w:tcPr>
          <w:p w14:paraId="3601E62D"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3 012,0</w:t>
            </w:r>
          </w:p>
        </w:tc>
      </w:tr>
      <w:tr w:rsidR="001D61BC" w:rsidRPr="00A06DA3" w14:paraId="4A05480F" w14:textId="77777777" w:rsidTr="00E00A20">
        <w:trPr>
          <w:trHeight w:val="283"/>
          <w:jc w:val="center"/>
        </w:trPr>
        <w:tc>
          <w:tcPr>
            <w:tcW w:w="4955" w:type="dxa"/>
            <w:tcBorders>
              <w:top w:val="single" w:sz="4" w:space="0" w:color="auto"/>
              <w:left w:val="single" w:sz="4" w:space="0" w:color="auto"/>
              <w:bottom w:val="single" w:sz="4" w:space="0" w:color="auto"/>
              <w:right w:val="single" w:sz="4" w:space="0" w:color="auto"/>
            </w:tcBorders>
            <w:hideMark/>
          </w:tcPr>
          <w:p w14:paraId="3EC956BE" w14:textId="77777777" w:rsidR="001D61BC" w:rsidRPr="00A06DA3" w:rsidRDefault="001D61BC" w:rsidP="00E00A20">
            <w:pPr>
              <w:widowControl/>
              <w:tabs>
                <w:tab w:val="left" w:pos="426"/>
              </w:tabs>
              <w:suppressAutoHyphens w:val="0"/>
              <w:jc w:val="both"/>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Другие вопросы в области социальной политики</w:t>
            </w:r>
          </w:p>
        </w:tc>
        <w:tc>
          <w:tcPr>
            <w:tcW w:w="854" w:type="dxa"/>
            <w:tcBorders>
              <w:top w:val="single" w:sz="4" w:space="0" w:color="auto"/>
              <w:left w:val="single" w:sz="4" w:space="0" w:color="auto"/>
              <w:bottom w:val="single" w:sz="4" w:space="0" w:color="auto"/>
              <w:right w:val="single" w:sz="4" w:space="0" w:color="auto"/>
            </w:tcBorders>
          </w:tcPr>
          <w:p w14:paraId="4D119A61"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kern w:val="0"/>
                <w:sz w:val="26"/>
                <w:szCs w:val="26"/>
                <w:lang w:eastAsia="ru-RU" w:bidi="ar-SA"/>
              </w:rPr>
              <w:t>900</w:t>
            </w:r>
          </w:p>
        </w:tc>
        <w:tc>
          <w:tcPr>
            <w:tcW w:w="854" w:type="dxa"/>
            <w:tcBorders>
              <w:top w:val="single" w:sz="4" w:space="0" w:color="auto"/>
              <w:left w:val="single" w:sz="4" w:space="0" w:color="auto"/>
              <w:bottom w:val="single" w:sz="4" w:space="0" w:color="auto"/>
              <w:right w:val="single" w:sz="4" w:space="0" w:color="auto"/>
            </w:tcBorders>
            <w:noWrap/>
            <w:hideMark/>
          </w:tcPr>
          <w:p w14:paraId="375C6689"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10</w:t>
            </w:r>
          </w:p>
        </w:tc>
        <w:tc>
          <w:tcPr>
            <w:tcW w:w="708" w:type="dxa"/>
            <w:tcBorders>
              <w:top w:val="single" w:sz="4" w:space="0" w:color="auto"/>
              <w:left w:val="single" w:sz="4" w:space="0" w:color="auto"/>
              <w:bottom w:val="single" w:sz="4" w:space="0" w:color="auto"/>
              <w:right w:val="single" w:sz="4" w:space="0" w:color="auto"/>
            </w:tcBorders>
            <w:noWrap/>
            <w:hideMark/>
          </w:tcPr>
          <w:p w14:paraId="6ED673CD"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06</w:t>
            </w:r>
          </w:p>
        </w:tc>
        <w:tc>
          <w:tcPr>
            <w:tcW w:w="567" w:type="dxa"/>
            <w:tcBorders>
              <w:top w:val="single" w:sz="4" w:space="0" w:color="auto"/>
              <w:left w:val="single" w:sz="4" w:space="0" w:color="auto"/>
              <w:bottom w:val="single" w:sz="4" w:space="0" w:color="auto"/>
              <w:right w:val="single" w:sz="4" w:space="0" w:color="auto"/>
            </w:tcBorders>
            <w:noWrap/>
            <w:hideMark/>
          </w:tcPr>
          <w:p w14:paraId="34257E1A"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p>
        </w:tc>
        <w:tc>
          <w:tcPr>
            <w:tcW w:w="567" w:type="dxa"/>
            <w:tcBorders>
              <w:top w:val="single" w:sz="4" w:space="0" w:color="auto"/>
              <w:left w:val="single" w:sz="4" w:space="0" w:color="auto"/>
              <w:bottom w:val="single" w:sz="4" w:space="0" w:color="auto"/>
              <w:right w:val="single" w:sz="4" w:space="0" w:color="auto"/>
            </w:tcBorders>
            <w:noWrap/>
            <w:hideMark/>
          </w:tcPr>
          <w:p w14:paraId="1D638463"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p>
        </w:tc>
        <w:tc>
          <w:tcPr>
            <w:tcW w:w="567" w:type="dxa"/>
            <w:tcBorders>
              <w:top w:val="single" w:sz="4" w:space="0" w:color="auto"/>
              <w:left w:val="single" w:sz="4" w:space="0" w:color="auto"/>
              <w:bottom w:val="single" w:sz="4" w:space="0" w:color="auto"/>
              <w:right w:val="single" w:sz="4" w:space="0" w:color="auto"/>
            </w:tcBorders>
            <w:noWrap/>
            <w:hideMark/>
          </w:tcPr>
          <w:p w14:paraId="0DDA94BF"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p>
        </w:tc>
        <w:tc>
          <w:tcPr>
            <w:tcW w:w="993" w:type="dxa"/>
            <w:tcBorders>
              <w:top w:val="single" w:sz="4" w:space="0" w:color="auto"/>
              <w:left w:val="single" w:sz="4" w:space="0" w:color="auto"/>
              <w:bottom w:val="single" w:sz="4" w:space="0" w:color="auto"/>
              <w:right w:val="single" w:sz="4" w:space="0" w:color="auto"/>
            </w:tcBorders>
            <w:noWrap/>
            <w:hideMark/>
          </w:tcPr>
          <w:p w14:paraId="15892181"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p>
        </w:tc>
        <w:tc>
          <w:tcPr>
            <w:tcW w:w="709" w:type="dxa"/>
            <w:tcBorders>
              <w:top w:val="single" w:sz="4" w:space="0" w:color="auto"/>
              <w:left w:val="single" w:sz="4" w:space="0" w:color="auto"/>
              <w:bottom w:val="single" w:sz="4" w:space="0" w:color="auto"/>
              <w:right w:val="single" w:sz="4" w:space="0" w:color="auto"/>
            </w:tcBorders>
            <w:noWrap/>
            <w:hideMark/>
          </w:tcPr>
          <w:p w14:paraId="48D71B98"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p>
        </w:tc>
        <w:tc>
          <w:tcPr>
            <w:tcW w:w="1418" w:type="dxa"/>
            <w:tcBorders>
              <w:top w:val="single" w:sz="4" w:space="0" w:color="auto"/>
              <w:left w:val="single" w:sz="4" w:space="0" w:color="auto"/>
              <w:bottom w:val="single" w:sz="4" w:space="0" w:color="auto"/>
              <w:right w:val="single" w:sz="4" w:space="0" w:color="auto"/>
            </w:tcBorders>
            <w:noWrap/>
            <w:hideMark/>
          </w:tcPr>
          <w:p w14:paraId="7F4A65DD"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816,8</w:t>
            </w:r>
          </w:p>
        </w:tc>
        <w:tc>
          <w:tcPr>
            <w:tcW w:w="1418" w:type="dxa"/>
            <w:tcBorders>
              <w:top w:val="single" w:sz="4" w:space="0" w:color="auto"/>
              <w:left w:val="single" w:sz="4" w:space="0" w:color="auto"/>
              <w:bottom w:val="single" w:sz="4" w:space="0" w:color="auto"/>
              <w:right w:val="single" w:sz="4" w:space="0" w:color="auto"/>
            </w:tcBorders>
          </w:tcPr>
          <w:p w14:paraId="6432D2B5"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816,8</w:t>
            </w:r>
          </w:p>
        </w:tc>
        <w:tc>
          <w:tcPr>
            <w:tcW w:w="1559" w:type="dxa"/>
            <w:tcBorders>
              <w:top w:val="single" w:sz="4" w:space="0" w:color="auto"/>
              <w:left w:val="single" w:sz="4" w:space="0" w:color="auto"/>
              <w:bottom w:val="single" w:sz="4" w:space="0" w:color="auto"/>
              <w:right w:val="single" w:sz="4" w:space="0" w:color="auto"/>
            </w:tcBorders>
          </w:tcPr>
          <w:p w14:paraId="0CCA5AAD"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816,8</w:t>
            </w:r>
          </w:p>
        </w:tc>
      </w:tr>
      <w:tr w:rsidR="001D61BC" w:rsidRPr="00A06DA3" w14:paraId="2CF80978" w14:textId="77777777" w:rsidTr="00E00A20">
        <w:trPr>
          <w:trHeight w:val="477"/>
          <w:jc w:val="center"/>
        </w:trPr>
        <w:tc>
          <w:tcPr>
            <w:tcW w:w="4955" w:type="dxa"/>
            <w:tcBorders>
              <w:top w:val="single" w:sz="4" w:space="0" w:color="auto"/>
              <w:left w:val="single" w:sz="4" w:space="0" w:color="auto"/>
              <w:bottom w:val="single" w:sz="4" w:space="0" w:color="auto"/>
              <w:right w:val="single" w:sz="4" w:space="0" w:color="auto"/>
            </w:tcBorders>
            <w:hideMark/>
          </w:tcPr>
          <w:p w14:paraId="47AA3D8B" w14:textId="77777777" w:rsidR="001D61BC" w:rsidRPr="00A06DA3" w:rsidRDefault="001D61BC" w:rsidP="00E00A20">
            <w:pPr>
              <w:widowControl/>
              <w:tabs>
                <w:tab w:val="left" w:pos="426"/>
              </w:tabs>
              <w:suppressAutoHyphens w:val="0"/>
              <w:jc w:val="both"/>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Социальные гарантии муниципальным служащим, вышедшим на пенсию</w:t>
            </w:r>
          </w:p>
        </w:tc>
        <w:tc>
          <w:tcPr>
            <w:tcW w:w="854" w:type="dxa"/>
            <w:tcBorders>
              <w:top w:val="single" w:sz="4" w:space="0" w:color="auto"/>
              <w:left w:val="nil"/>
              <w:bottom w:val="single" w:sz="4" w:space="0" w:color="auto"/>
              <w:right w:val="single" w:sz="4" w:space="0" w:color="auto"/>
            </w:tcBorders>
          </w:tcPr>
          <w:p w14:paraId="6907CC05"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kern w:val="0"/>
                <w:sz w:val="26"/>
                <w:szCs w:val="26"/>
                <w:lang w:eastAsia="ru-RU" w:bidi="ar-SA"/>
              </w:rPr>
              <w:t>900</w:t>
            </w:r>
          </w:p>
        </w:tc>
        <w:tc>
          <w:tcPr>
            <w:tcW w:w="854" w:type="dxa"/>
            <w:tcBorders>
              <w:top w:val="single" w:sz="4" w:space="0" w:color="auto"/>
              <w:left w:val="single" w:sz="4" w:space="0" w:color="auto"/>
              <w:bottom w:val="single" w:sz="4" w:space="0" w:color="auto"/>
              <w:right w:val="single" w:sz="4" w:space="0" w:color="auto"/>
            </w:tcBorders>
            <w:noWrap/>
            <w:hideMark/>
          </w:tcPr>
          <w:p w14:paraId="6B2AC371"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10</w:t>
            </w:r>
          </w:p>
        </w:tc>
        <w:tc>
          <w:tcPr>
            <w:tcW w:w="708" w:type="dxa"/>
            <w:tcBorders>
              <w:top w:val="single" w:sz="4" w:space="0" w:color="auto"/>
              <w:left w:val="nil"/>
              <w:bottom w:val="single" w:sz="4" w:space="0" w:color="auto"/>
              <w:right w:val="single" w:sz="4" w:space="0" w:color="auto"/>
            </w:tcBorders>
            <w:noWrap/>
            <w:hideMark/>
          </w:tcPr>
          <w:p w14:paraId="6298A7E8"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06</w:t>
            </w:r>
          </w:p>
        </w:tc>
        <w:tc>
          <w:tcPr>
            <w:tcW w:w="567" w:type="dxa"/>
            <w:tcBorders>
              <w:top w:val="single" w:sz="4" w:space="0" w:color="auto"/>
              <w:left w:val="nil"/>
              <w:bottom w:val="single" w:sz="4" w:space="0" w:color="auto"/>
              <w:right w:val="single" w:sz="4" w:space="0" w:color="auto"/>
            </w:tcBorders>
            <w:noWrap/>
            <w:hideMark/>
          </w:tcPr>
          <w:p w14:paraId="156E51D1"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35</w:t>
            </w:r>
          </w:p>
        </w:tc>
        <w:tc>
          <w:tcPr>
            <w:tcW w:w="567" w:type="dxa"/>
            <w:tcBorders>
              <w:top w:val="single" w:sz="4" w:space="0" w:color="auto"/>
              <w:left w:val="nil"/>
              <w:bottom w:val="single" w:sz="4" w:space="0" w:color="auto"/>
              <w:right w:val="single" w:sz="4" w:space="0" w:color="auto"/>
            </w:tcBorders>
            <w:noWrap/>
            <w:hideMark/>
          </w:tcPr>
          <w:p w14:paraId="44456CEF"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П</w:t>
            </w:r>
          </w:p>
        </w:tc>
        <w:tc>
          <w:tcPr>
            <w:tcW w:w="567" w:type="dxa"/>
            <w:tcBorders>
              <w:top w:val="single" w:sz="4" w:space="0" w:color="auto"/>
              <w:left w:val="nil"/>
              <w:bottom w:val="single" w:sz="4" w:space="0" w:color="auto"/>
              <w:right w:val="single" w:sz="4" w:space="0" w:color="auto"/>
            </w:tcBorders>
            <w:noWrap/>
            <w:hideMark/>
          </w:tcPr>
          <w:p w14:paraId="3670D488"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01</w:t>
            </w:r>
          </w:p>
        </w:tc>
        <w:tc>
          <w:tcPr>
            <w:tcW w:w="993" w:type="dxa"/>
            <w:tcBorders>
              <w:top w:val="single" w:sz="4" w:space="0" w:color="auto"/>
              <w:left w:val="nil"/>
              <w:bottom w:val="single" w:sz="4" w:space="0" w:color="auto"/>
              <w:right w:val="single" w:sz="4" w:space="0" w:color="auto"/>
            </w:tcBorders>
            <w:noWrap/>
            <w:hideMark/>
          </w:tcPr>
          <w:p w14:paraId="219638BB"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01800</w:t>
            </w:r>
          </w:p>
        </w:tc>
        <w:tc>
          <w:tcPr>
            <w:tcW w:w="709" w:type="dxa"/>
            <w:tcBorders>
              <w:top w:val="single" w:sz="4" w:space="0" w:color="auto"/>
              <w:left w:val="nil"/>
              <w:bottom w:val="single" w:sz="4" w:space="0" w:color="auto"/>
              <w:right w:val="single" w:sz="4" w:space="0" w:color="auto"/>
            </w:tcBorders>
            <w:noWrap/>
            <w:hideMark/>
          </w:tcPr>
          <w:p w14:paraId="1B0B10D0"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p>
        </w:tc>
        <w:tc>
          <w:tcPr>
            <w:tcW w:w="1418" w:type="dxa"/>
            <w:tcBorders>
              <w:top w:val="single" w:sz="4" w:space="0" w:color="auto"/>
              <w:left w:val="nil"/>
              <w:bottom w:val="single" w:sz="4" w:space="0" w:color="auto"/>
              <w:right w:val="single" w:sz="4" w:space="0" w:color="auto"/>
            </w:tcBorders>
            <w:noWrap/>
            <w:hideMark/>
          </w:tcPr>
          <w:p w14:paraId="1290BBDB"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816,8</w:t>
            </w:r>
          </w:p>
        </w:tc>
        <w:tc>
          <w:tcPr>
            <w:tcW w:w="1418" w:type="dxa"/>
            <w:tcBorders>
              <w:top w:val="single" w:sz="4" w:space="0" w:color="auto"/>
              <w:left w:val="nil"/>
              <w:bottom w:val="single" w:sz="4" w:space="0" w:color="auto"/>
              <w:right w:val="single" w:sz="4" w:space="0" w:color="auto"/>
            </w:tcBorders>
          </w:tcPr>
          <w:p w14:paraId="55836E30"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816,8</w:t>
            </w:r>
          </w:p>
        </w:tc>
        <w:tc>
          <w:tcPr>
            <w:tcW w:w="1559" w:type="dxa"/>
            <w:tcBorders>
              <w:top w:val="single" w:sz="4" w:space="0" w:color="auto"/>
              <w:left w:val="nil"/>
              <w:bottom w:val="single" w:sz="4" w:space="0" w:color="auto"/>
              <w:right w:val="single" w:sz="4" w:space="0" w:color="auto"/>
            </w:tcBorders>
          </w:tcPr>
          <w:p w14:paraId="2E271908"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816,8</w:t>
            </w:r>
          </w:p>
        </w:tc>
      </w:tr>
      <w:tr w:rsidR="001D61BC" w:rsidRPr="00A06DA3" w14:paraId="2E13E875" w14:textId="77777777" w:rsidTr="00E00A20">
        <w:trPr>
          <w:trHeight w:val="657"/>
          <w:jc w:val="center"/>
        </w:trPr>
        <w:tc>
          <w:tcPr>
            <w:tcW w:w="4955" w:type="dxa"/>
            <w:tcBorders>
              <w:top w:val="single" w:sz="4" w:space="0" w:color="auto"/>
              <w:left w:val="single" w:sz="4" w:space="0" w:color="auto"/>
              <w:bottom w:val="single" w:sz="4" w:space="0" w:color="auto"/>
              <w:right w:val="single" w:sz="4" w:space="0" w:color="auto"/>
            </w:tcBorders>
          </w:tcPr>
          <w:p w14:paraId="429017F6" w14:textId="77777777" w:rsidR="001D61BC" w:rsidRPr="00A06DA3" w:rsidRDefault="001D61BC" w:rsidP="00E00A20">
            <w:pPr>
              <w:widowControl/>
              <w:tabs>
                <w:tab w:val="left" w:pos="426"/>
              </w:tabs>
              <w:suppressAutoHyphens w:val="0"/>
              <w:jc w:val="both"/>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Социальное обеспечение и иные выплаты населению</w:t>
            </w:r>
          </w:p>
        </w:tc>
        <w:tc>
          <w:tcPr>
            <w:tcW w:w="854" w:type="dxa"/>
            <w:tcBorders>
              <w:top w:val="single" w:sz="4" w:space="0" w:color="auto"/>
              <w:left w:val="nil"/>
              <w:bottom w:val="single" w:sz="4" w:space="0" w:color="auto"/>
              <w:right w:val="single" w:sz="4" w:space="0" w:color="auto"/>
            </w:tcBorders>
          </w:tcPr>
          <w:p w14:paraId="2CF40A44"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kern w:val="0"/>
                <w:sz w:val="26"/>
                <w:szCs w:val="26"/>
                <w:lang w:eastAsia="ru-RU" w:bidi="ar-SA"/>
              </w:rPr>
              <w:t>900</w:t>
            </w:r>
          </w:p>
        </w:tc>
        <w:tc>
          <w:tcPr>
            <w:tcW w:w="854" w:type="dxa"/>
            <w:tcBorders>
              <w:top w:val="single" w:sz="4" w:space="0" w:color="auto"/>
              <w:left w:val="single" w:sz="4" w:space="0" w:color="auto"/>
              <w:bottom w:val="single" w:sz="4" w:space="0" w:color="auto"/>
              <w:right w:val="single" w:sz="4" w:space="0" w:color="auto"/>
            </w:tcBorders>
            <w:noWrap/>
            <w:hideMark/>
          </w:tcPr>
          <w:p w14:paraId="293A9AA3"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10</w:t>
            </w:r>
          </w:p>
        </w:tc>
        <w:tc>
          <w:tcPr>
            <w:tcW w:w="708" w:type="dxa"/>
            <w:tcBorders>
              <w:top w:val="nil"/>
              <w:left w:val="nil"/>
              <w:bottom w:val="single" w:sz="4" w:space="0" w:color="auto"/>
              <w:right w:val="single" w:sz="4" w:space="0" w:color="auto"/>
            </w:tcBorders>
            <w:noWrap/>
            <w:hideMark/>
          </w:tcPr>
          <w:p w14:paraId="484B2114"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06</w:t>
            </w:r>
          </w:p>
        </w:tc>
        <w:tc>
          <w:tcPr>
            <w:tcW w:w="567" w:type="dxa"/>
            <w:tcBorders>
              <w:top w:val="nil"/>
              <w:left w:val="nil"/>
              <w:bottom w:val="single" w:sz="4" w:space="0" w:color="auto"/>
              <w:right w:val="single" w:sz="4" w:space="0" w:color="auto"/>
            </w:tcBorders>
            <w:noWrap/>
            <w:hideMark/>
          </w:tcPr>
          <w:p w14:paraId="0540C925"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35</w:t>
            </w:r>
          </w:p>
        </w:tc>
        <w:tc>
          <w:tcPr>
            <w:tcW w:w="567" w:type="dxa"/>
            <w:tcBorders>
              <w:top w:val="nil"/>
              <w:left w:val="nil"/>
              <w:bottom w:val="single" w:sz="4" w:space="0" w:color="auto"/>
              <w:right w:val="single" w:sz="4" w:space="0" w:color="auto"/>
            </w:tcBorders>
            <w:noWrap/>
            <w:hideMark/>
          </w:tcPr>
          <w:p w14:paraId="217151DB"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П</w:t>
            </w:r>
          </w:p>
        </w:tc>
        <w:tc>
          <w:tcPr>
            <w:tcW w:w="567" w:type="dxa"/>
            <w:tcBorders>
              <w:top w:val="nil"/>
              <w:left w:val="nil"/>
              <w:bottom w:val="single" w:sz="4" w:space="0" w:color="auto"/>
              <w:right w:val="single" w:sz="4" w:space="0" w:color="auto"/>
            </w:tcBorders>
            <w:noWrap/>
            <w:hideMark/>
          </w:tcPr>
          <w:p w14:paraId="135E07FE"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01</w:t>
            </w:r>
          </w:p>
        </w:tc>
        <w:tc>
          <w:tcPr>
            <w:tcW w:w="993" w:type="dxa"/>
            <w:tcBorders>
              <w:top w:val="single" w:sz="4" w:space="0" w:color="auto"/>
              <w:left w:val="nil"/>
              <w:bottom w:val="single" w:sz="4" w:space="0" w:color="auto"/>
              <w:right w:val="single" w:sz="4" w:space="0" w:color="auto"/>
            </w:tcBorders>
            <w:noWrap/>
            <w:hideMark/>
          </w:tcPr>
          <w:p w14:paraId="19654F0D"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01800</w:t>
            </w:r>
          </w:p>
        </w:tc>
        <w:tc>
          <w:tcPr>
            <w:tcW w:w="709" w:type="dxa"/>
            <w:tcBorders>
              <w:top w:val="nil"/>
              <w:left w:val="nil"/>
              <w:bottom w:val="single" w:sz="4" w:space="0" w:color="auto"/>
              <w:right w:val="single" w:sz="4" w:space="0" w:color="auto"/>
            </w:tcBorders>
            <w:noWrap/>
            <w:hideMark/>
          </w:tcPr>
          <w:p w14:paraId="5E966CE7"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300</w:t>
            </w:r>
          </w:p>
        </w:tc>
        <w:tc>
          <w:tcPr>
            <w:tcW w:w="1418" w:type="dxa"/>
            <w:tcBorders>
              <w:top w:val="single" w:sz="4" w:space="0" w:color="auto"/>
              <w:left w:val="nil"/>
              <w:bottom w:val="single" w:sz="4" w:space="0" w:color="auto"/>
              <w:right w:val="single" w:sz="4" w:space="0" w:color="auto"/>
            </w:tcBorders>
            <w:noWrap/>
            <w:hideMark/>
          </w:tcPr>
          <w:p w14:paraId="4BDCC930"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816,8</w:t>
            </w:r>
          </w:p>
        </w:tc>
        <w:tc>
          <w:tcPr>
            <w:tcW w:w="1418" w:type="dxa"/>
            <w:tcBorders>
              <w:top w:val="single" w:sz="4" w:space="0" w:color="auto"/>
              <w:left w:val="nil"/>
              <w:bottom w:val="single" w:sz="4" w:space="0" w:color="auto"/>
              <w:right w:val="single" w:sz="4" w:space="0" w:color="auto"/>
            </w:tcBorders>
          </w:tcPr>
          <w:p w14:paraId="701F0629"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816,8</w:t>
            </w:r>
          </w:p>
        </w:tc>
        <w:tc>
          <w:tcPr>
            <w:tcW w:w="1559" w:type="dxa"/>
            <w:tcBorders>
              <w:top w:val="single" w:sz="4" w:space="0" w:color="auto"/>
              <w:left w:val="nil"/>
              <w:bottom w:val="single" w:sz="4" w:space="0" w:color="auto"/>
              <w:right w:val="single" w:sz="4" w:space="0" w:color="auto"/>
            </w:tcBorders>
          </w:tcPr>
          <w:p w14:paraId="713C36EC"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816,8</w:t>
            </w:r>
          </w:p>
        </w:tc>
      </w:tr>
      <w:tr w:rsidR="001D61BC" w:rsidRPr="00A06DA3" w14:paraId="307601C6" w14:textId="77777777" w:rsidTr="00E00A20">
        <w:trPr>
          <w:trHeight w:val="477"/>
          <w:jc w:val="center"/>
        </w:trPr>
        <w:tc>
          <w:tcPr>
            <w:tcW w:w="4955" w:type="dxa"/>
            <w:tcBorders>
              <w:top w:val="single" w:sz="4" w:space="0" w:color="auto"/>
              <w:left w:val="single" w:sz="4" w:space="0" w:color="auto"/>
              <w:bottom w:val="single" w:sz="4" w:space="0" w:color="auto"/>
              <w:right w:val="single" w:sz="4" w:space="0" w:color="auto"/>
            </w:tcBorders>
          </w:tcPr>
          <w:p w14:paraId="4CC9998F" w14:textId="77777777" w:rsidR="001D61BC" w:rsidRPr="00A06DA3" w:rsidRDefault="001D61BC" w:rsidP="00E00A20">
            <w:pPr>
              <w:widowControl/>
              <w:tabs>
                <w:tab w:val="left" w:pos="426"/>
              </w:tabs>
              <w:suppressAutoHyphens w:val="0"/>
              <w:jc w:val="both"/>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Социальные выплаты гражданам, кроме публичных нормативных социальных выплат</w:t>
            </w:r>
          </w:p>
        </w:tc>
        <w:tc>
          <w:tcPr>
            <w:tcW w:w="854" w:type="dxa"/>
            <w:tcBorders>
              <w:top w:val="single" w:sz="4" w:space="0" w:color="auto"/>
              <w:left w:val="nil"/>
              <w:bottom w:val="single" w:sz="4" w:space="0" w:color="auto"/>
              <w:right w:val="single" w:sz="4" w:space="0" w:color="auto"/>
            </w:tcBorders>
          </w:tcPr>
          <w:p w14:paraId="6D14E09B"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kern w:val="0"/>
                <w:sz w:val="26"/>
                <w:szCs w:val="26"/>
                <w:lang w:eastAsia="ru-RU" w:bidi="ar-SA"/>
              </w:rPr>
              <w:t>900</w:t>
            </w:r>
          </w:p>
        </w:tc>
        <w:tc>
          <w:tcPr>
            <w:tcW w:w="854" w:type="dxa"/>
            <w:tcBorders>
              <w:top w:val="single" w:sz="4" w:space="0" w:color="auto"/>
              <w:left w:val="single" w:sz="4" w:space="0" w:color="auto"/>
              <w:bottom w:val="single" w:sz="4" w:space="0" w:color="auto"/>
              <w:right w:val="single" w:sz="4" w:space="0" w:color="auto"/>
            </w:tcBorders>
            <w:noWrap/>
            <w:hideMark/>
          </w:tcPr>
          <w:p w14:paraId="54F99C75"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10</w:t>
            </w:r>
          </w:p>
        </w:tc>
        <w:tc>
          <w:tcPr>
            <w:tcW w:w="708" w:type="dxa"/>
            <w:tcBorders>
              <w:top w:val="nil"/>
              <w:left w:val="nil"/>
              <w:bottom w:val="single" w:sz="4" w:space="0" w:color="auto"/>
              <w:right w:val="single" w:sz="4" w:space="0" w:color="auto"/>
            </w:tcBorders>
            <w:noWrap/>
            <w:hideMark/>
          </w:tcPr>
          <w:p w14:paraId="06F421FA"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06</w:t>
            </w:r>
          </w:p>
        </w:tc>
        <w:tc>
          <w:tcPr>
            <w:tcW w:w="567" w:type="dxa"/>
            <w:tcBorders>
              <w:top w:val="nil"/>
              <w:left w:val="nil"/>
              <w:bottom w:val="single" w:sz="4" w:space="0" w:color="auto"/>
              <w:right w:val="single" w:sz="4" w:space="0" w:color="auto"/>
            </w:tcBorders>
            <w:noWrap/>
            <w:hideMark/>
          </w:tcPr>
          <w:p w14:paraId="5EC835C1"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35</w:t>
            </w:r>
          </w:p>
        </w:tc>
        <w:tc>
          <w:tcPr>
            <w:tcW w:w="567" w:type="dxa"/>
            <w:tcBorders>
              <w:top w:val="nil"/>
              <w:left w:val="nil"/>
              <w:bottom w:val="single" w:sz="4" w:space="0" w:color="auto"/>
              <w:right w:val="single" w:sz="4" w:space="0" w:color="auto"/>
            </w:tcBorders>
            <w:noWrap/>
            <w:hideMark/>
          </w:tcPr>
          <w:p w14:paraId="41C32752"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П</w:t>
            </w:r>
          </w:p>
        </w:tc>
        <w:tc>
          <w:tcPr>
            <w:tcW w:w="567" w:type="dxa"/>
            <w:tcBorders>
              <w:top w:val="nil"/>
              <w:left w:val="nil"/>
              <w:bottom w:val="single" w:sz="4" w:space="0" w:color="auto"/>
              <w:right w:val="single" w:sz="4" w:space="0" w:color="auto"/>
            </w:tcBorders>
            <w:noWrap/>
            <w:hideMark/>
          </w:tcPr>
          <w:p w14:paraId="76C85871"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01</w:t>
            </w:r>
          </w:p>
        </w:tc>
        <w:tc>
          <w:tcPr>
            <w:tcW w:w="993" w:type="dxa"/>
            <w:tcBorders>
              <w:top w:val="single" w:sz="4" w:space="0" w:color="auto"/>
              <w:left w:val="nil"/>
              <w:bottom w:val="single" w:sz="4" w:space="0" w:color="auto"/>
              <w:right w:val="single" w:sz="4" w:space="0" w:color="auto"/>
            </w:tcBorders>
            <w:noWrap/>
            <w:hideMark/>
          </w:tcPr>
          <w:p w14:paraId="7EF5D737"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01800</w:t>
            </w:r>
          </w:p>
        </w:tc>
        <w:tc>
          <w:tcPr>
            <w:tcW w:w="709" w:type="dxa"/>
            <w:tcBorders>
              <w:top w:val="nil"/>
              <w:left w:val="nil"/>
              <w:bottom w:val="single" w:sz="4" w:space="0" w:color="auto"/>
              <w:right w:val="single" w:sz="4" w:space="0" w:color="auto"/>
            </w:tcBorders>
            <w:noWrap/>
            <w:hideMark/>
          </w:tcPr>
          <w:p w14:paraId="384E5609"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320</w:t>
            </w:r>
          </w:p>
        </w:tc>
        <w:tc>
          <w:tcPr>
            <w:tcW w:w="1418" w:type="dxa"/>
            <w:tcBorders>
              <w:top w:val="single" w:sz="4" w:space="0" w:color="auto"/>
              <w:left w:val="nil"/>
              <w:bottom w:val="single" w:sz="4" w:space="0" w:color="auto"/>
              <w:right w:val="single" w:sz="4" w:space="0" w:color="auto"/>
            </w:tcBorders>
            <w:noWrap/>
            <w:hideMark/>
          </w:tcPr>
          <w:p w14:paraId="30477741"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816,8</w:t>
            </w:r>
          </w:p>
        </w:tc>
        <w:tc>
          <w:tcPr>
            <w:tcW w:w="1418" w:type="dxa"/>
            <w:tcBorders>
              <w:top w:val="single" w:sz="4" w:space="0" w:color="auto"/>
              <w:left w:val="nil"/>
              <w:bottom w:val="single" w:sz="4" w:space="0" w:color="auto"/>
              <w:right w:val="single" w:sz="4" w:space="0" w:color="auto"/>
            </w:tcBorders>
          </w:tcPr>
          <w:p w14:paraId="40B6C63D"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816,8</w:t>
            </w:r>
          </w:p>
        </w:tc>
        <w:tc>
          <w:tcPr>
            <w:tcW w:w="1559" w:type="dxa"/>
            <w:tcBorders>
              <w:top w:val="single" w:sz="4" w:space="0" w:color="auto"/>
              <w:left w:val="nil"/>
              <w:bottom w:val="single" w:sz="4" w:space="0" w:color="auto"/>
              <w:right w:val="single" w:sz="4" w:space="0" w:color="auto"/>
            </w:tcBorders>
          </w:tcPr>
          <w:p w14:paraId="3EDFF2E5"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816,8</w:t>
            </w:r>
          </w:p>
        </w:tc>
      </w:tr>
      <w:tr w:rsidR="001D61BC" w:rsidRPr="00A06DA3" w14:paraId="32CF5A6A" w14:textId="77777777" w:rsidTr="00E00A20">
        <w:trPr>
          <w:trHeight w:val="477"/>
          <w:jc w:val="center"/>
        </w:trPr>
        <w:tc>
          <w:tcPr>
            <w:tcW w:w="4955" w:type="dxa"/>
            <w:tcBorders>
              <w:top w:val="single" w:sz="4" w:space="0" w:color="auto"/>
              <w:left w:val="single" w:sz="4" w:space="0" w:color="auto"/>
              <w:bottom w:val="single" w:sz="4" w:space="0" w:color="auto"/>
              <w:right w:val="single" w:sz="4" w:space="0" w:color="auto"/>
            </w:tcBorders>
          </w:tcPr>
          <w:p w14:paraId="3A2EE6D1" w14:textId="77777777" w:rsidR="001D61BC" w:rsidRPr="00A06DA3" w:rsidRDefault="001D61BC" w:rsidP="00E00A20">
            <w:pPr>
              <w:widowControl/>
              <w:tabs>
                <w:tab w:val="left" w:pos="426"/>
              </w:tabs>
              <w:suppressAutoHyphens w:val="0"/>
              <w:jc w:val="both"/>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Пособия, компенсации и иные социальные выплаты гражданам, кроме публичных нормативных обязательств</w:t>
            </w:r>
          </w:p>
        </w:tc>
        <w:tc>
          <w:tcPr>
            <w:tcW w:w="854" w:type="dxa"/>
            <w:tcBorders>
              <w:top w:val="single" w:sz="4" w:space="0" w:color="auto"/>
              <w:left w:val="nil"/>
              <w:bottom w:val="single" w:sz="4" w:space="0" w:color="auto"/>
              <w:right w:val="single" w:sz="4" w:space="0" w:color="auto"/>
            </w:tcBorders>
          </w:tcPr>
          <w:p w14:paraId="3459AA41"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kern w:val="0"/>
                <w:sz w:val="26"/>
                <w:szCs w:val="26"/>
                <w:lang w:eastAsia="ru-RU" w:bidi="ar-SA"/>
              </w:rPr>
              <w:t>900</w:t>
            </w:r>
          </w:p>
        </w:tc>
        <w:tc>
          <w:tcPr>
            <w:tcW w:w="854" w:type="dxa"/>
            <w:tcBorders>
              <w:top w:val="single" w:sz="4" w:space="0" w:color="auto"/>
              <w:left w:val="single" w:sz="4" w:space="0" w:color="auto"/>
              <w:bottom w:val="single" w:sz="4" w:space="0" w:color="auto"/>
              <w:right w:val="single" w:sz="4" w:space="0" w:color="auto"/>
            </w:tcBorders>
            <w:noWrap/>
            <w:hideMark/>
          </w:tcPr>
          <w:p w14:paraId="6EE560A5"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10</w:t>
            </w:r>
          </w:p>
        </w:tc>
        <w:tc>
          <w:tcPr>
            <w:tcW w:w="708" w:type="dxa"/>
            <w:tcBorders>
              <w:top w:val="nil"/>
              <w:left w:val="nil"/>
              <w:bottom w:val="single" w:sz="4" w:space="0" w:color="auto"/>
              <w:right w:val="single" w:sz="4" w:space="0" w:color="auto"/>
            </w:tcBorders>
            <w:noWrap/>
            <w:hideMark/>
          </w:tcPr>
          <w:p w14:paraId="70B97C65"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06</w:t>
            </w:r>
          </w:p>
        </w:tc>
        <w:tc>
          <w:tcPr>
            <w:tcW w:w="567" w:type="dxa"/>
            <w:tcBorders>
              <w:top w:val="nil"/>
              <w:left w:val="nil"/>
              <w:bottom w:val="single" w:sz="4" w:space="0" w:color="auto"/>
              <w:right w:val="single" w:sz="4" w:space="0" w:color="auto"/>
            </w:tcBorders>
            <w:noWrap/>
            <w:hideMark/>
          </w:tcPr>
          <w:p w14:paraId="16E6229C"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35</w:t>
            </w:r>
          </w:p>
        </w:tc>
        <w:tc>
          <w:tcPr>
            <w:tcW w:w="567" w:type="dxa"/>
            <w:tcBorders>
              <w:top w:val="nil"/>
              <w:left w:val="nil"/>
              <w:bottom w:val="single" w:sz="4" w:space="0" w:color="auto"/>
              <w:right w:val="single" w:sz="4" w:space="0" w:color="auto"/>
            </w:tcBorders>
            <w:noWrap/>
            <w:hideMark/>
          </w:tcPr>
          <w:p w14:paraId="15CA6E27"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П</w:t>
            </w:r>
          </w:p>
        </w:tc>
        <w:tc>
          <w:tcPr>
            <w:tcW w:w="567" w:type="dxa"/>
            <w:tcBorders>
              <w:top w:val="nil"/>
              <w:left w:val="nil"/>
              <w:bottom w:val="single" w:sz="4" w:space="0" w:color="auto"/>
              <w:right w:val="single" w:sz="4" w:space="0" w:color="auto"/>
            </w:tcBorders>
            <w:noWrap/>
            <w:hideMark/>
          </w:tcPr>
          <w:p w14:paraId="11F0797B"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01</w:t>
            </w:r>
          </w:p>
        </w:tc>
        <w:tc>
          <w:tcPr>
            <w:tcW w:w="993" w:type="dxa"/>
            <w:tcBorders>
              <w:top w:val="single" w:sz="4" w:space="0" w:color="auto"/>
              <w:left w:val="nil"/>
              <w:bottom w:val="single" w:sz="4" w:space="0" w:color="auto"/>
              <w:right w:val="single" w:sz="4" w:space="0" w:color="auto"/>
            </w:tcBorders>
            <w:noWrap/>
            <w:hideMark/>
          </w:tcPr>
          <w:p w14:paraId="517116B6"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01800</w:t>
            </w:r>
          </w:p>
        </w:tc>
        <w:tc>
          <w:tcPr>
            <w:tcW w:w="709" w:type="dxa"/>
            <w:tcBorders>
              <w:top w:val="nil"/>
              <w:left w:val="nil"/>
              <w:bottom w:val="single" w:sz="4" w:space="0" w:color="auto"/>
              <w:right w:val="single" w:sz="4" w:space="0" w:color="auto"/>
            </w:tcBorders>
            <w:noWrap/>
            <w:hideMark/>
          </w:tcPr>
          <w:p w14:paraId="7A811257"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321</w:t>
            </w:r>
          </w:p>
        </w:tc>
        <w:tc>
          <w:tcPr>
            <w:tcW w:w="1418" w:type="dxa"/>
            <w:tcBorders>
              <w:top w:val="single" w:sz="4" w:space="0" w:color="auto"/>
              <w:left w:val="nil"/>
              <w:bottom w:val="single" w:sz="4" w:space="0" w:color="auto"/>
              <w:right w:val="single" w:sz="4" w:space="0" w:color="auto"/>
            </w:tcBorders>
            <w:noWrap/>
            <w:hideMark/>
          </w:tcPr>
          <w:p w14:paraId="44A985B9"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816,8</w:t>
            </w:r>
          </w:p>
        </w:tc>
        <w:tc>
          <w:tcPr>
            <w:tcW w:w="1418" w:type="dxa"/>
            <w:tcBorders>
              <w:top w:val="single" w:sz="4" w:space="0" w:color="auto"/>
              <w:left w:val="nil"/>
              <w:bottom w:val="single" w:sz="4" w:space="0" w:color="auto"/>
              <w:right w:val="single" w:sz="4" w:space="0" w:color="auto"/>
            </w:tcBorders>
          </w:tcPr>
          <w:p w14:paraId="367BD643"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816,8</w:t>
            </w:r>
          </w:p>
        </w:tc>
        <w:tc>
          <w:tcPr>
            <w:tcW w:w="1559" w:type="dxa"/>
            <w:tcBorders>
              <w:top w:val="single" w:sz="4" w:space="0" w:color="auto"/>
              <w:left w:val="nil"/>
              <w:bottom w:val="single" w:sz="4" w:space="0" w:color="auto"/>
              <w:right w:val="single" w:sz="4" w:space="0" w:color="auto"/>
            </w:tcBorders>
          </w:tcPr>
          <w:p w14:paraId="47D789D4"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816,8</w:t>
            </w:r>
          </w:p>
        </w:tc>
      </w:tr>
      <w:tr w:rsidR="001D61BC" w:rsidRPr="00A06DA3" w14:paraId="0BDB962E" w14:textId="77777777" w:rsidTr="00E00A20">
        <w:trPr>
          <w:trHeight w:val="489"/>
          <w:jc w:val="center"/>
        </w:trPr>
        <w:tc>
          <w:tcPr>
            <w:tcW w:w="4955" w:type="dxa"/>
            <w:tcBorders>
              <w:top w:val="single" w:sz="4" w:space="0" w:color="auto"/>
              <w:left w:val="single" w:sz="4" w:space="0" w:color="auto"/>
              <w:bottom w:val="single" w:sz="4" w:space="0" w:color="auto"/>
              <w:right w:val="single" w:sz="4" w:space="0" w:color="auto"/>
            </w:tcBorders>
            <w:hideMark/>
          </w:tcPr>
          <w:p w14:paraId="57CC6A86" w14:textId="77777777" w:rsidR="001D61BC" w:rsidRPr="00A06DA3" w:rsidRDefault="001D61BC" w:rsidP="00E00A20">
            <w:pPr>
              <w:widowControl/>
              <w:tabs>
                <w:tab w:val="left" w:pos="426"/>
              </w:tabs>
              <w:suppressAutoHyphens w:val="0"/>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lastRenderedPageBreak/>
              <w:t>СРЕДСТВА МАССОВОЙ ИНФОРМАЦИИ</w:t>
            </w:r>
          </w:p>
        </w:tc>
        <w:tc>
          <w:tcPr>
            <w:tcW w:w="854" w:type="dxa"/>
            <w:tcBorders>
              <w:top w:val="single" w:sz="4" w:space="0" w:color="auto"/>
              <w:left w:val="nil"/>
              <w:bottom w:val="single" w:sz="4" w:space="0" w:color="auto"/>
              <w:right w:val="single" w:sz="4" w:space="0" w:color="auto"/>
            </w:tcBorders>
          </w:tcPr>
          <w:p w14:paraId="581F8499"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kern w:val="0"/>
                <w:sz w:val="26"/>
                <w:szCs w:val="26"/>
                <w:lang w:eastAsia="ru-RU" w:bidi="ar-SA"/>
              </w:rPr>
              <w:t>900</w:t>
            </w:r>
          </w:p>
        </w:tc>
        <w:tc>
          <w:tcPr>
            <w:tcW w:w="854" w:type="dxa"/>
            <w:tcBorders>
              <w:top w:val="single" w:sz="4" w:space="0" w:color="auto"/>
              <w:left w:val="single" w:sz="4" w:space="0" w:color="auto"/>
              <w:bottom w:val="single" w:sz="4" w:space="0" w:color="auto"/>
              <w:right w:val="single" w:sz="4" w:space="0" w:color="auto"/>
            </w:tcBorders>
            <w:noWrap/>
            <w:hideMark/>
          </w:tcPr>
          <w:p w14:paraId="4C2ECD54"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12</w:t>
            </w:r>
          </w:p>
        </w:tc>
        <w:tc>
          <w:tcPr>
            <w:tcW w:w="708" w:type="dxa"/>
            <w:tcBorders>
              <w:top w:val="nil"/>
              <w:left w:val="nil"/>
              <w:bottom w:val="single" w:sz="4" w:space="0" w:color="auto"/>
              <w:right w:val="single" w:sz="4" w:space="0" w:color="auto"/>
            </w:tcBorders>
            <w:noWrap/>
            <w:hideMark/>
          </w:tcPr>
          <w:p w14:paraId="3A87F0FF"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00</w:t>
            </w:r>
          </w:p>
        </w:tc>
        <w:tc>
          <w:tcPr>
            <w:tcW w:w="567" w:type="dxa"/>
            <w:tcBorders>
              <w:top w:val="nil"/>
              <w:left w:val="nil"/>
              <w:bottom w:val="single" w:sz="4" w:space="0" w:color="auto"/>
              <w:right w:val="single" w:sz="4" w:space="0" w:color="auto"/>
            </w:tcBorders>
            <w:noWrap/>
            <w:hideMark/>
          </w:tcPr>
          <w:p w14:paraId="0C354C8B"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p>
        </w:tc>
        <w:tc>
          <w:tcPr>
            <w:tcW w:w="567" w:type="dxa"/>
            <w:tcBorders>
              <w:top w:val="nil"/>
              <w:left w:val="nil"/>
              <w:bottom w:val="single" w:sz="4" w:space="0" w:color="auto"/>
              <w:right w:val="single" w:sz="4" w:space="0" w:color="auto"/>
            </w:tcBorders>
            <w:noWrap/>
            <w:hideMark/>
          </w:tcPr>
          <w:p w14:paraId="73C6252B"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p>
        </w:tc>
        <w:tc>
          <w:tcPr>
            <w:tcW w:w="567" w:type="dxa"/>
            <w:tcBorders>
              <w:top w:val="nil"/>
              <w:left w:val="nil"/>
              <w:bottom w:val="single" w:sz="4" w:space="0" w:color="auto"/>
              <w:right w:val="single" w:sz="4" w:space="0" w:color="auto"/>
            </w:tcBorders>
            <w:noWrap/>
            <w:hideMark/>
          </w:tcPr>
          <w:p w14:paraId="138CD710"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p>
        </w:tc>
        <w:tc>
          <w:tcPr>
            <w:tcW w:w="993" w:type="dxa"/>
            <w:tcBorders>
              <w:top w:val="nil"/>
              <w:left w:val="nil"/>
              <w:bottom w:val="single" w:sz="4" w:space="0" w:color="auto"/>
              <w:right w:val="single" w:sz="4" w:space="0" w:color="auto"/>
            </w:tcBorders>
            <w:noWrap/>
            <w:hideMark/>
          </w:tcPr>
          <w:p w14:paraId="1D233EC8"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p>
        </w:tc>
        <w:tc>
          <w:tcPr>
            <w:tcW w:w="709" w:type="dxa"/>
            <w:tcBorders>
              <w:top w:val="nil"/>
              <w:left w:val="nil"/>
              <w:bottom w:val="single" w:sz="4" w:space="0" w:color="auto"/>
              <w:right w:val="single" w:sz="4" w:space="0" w:color="auto"/>
            </w:tcBorders>
            <w:noWrap/>
            <w:hideMark/>
          </w:tcPr>
          <w:p w14:paraId="6C2C3A72"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p>
        </w:tc>
        <w:tc>
          <w:tcPr>
            <w:tcW w:w="1418" w:type="dxa"/>
            <w:tcBorders>
              <w:top w:val="single" w:sz="4" w:space="0" w:color="auto"/>
              <w:left w:val="nil"/>
              <w:bottom w:val="single" w:sz="4" w:space="0" w:color="auto"/>
              <w:right w:val="single" w:sz="4" w:space="0" w:color="auto"/>
            </w:tcBorders>
            <w:noWrap/>
            <w:hideMark/>
          </w:tcPr>
          <w:p w14:paraId="77CB25AA"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1 012,5</w:t>
            </w:r>
          </w:p>
        </w:tc>
        <w:tc>
          <w:tcPr>
            <w:tcW w:w="1418" w:type="dxa"/>
            <w:tcBorders>
              <w:top w:val="single" w:sz="4" w:space="0" w:color="auto"/>
              <w:left w:val="nil"/>
              <w:bottom w:val="single" w:sz="4" w:space="0" w:color="auto"/>
              <w:right w:val="single" w:sz="4" w:space="0" w:color="auto"/>
            </w:tcBorders>
          </w:tcPr>
          <w:p w14:paraId="4770ED82"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1 012,5</w:t>
            </w:r>
          </w:p>
        </w:tc>
        <w:tc>
          <w:tcPr>
            <w:tcW w:w="1559" w:type="dxa"/>
            <w:tcBorders>
              <w:top w:val="single" w:sz="4" w:space="0" w:color="auto"/>
              <w:left w:val="nil"/>
              <w:bottom w:val="single" w:sz="4" w:space="0" w:color="auto"/>
              <w:right w:val="single" w:sz="4" w:space="0" w:color="auto"/>
            </w:tcBorders>
          </w:tcPr>
          <w:p w14:paraId="52546CB7"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1 012,5</w:t>
            </w:r>
          </w:p>
        </w:tc>
      </w:tr>
      <w:tr w:rsidR="001D61BC" w:rsidRPr="00A06DA3" w14:paraId="0CF55E63" w14:textId="77777777" w:rsidTr="00E00A20">
        <w:trPr>
          <w:trHeight w:val="339"/>
          <w:jc w:val="center"/>
        </w:trPr>
        <w:tc>
          <w:tcPr>
            <w:tcW w:w="4955" w:type="dxa"/>
            <w:tcBorders>
              <w:top w:val="single" w:sz="4" w:space="0" w:color="auto"/>
              <w:left w:val="single" w:sz="4" w:space="0" w:color="auto"/>
              <w:bottom w:val="single" w:sz="4" w:space="0" w:color="auto"/>
              <w:right w:val="single" w:sz="4" w:space="0" w:color="auto"/>
            </w:tcBorders>
            <w:hideMark/>
          </w:tcPr>
          <w:p w14:paraId="021D1332" w14:textId="77777777" w:rsidR="001D61BC" w:rsidRPr="00A06DA3" w:rsidRDefault="001D61BC" w:rsidP="00E00A20">
            <w:pPr>
              <w:widowControl/>
              <w:tabs>
                <w:tab w:val="left" w:pos="426"/>
              </w:tabs>
              <w:suppressAutoHyphens w:val="0"/>
              <w:jc w:val="both"/>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Периодическая печать и издательства</w:t>
            </w:r>
          </w:p>
        </w:tc>
        <w:tc>
          <w:tcPr>
            <w:tcW w:w="854" w:type="dxa"/>
            <w:tcBorders>
              <w:top w:val="single" w:sz="4" w:space="0" w:color="auto"/>
              <w:left w:val="nil"/>
              <w:bottom w:val="single" w:sz="4" w:space="0" w:color="auto"/>
              <w:right w:val="single" w:sz="4" w:space="0" w:color="auto"/>
            </w:tcBorders>
          </w:tcPr>
          <w:p w14:paraId="30760649"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kern w:val="0"/>
                <w:sz w:val="26"/>
                <w:szCs w:val="26"/>
                <w:lang w:eastAsia="ru-RU" w:bidi="ar-SA"/>
              </w:rPr>
              <w:t>900</w:t>
            </w:r>
          </w:p>
        </w:tc>
        <w:tc>
          <w:tcPr>
            <w:tcW w:w="854" w:type="dxa"/>
            <w:tcBorders>
              <w:top w:val="single" w:sz="4" w:space="0" w:color="auto"/>
              <w:left w:val="single" w:sz="4" w:space="0" w:color="auto"/>
              <w:bottom w:val="single" w:sz="4" w:space="0" w:color="auto"/>
              <w:right w:val="single" w:sz="4" w:space="0" w:color="auto"/>
            </w:tcBorders>
            <w:noWrap/>
            <w:hideMark/>
          </w:tcPr>
          <w:p w14:paraId="3ADBDCF0"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12</w:t>
            </w:r>
          </w:p>
        </w:tc>
        <w:tc>
          <w:tcPr>
            <w:tcW w:w="708" w:type="dxa"/>
            <w:tcBorders>
              <w:top w:val="nil"/>
              <w:left w:val="nil"/>
              <w:bottom w:val="single" w:sz="4" w:space="0" w:color="auto"/>
              <w:right w:val="single" w:sz="4" w:space="0" w:color="auto"/>
            </w:tcBorders>
            <w:noWrap/>
            <w:hideMark/>
          </w:tcPr>
          <w:p w14:paraId="1FB7B96F"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02</w:t>
            </w:r>
          </w:p>
        </w:tc>
        <w:tc>
          <w:tcPr>
            <w:tcW w:w="567" w:type="dxa"/>
            <w:tcBorders>
              <w:top w:val="nil"/>
              <w:left w:val="nil"/>
              <w:bottom w:val="single" w:sz="4" w:space="0" w:color="auto"/>
              <w:right w:val="single" w:sz="4" w:space="0" w:color="auto"/>
            </w:tcBorders>
            <w:noWrap/>
            <w:hideMark/>
          </w:tcPr>
          <w:p w14:paraId="66518D6C"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p>
        </w:tc>
        <w:tc>
          <w:tcPr>
            <w:tcW w:w="567" w:type="dxa"/>
            <w:tcBorders>
              <w:top w:val="nil"/>
              <w:left w:val="nil"/>
              <w:bottom w:val="single" w:sz="4" w:space="0" w:color="auto"/>
              <w:right w:val="single" w:sz="4" w:space="0" w:color="auto"/>
            </w:tcBorders>
            <w:noWrap/>
            <w:hideMark/>
          </w:tcPr>
          <w:p w14:paraId="61AB479E"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p>
        </w:tc>
        <w:tc>
          <w:tcPr>
            <w:tcW w:w="567" w:type="dxa"/>
            <w:tcBorders>
              <w:top w:val="nil"/>
              <w:left w:val="nil"/>
              <w:bottom w:val="single" w:sz="4" w:space="0" w:color="auto"/>
              <w:right w:val="single" w:sz="4" w:space="0" w:color="auto"/>
            </w:tcBorders>
            <w:noWrap/>
            <w:hideMark/>
          </w:tcPr>
          <w:p w14:paraId="02E75B02"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p>
        </w:tc>
        <w:tc>
          <w:tcPr>
            <w:tcW w:w="993" w:type="dxa"/>
            <w:tcBorders>
              <w:top w:val="nil"/>
              <w:left w:val="nil"/>
              <w:bottom w:val="single" w:sz="4" w:space="0" w:color="auto"/>
              <w:right w:val="single" w:sz="4" w:space="0" w:color="auto"/>
            </w:tcBorders>
            <w:noWrap/>
            <w:hideMark/>
          </w:tcPr>
          <w:p w14:paraId="009B10B4"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p>
        </w:tc>
        <w:tc>
          <w:tcPr>
            <w:tcW w:w="709" w:type="dxa"/>
            <w:tcBorders>
              <w:top w:val="nil"/>
              <w:left w:val="nil"/>
              <w:bottom w:val="single" w:sz="4" w:space="0" w:color="auto"/>
              <w:right w:val="single" w:sz="4" w:space="0" w:color="auto"/>
            </w:tcBorders>
            <w:noWrap/>
            <w:hideMark/>
          </w:tcPr>
          <w:p w14:paraId="57DC8CFA"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p>
        </w:tc>
        <w:tc>
          <w:tcPr>
            <w:tcW w:w="1418" w:type="dxa"/>
            <w:tcBorders>
              <w:top w:val="single" w:sz="4" w:space="0" w:color="auto"/>
              <w:left w:val="nil"/>
              <w:bottom w:val="single" w:sz="4" w:space="0" w:color="auto"/>
              <w:right w:val="single" w:sz="4" w:space="0" w:color="auto"/>
            </w:tcBorders>
            <w:noWrap/>
            <w:hideMark/>
          </w:tcPr>
          <w:p w14:paraId="43193D83"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685,5</w:t>
            </w:r>
          </w:p>
        </w:tc>
        <w:tc>
          <w:tcPr>
            <w:tcW w:w="1418" w:type="dxa"/>
            <w:tcBorders>
              <w:top w:val="single" w:sz="4" w:space="0" w:color="auto"/>
              <w:left w:val="nil"/>
              <w:bottom w:val="single" w:sz="4" w:space="0" w:color="auto"/>
              <w:right w:val="single" w:sz="4" w:space="0" w:color="auto"/>
            </w:tcBorders>
          </w:tcPr>
          <w:p w14:paraId="3A59AA80"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685,5</w:t>
            </w:r>
          </w:p>
        </w:tc>
        <w:tc>
          <w:tcPr>
            <w:tcW w:w="1559" w:type="dxa"/>
            <w:tcBorders>
              <w:top w:val="single" w:sz="4" w:space="0" w:color="auto"/>
              <w:left w:val="nil"/>
              <w:bottom w:val="single" w:sz="4" w:space="0" w:color="auto"/>
              <w:right w:val="single" w:sz="4" w:space="0" w:color="auto"/>
            </w:tcBorders>
          </w:tcPr>
          <w:p w14:paraId="1CEEB729"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685,5</w:t>
            </w:r>
          </w:p>
        </w:tc>
      </w:tr>
      <w:tr w:rsidR="001D61BC" w:rsidRPr="00A06DA3" w14:paraId="7FC1EDB0" w14:textId="77777777" w:rsidTr="00E00A20">
        <w:trPr>
          <w:trHeight w:val="252"/>
          <w:jc w:val="center"/>
        </w:trPr>
        <w:tc>
          <w:tcPr>
            <w:tcW w:w="4955" w:type="dxa"/>
            <w:tcBorders>
              <w:top w:val="single" w:sz="4" w:space="0" w:color="auto"/>
              <w:left w:val="single" w:sz="4" w:space="0" w:color="auto"/>
              <w:bottom w:val="single" w:sz="4" w:space="0" w:color="auto"/>
              <w:right w:val="single" w:sz="4" w:space="0" w:color="auto"/>
            </w:tcBorders>
            <w:hideMark/>
          </w:tcPr>
          <w:p w14:paraId="3C32C22C" w14:textId="77777777" w:rsidR="001D61BC" w:rsidRPr="00A06DA3" w:rsidRDefault="001D61BC" w:rsidP="00E00A20">
            <w:pPr>
              <w:widowControl/>
              <w:tabs>
                <w:tab w:val="left" w:pos="426"/>
              </w:tabs>
              <w:suppressAutoHyphens w:val="0"/>
              <w:jc w:val="both"/>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Информирование жителей округа</w:t>
            </w:r>
          </w:p>
        </w:tc>
        <w:tc>
          <w:tcPr>
            <w:tcW w:w="854" w:type="dxa"/>
            <w:tcBorders>
              <w:top w:val="single" w:sz="4" w:space="0" w:color="auto"/>
              <w:left w:val="nil"/>
              <w:bottom w:val="single" w:sz="4" w:space="0" w:color="auto"/>
              <w:right w:val="single" w:sz="4" w:space="0" w:color="auto"/>
            </w:tcBorders>
          </w:tcPr>
          <w:p w14:paraId="024FF365"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kern w:val="0"/>
                <w:sz w:val="26"/>
                <w:szCs w:val="26"/>
                <w:lang w:eastAsia="ru-RU" w:bidi="ar-SA"/>
              </w:rPr>
              <w:t>900</w:t>
            </w:r>
          </w:p>
        </w:tc>
        <w:tc>
          <w:tcPr>
            <w:tcW w:w="854" w:type="dxa"/>
            <w:tcBorders>
              <w:top w:val="single" w:sz="4" w:space="0" w:color="auto"/>
              <w:left w:val="single" w:sz="4" w:space="0" w:color="auto"/>
              <w:bottom w:val="single" w:sz="4" w:space="0" w:color="auto"/>
              <w:right w:val="single" w:sz="4" w:space="0" w:color="auto"/>
            </w:tcBorders>
            <w:noWrap/>
            <w:hideMark/>
          </w:tcPr>
          <w:p w14:paraId="50392243"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12</w:t>
            </w:r>
          </w:p>
        </w:tc>
        <w:tc>
          <w:tcPr>
            <w:tcW w:w="708" w:type="dxa"/>
            <w:tcBorders>
              <w:top w:val="nil"/>
              <w:left w:val="nil"/>
              <w:bottom w:val="single" w:sz="4" w:space="0" w:color="auto"/>
              <w:right w:val="single" w:sz="4" w:space="0" w:color="auto"/>
            </w:tcBorders>
            <w:noWrap/>
            <w:hideMark/>
          </w:tcPr>
          <w:p w14:paraId="3AE44380"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02</w:t>
            </w:r>
          </w:p>
        </w:tc>
        <w:tc>
          <w:tcPr>
            <w:tcW w:w="567" w:type="dxa"/>
            <w:tcBorders>
              <w:top w:val="nil"/>
              <w:left w:val="nil"/>
              <w:bottom w:val="single" w:sz="4" w:space="0" w:color="auto"/>
              <w:right w:val="single" w:sz="4" w:space="0" w:color="auto"/>
            </w:tcBorders>
            <w:noWrap/>
            <w:hideMark/>
          </w:tcPr>
          <w:p w14:paraId="61FE6A34"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35</w:t>
            </w:r>
          </w:p>
        </w:tc>
        <w:tc>
          <w:tcPr>
            <w:tcW w:w="567" w:type="dxa"/>
            <w:tcBorders>
              <w:top w:val="nil"/>
              <w:left w:val="nil"/>
              <w:bottom w:val="single" w:sz="4" w:space="0" w:color="auto"/>
              <w:right w:val="single" w:sz="4" w:space="0" w:color="auto"/>
            </w:tcBorders>
            <w:noWrap/>
            <w:hideMark/>
          </w:tcPr>
          <w:p w14:paraId="783D2B86"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Е</w:t>
            </w:r>
          </w:p>
        </w:tc>
        <w:tc>
          <w:tcPr>
            <w:tcW w:w="567" w:type="dxa"/>
            <w:tcBorders>
              <w:top w:val="nil"/>
              <w:left w:val="nil"/>
              <w:bottom w:val="single" w:sz="4" w:space="0" w:color="auto"/>
              <w:right w:val="single" w:sz="4" w:space="0" w:color="auto"/>
            </w:tcBorders>
            <w:noWrap/>
            <w:hideMark/>
          </w:tcPr>
          <w:p w14:paraId="5DBB9D54"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01</w:t>
            </w:r>
          </w:p>
        </w:tc>
        <w:tc>
          <w:tcPr>
            <w:tcW w:w="993" w:type="dxa"/>
            <w:tcBorders>
              <w:top w:val="single" w:sz="4" w:space="0" w:color="auto"/>
              <w:left w:val="nil"/>
              <w:bottom w:val="single" w:sz="4" w:space="0" w:color="auto"/>
              <w:right w:val="single" w:sz="4" w:space="0" w:color="auto"/>
            </w:tcBorders>
            <w:noWrap/>
            <w:hideMark/>
          </w:tcPr>
          <w:p w14:paraId="018F7DDB"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00300</w:t>
            </w:r>
          </w:p>
        </w:tc>
        <w:tc>
          <w:tcPr>
            <w:tcW w:w="709" w:type="dxa"/>
            <w:tcBorders>
              <w:top w:val="nil"/>
              <w:left w:val="nil"/>
              <w:bottom w:val="single" w:sz="4" w:space="0" w:color="auto"/>
              <w:right w:val="single" w:sz="4" w:space="0" w:color="auto"/>
            </w:tcBorders>
            <w:noWrap/>
            <w:hideMark/>
          </w:tcPr>
          <w:p w14:paraId="78DBE1F8"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p>
        </w:tc>
        <w:tc>
          <w:tcPr>
            <w:tcW w:w="1418" w:type="dxa"/>
            <w:tcBorders>
              <w:top w:val="single" w:sz="4" w:space="0" w:color="auto"/>
              <w:left w:val="nil"/>
              <w:bottom w:val="single" w:sz="4" w:space="0" w:color="auto"/>
              <w:right w:val="single" w:sz="4" w:space="0" w:color="auto"/>
            </w:tcBorders>
            <w:noWrap/>
            <w:hideMark/>
          </w:tcPr>
          <w:p w14:paraId="2678D5C4"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685,5</w:t>
            </w:r>
          </w:p>
        </w:tc>
        <w:tc>
          <w:tcPr>
            <w:tcW w:w="1418" w:type="dxa"/>
            <w:tcBorders>
              <w:top w:val="single" w:sz="4" w:space="0" w:color="auto"/>
              <w:left w:val="nil"/>
              <w:bottom w:val="single" w:sz="4" w:space="0" w:color="auto"/>
              <w:right w:val="single" w:sz="4" w:space="0" w:color="auto"/>
            </w:tcBorders>
          </w:tcPr>
          <w:p w14:paraId="04AD8A29"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685,5</w:t>
            </w:r>
          </w:p>
        </w:tc>
        <w:tc>
          <w:tcPr>
            <w:tcW w:w="1559" w:type="dxa"/>
            <w:tcBorders>
              <w:top w:val="single" w:sz="4" w:space="0" w:color="auto"/>
              <w:left w:val="nil"/>
              <w:bottom w:val="single" w:sz="4" w:space="0" w:color="auto"/>
              <w:right w:val="single" w:sz="4" w:space="0" w:color="auto"/>
            </w:tcBorders>
          </w:tcPr>
          <w:p w14:paraId="109A0517"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685,5</w:t>
            </w:r>
          </w:p>
        </w:tc>
      </w:tr>
      <w:tr w:rsidR="001D61BC" w:rsidRPr="00A06DA3" w14:paraId="5AC92253" w14:textId="77777777" w:rsidTr="00E00A20">
        <w:trPr>
          <w:trHeight w:val="657"/>
          <w:jc w:val="center"/>
        </w:trPr>
        <w:tc>
          <w:tcPr>
            <w:tcW w:w="4955" w:type="dxa"/>
            <w:tcBorders>
              <w:top w:val="single" w:sz="4" w:space="0" w:color="auto"/>
              <w:left w:val="single" w:sz="4" w:space="0" w:color="auto"/>
              <w:bottom w:val="single" w:sz="4" w:space="0" w:color="auto"/>
              <w:right w:val="single" w:sz="4" w:space="0" w:color="auto"/>
            </w:tcBorders>
            <w:hideMark/>
          </w:tcPr>
          <w:p w14:paraId="4DC86AD4" w14:textId="77777777" w:rsidR="001D61BC" w:rsidRPr="00A06DA3" w:rsidRDefault="001D61BC" w:rsidP="00E00A20">
            <w:pPr>
              <w:widowControl/>
              <w:tabs>
                <w:tab w:val="left" w:pos="426"/>
              </w:tabs>
              <w:suppressAutoHyphens w:val="0"/>
              <w:jc w:val="both"/>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Закупка товаров, работ и услуг для обеспечения государственных (муниципальных) нужд</w:t>
            </w:r>
          </w:p>
        </w:tc>
        <w:tc>
          <w:tcPr>
            <w:tcW w:w="854" w:type="dxa"/>
            <w:tcBorders>
              <w:top w:val="single" w:sz="4" w:space="0" w:color="auto"/>
              <w:left w:val="single" w:sz="4" w:space="0" w:color="auto"/>
              <w:bottom w:val="single" w:sz="4" w:space="0" w:color="auto"/>
              <w:right w:val="single" w:sz="4" w:space="0" w:color="auto"/>
            </w:tcBorders>
          </w:tcPr>
          <w:p w14:paraId="1CB72474"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kern w:val="0"/>
                <w:sz w:val="26"/>
                <w:szCs w:val="26"/>
                <w:lang w:eastAsia="ru-RU" w:bidi="ar-SA"/>
              </w:rPr>
              <w:t>900</w:t>
            </w:r>
          </w:p>
        </w:tc>
        <w:tc>
          <w:tcPr>
            <w:tcW w:w="854" w:type="dxa"/>
            <w:tcBorders>
              <w:top w:val="single" w:sz="4" w:space="0" w:color="auto"/>
              <w:left w:val="single" w:sz="4" w:space="0" w:color="auto"/>
              <w:bottom w:val="single" w:sz="4" w:space="0" w:color="auto"/>
              <w:right w:val="single" w:sz="4" w:space="0" w:color="auto"/>
            </w:tcBorders>
            <w:noWrap/>
            <w:hideMark/>
          </w:tcPr>
          <w:p w14:paraId="38FE3D06"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12</w:t>
            </w:r>
          </w:p>
        </w:tc>
        <w:tc>
          <w:tcPr>
            <w:tcW w:w="708" w:type="dxa"/>
            <w:tcBorders>
              <w:top w:val="single" w:sz="4" w:space="0" w:color="auto"/>
              <w:left w:val="single" w:sz="4" w:space="0" w:color="auto"/>
              <w:bottom w:val="single" w:sz="4" w:space="0" w:color="auto"/>
              <w:right w:val="single" w:sz="4" w:space="0" w:color="auto"/>
            </w:tcBorders>
            <w:noWrap/>
            <w:hideMark/>
          </w:tcPr>
          <w:p w14:paraId="0C77E294"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02</w:t>
            </w:r>
          </w:p>
        </w:tc>
        <w:tc>
          <w:tcPr>
            <w:tcW w:w="567" w:type="dxa"/>
            <w:tcBorders>
              <w:top w:val="single" w:sz="4" w:space="0" w:color="auto"/>
              <w:left w:val="single" w:sz="4" w:space="0" w:color="auto"/>
              <w:bottom w:val="single" w:sz="4" w:space="0" w:color="auto"/>
              <w:right w:val="single" w:sz="4" w:space="0" w:color="auto"/>
            </w:tcBorders>
            <w:noWrap/>
            <w:hideMark/>
          </w:tcPr>
          <w:p w14:paraId="6E3C019C"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35</w:t>
            </w:r>
          </w:p>
        </w:tc>
        <w:tc>
          <w:tcPr>
            <w:tcW w:w="567" w:type="dxa"/>
            <w:tcBorders>
              <w:top w:val="single" w:sz="4" w:space="0" w:color="auto"/>
              <w:left w:val="single" w:sz="4" w:space="0" w:color="auto"/>
              <w:bottom w:val="single" w:sz="4" w:space="0" w:color="auto"/>
              <w:right w:val="single" w:sz="4" w:space="0" w:color="auto"/>
            </w:tcBorders>
            <w:noWrap/>
            <w:hideMark/>
          </w:tcPr>
          <w:p w14:paraId="0F16A035"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Е</w:t>
            </w:r>
          </w:p>
        </w:tc>
        <w:tc>
          <w:tcPr>
            <w:tcW w:w="567" w:type="dxa"/>
            <w:tcBorders>
              <w:top w:val="single" w:sz="4" w:space="0" w:color="auto"/>
              <w:left w:val="single" w:sz="4" w:space="0" w:color="auto"/>
              <w:bottom w:val="single" w:sz="4" w:space="0" w:color="auto"/>
              <w:right w:val="single" w:sz="4" w:space="0" w:color="auto"/>
            </w:tcBorders>
            <w:noWrap/>
            <w:hideMark/>
          </w:tcPr>
          <w:p w14:paraId="720CBF55"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01</w:t>
            </w:r>
          </w:p>
        </w:tc>
        <w:tc>
          <w:tcPr>
            <w:tcW w:w="993" w:type="dxa"/>
            <w:tcBorders>
              <w:top w:val="single" w:sz="4" w:space="0" w:color="auto"/>
              <w:left w:val="single" w:sz="4" w:space="0" w:color="auto"/>
              <w:bottom w:val="single" w:sz="4" w:space="0" w:color="auto"/>
              <w:right w:val="single" w:sz="4" w:space="0" w:color="auto"/>
            </w:tcBorders>
            <w:noWrap/>
            <w:hideMark/>
          </w:tcPr>
          <w:p w14:paraId="6E1514EA"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00300</w:t>
            </w:r>
          </w:p>
        </w:tc>
        <w:tc>
          <w:tcPr>
            <w:tcW w:w="709" w:type="dxa"/>
            <w:tcBorders>
              <w:top w:val="single" w:sz="4" w:space="0" w:color="auto"/>
              <w:left w:val="single" w:sz="4" w:space="0" w:color="auto"/>
              <w:bottom w:val="single" w:sz="4" w:space="0" w:color="auto"/>
              <w:right w:val="single" w:sz="4" w:space="0" w:color="auto"/>
            </w:tcBorders>
            <w:noWrap/>
            <w:hideMark/>
          </w:tcPr>
          <w:p w14:paraId="39D04AB9"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200</w:t>
            </w:r>
          </w:p>
        </w:tc>
        <w:tc>
          <w:tcPr>
            <w:tcW w:w="1418" w:type="dxa"/>
            <w:tcBorders>
              <w:top w:val="single" w:sz="4" w:space="0" w:color="auto"/>
              <w:left w:val="single" w:sz="4" w:space="0" w:color="auto"/>
              <w:bottom w:val="single" w:sz="4" w:space="0" w:color="auto"/>
              <w:right w:val="single" w:sz="4" w:space="0" w:color="auto"/>
            </w:tcBorders>
            <w:noWrap/>
            <w:hideMark/>
          </w:tcPr>
          <w:p w14:paraId="06CF5C79"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685,5</w:t>
            </w:r>
          </w:p>
        </w:tc>
        <w:tc>
          <w:tcPr>
            <w:tcW w:w="1418" w:type="dxa"/>
            <w:tcBorders>
              <w:top w:val="single" w:sz="4" w:space="0" w:color="auto"/>
              <w:left w:val="single" w:sz="4" w:space="0" w:color="auto"/>
              <w:bottom w:val="single" w:sz="4" w:space="0" w:color="auto"/>
              <w:right w:val="single" w:sz="4" w:space="0" w:color="auto"/>
            </w:tcBorders>
          </w:tcPr>
          <w:p w14:paraId="5C1B4973"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685,5</w:t>
            </w:r>
          </w:p>
        </w:tc>
        <w:tc>
          <w:tcPr>
            <w:tcW w:w="1559" w:type="dxa"/>
            <w:tcBorders>
              <w:top w:val="single" w:sz="4" w:space="0" w:color="auto"/>
              <w:left w:val="single" w:sz="4" w:space="0" w:color="auto"/>
              <w:bottom w:val="single" w:sz="4" w:space="0" w:color="auto"/>
              <w:right w:val="single" w:sz="4" w:space="0" w:color="auto"/>
            </w:tcBorders>
          </w:tcPr>
          <w:p w14:paraId="1DDDA329"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685,5</w:t>
            </w:r>
          </w:p>
        </w:tc>
      </w:tr>
      <w:tr w:rsidR="001D61BC" w:rsidRPr="00A06DA3" w14:paraId="77DA67ED" w14:textId="77777777" w:rsidTr="00E00A20">
        <w:trPr>
          <w:trHeight w:val="657"/>
          <w:jc w:val="center"/>
        </w:trPr>
        <w:tc>
          <w:tcPr>
            <w:tcW w:w="4955" w:type="dxa"/>
            <w:tcBorders>
              <w:top w:val="single" w:sz="4" w:space="0" w:color="auto"/>
              <w:left w:val="single" w:sz="4" w:space="0" w:color="auto"/>
              <w:bottom w:val="single" w:sz="4" w:space="0" w:color="auto"/>
              <w:right w:val="single" w:sz="4" w:space="0" w:color="auto"/>
            </w:tcBorders>
            <w:hideMark/>
          </w:tcPr>
          <w:p w14:paraId="7136C076" w14:textId="77777777" w:rsidR="001D61BC" w:rsidRPr="00A06DA3" w:rsidRDefault="001D61BC" w:rsidP="00E00A20">
            <w:pPr>
              <w:widowControl/>
              <w:tabs>
                <w:tab w:val="left" w:pos="426"/>
              </w:tabs>
              <w:suppressAutoHyphens w:val="0"/>
              <w:jc w:val="both"/>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Иные закупки товаров, работ и услуг для обеспечения государственных (муниципальных) нужд</w:t>
            </w:r>
          </w:p>
        </w:tc>
        <w:tc>
          <w:tcPr>
            <w:tcW w:w="854" w:type="dxa"/>
            <w:tcBorders>
              <w:top w:val="single" w:sz="4" w:space="0" w:color="auto"/>
              <w:left w:val="nil"/>
              <w:bottom w:val="single" w:sz="4" w:space="0" w:color="auto"/>
              <w:right w:val="single" w:sz="4" w:space="0" w:color="auto"/>
            </w:tcBorders>
          </w:tcPr>
          <w:p w14:paraId="5C8267CD"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kern w:val="0"/>
                <w:sz w:val="26"/>
                <w:szCs w:val="26"/>
                <w:lang w:eastAsia="ru-RU" w:bidi="ar-SA"/>
              </w:rPr>
              <w:t>900</w:t>
            </w:r>
          </w:p>
        </w:tc>
        <w:tc>
          <w:tcPr>
            <w:tcW w:w="854" w:type="dxa"/>
            <w:tcBorders>
              <w:top w:val="single" w:sz="4" w:space="0" w:color="auto"/>
              <w:left w:val="single" w:sz="4" w:space="0" w:color="auto"/>
              <w:bottom w:val="single" w:sz="4" w:space="0" w:color="auto"/>
              <w:right w:val="single" w:sz="4" w:space="0" w:color="auto"/>
            </w:tcBorders>
            <w:noWrap/>
            <w:hideMark/>
          </w:tcPr>
          <w:p w14:paraId="11D503E9"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12</w:t>
            </w:r>
          </w:p>
        </w:tc>
        <w:tc>
          <w:tcPr>
            <w:tcW w:w="708" w:type="dxa"/>
            <w:tcBorders>
              <w:top w:val="single" w:sz="4" w:space="0" w:color="auto"/>
              <w:left w:val="nil"/>
              <w:bottom w:val="single" w:sz="4" w:space="0" w:color="auto"/>
              <w:right w:val="single" w:sz="4" w:space="0" w:color="auto"/>
            </w:tcBorders>
            <w:noWrap/>
            <w:hideMark/>
          </w:tcPr>
          <w:p w14:paraId="3403AC5B"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02</w:t>
            </w:r>
          </w:p>
        </w:tc>
        <w:tc>
          <w:tcPr>
            <w:tcW w:w="567" w:type="dxa"/>
            <w:tcBorders>
              <w:top w:val="single" w:sz="4" w:space="0" w:color="auto"/>
              <w:left w:val="nil"/>
              <w:bottom w:val="single" w:sz="4" w:space="0" w:color="auto"/>
              <w:right w:val="single" w:sz="4" w:space="0" w:color="auto"/>
            </w:tcBorders>
            <w:noWrap/>
            <w:hideMark/>
          </w:tcPr>
          <w:p w14:paraId="0BF7E711"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35</w:t>
            </w:r>
          </w:p>
        </w:tc>
        <w:tc>
          <w:tcPr>
            <w:tcW w:w="567" w:type="dxa"/>
            <w:tcBorders>
              <w:top w:val="single" w:sz="4" w:space="0" w:color="auto"/>
              <w:left w:val="nil"/>
              <w:bottom w:val="single" w:sz="4" w:space="0" w:color="auto"/>
              <w:right w:val="single" w:sz="4" w:space="0" w:color="auto"/>
            </w:tcBorders>
            <w:noWrap/>
            <w:hideMark/>
          </w:tcPr>
          <w:p w14:paraId="40684002"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Е</w:t>
            </w:r>
          </w:p>
        </w:tc>
        <w:tc>
          <w:tcPr>
            <w:tcW w:w="567" w:type="dxa"/>
            <w:tcBorders>
              <w:top w:val="single" w:sz="4" w:space="0" w:color="auto"/>
              <w:left w:val="nil"/>
              <w:bottom w:val="single" w:sz="4" w:space="0" w:color="auto"/>
              <w:right w:val="single" w:sz="4" w:space="0" w:color="auto"/>
            </w:tcBorders>
            <w:noWrap/>
            <w:hideMark/>
          </w:tcPr>
          <w:p w14:paraId="7A6C557B"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01</w:t>
            </w:r>
          </w:p>
        </w:tc>
        <w:tc>
          <w:tcPr>
            <w:tcW w:w="993" w:type="dxa"/>
            <w:tcBorders>
              <w:top w:val="single" w:sz="4" w:space="0" w:color="auto"/>
              <w:left w:val="nil"/>
              <w:bottom w:val="single" w:sz="4" w:space="0" w:color="auto"/>
              <w:right w:val="single" w:sz="4" w:space="0" w:color="auto"/>
            </w:tcBorders>
            <w:noWrap/>
            <w:hideMark/>
          </w:tcPr>
          <w:p w14:paraId="291837D6"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00300</w:t>
            </w:r>
          </w:p>
        </w:tc>
        <w:tc>
          <w:tcPr>
            <w:tcW w:w="709" w:type="dxa"/>
            <w:tcBorders>
              <w:top w:val="single" w:sz="4" w:space="0" w:color="auto"/>
              <w:left w:val="nil"/>
              <w:bottom w:val="single" w:sz="4" w:space="0" w:color="auto"/>
              <w:right w:val="single" w:sz="4" w:space="0" w:color="auto"/>
            </w:tcBorders>
            <w:noWrap/>
            <w:hideMark/>
          </w:tcPr>
          <w:p w14:paraId="2122D2CD"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240</w:t>
            </w:r>
          </w:p>
        </w:tc>
        <w:tc>
          <w:tcPr>
            <w:tcW w:w="1418" w:type="dxa"/>
            <w:tcBorders>
              <w:top w:val="single" w:sz="4" w:space="0" w:color="auto"/>
              <w:left w:val="nil"/>
              <w:bottom w:val="single" w:sz="4" w:space="0" w:color="auto"/>
              <w:right w:val="single" w:sz="4" w:space="0" w:color="auto"/>
            </w:tcBorders>
            <w:noWrap/>
            <w:hideMark/>
          </w:tcPr>
          <w:p w14:paraId="4FFDD5F1"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685,5</w:t>
            </w:r>
          </w:p>
        </w:tc>
        <w:tc>
          <w:tcPr>
            <w:tcW w:w="1418" w:type="dxa"/>
            <w:tcBorders>
              <w:top w:val="single" w:sz="4" w:space="0" w:color="auto"/>
              <w:left w:val="nil"/>
              <w:bottom w:val="single" w:sz="4" w:space="0" w:color="auto"/>
              <w:right w:val="single" w:sz="4" w:space="0" w:color="auto"/>
            </w:tcBorders>
          </w:tcPr>
          <w:p w14:paraId="580565BA"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685,5</w:t>
            </w:r>
          </w:p>
        </w:tc>
        <w:tc>
          <w:tcPr>
            <w:tcW w:w="1559" w:type="dxa"/>
            <w:tcBorders>
              <w:top w:val="single" w:sz="4" w:space="0" w:color="auto"/>
              <w:left w:val="nil"/>
              <w:bottom w:val="single" w:sz="4" w:space="0" w:color="auto"/>
              <w:right w:val="single" w:sz="4" w:space="0" w:color="auto"/>
            </w:tcBorders>
          </w:tcPr>
          <w:p w14:paraId="621C6EFA"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685,5</w:t>
            </w:r>
          </w:p>
        </w:tc>
      </w:tr>
      <w:tr w:rsidR="001D61BC" w:rsidRPr="00A06DA3" w14:paraId="7B35987A" w14:textId="77777777" w:rsidTr="00E00A20">
        <w:trPr>
          <w:trHeight w:val="335"/>
          <w:jc w:val="center"/>
        </w:trPr>
        <w:tc>
          <w:tcPr>
            <w:tcW w:w="4955" w:type="dxa"/>
            <w:tcBorders>
              <w:top w:val="single" w:sz="4" w:space="0" w:color="auto"/>
              <w:left w:val="single" w:sz="4" w:space="0" w:color="auto"/>
              <w:bottom w:val="single" w:sz="4" w:space="0" w:color="auto"/>
              <w:right w:val="single" w:sz="4" w:space="0" w:color="auto"/>
            </w:tcBorders>
            <w:hideMark/>
          </w:tcPr>
          <w:p w14:paraId="10D1D9A6" w14:textId="77777777" w:rsidR="001D61BC" w:rsidRPr="00A06DA3" w:rsidRDefault="001D61BC" w:rsidP="00E00A20">
            <w:pPr>
              <w:widowControl/>
              <w:tabs>
                <w:tab w:val="left" w:pos="426"/>
              </w:tabs>
              <w:suppressAutoHyphens w:val="0"/>
              <w:jc w:val="both"/>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Прочая закупка товаров, работ и услуг</w:t>
            </w:r>
          </w:p>
        </w:tc>
        <w:tc>
          <w:tcPr>
            <w:tcW w:w="854" w:type="dxa"/>
            <w:tcBorders>
              <w:top w:val="single" w:sz="4" w:space="0" w:color="auto"/>
              <w:left w:val="nil"/>
              <w:bottom w:val="single" w:sz="4" w:space="0" w:color="auto"/>
              <w:right w:val="single" w:sz="4" w:space="0" w:color="auto"/>
            </w:tcBorders>
          </w:tcPr>
          <w:p w14:paraId="5D97742B"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kern w:val="0"/>
                <w:sz w:val="26"/>
                <w:szCs w:val="26"/>
                <w:lang w:eastAsia="ru-RU" w:bidi="ar-SA"/>
              </w:rPr>
              <w:t>900</w:t>
            </w:r>
          </w:p>
        </w:tc>
        <w:tc>
          <w:tcPr>
            <w:tcW w:w="854" w:type="dxa"/>
            <w:tcBorders>
              <w:top w:val="single" w:sz="4" w:space="0" w:color="auto"/>
              <w:left w:val="single" w:sz="4" w:space="0" w:color="auto"/>
              <w:bottom w:val="single" w:sz="4" w:space="0" w:color="auto"/>
              <w:right w:val="single" w:sz="4" w:space="0" w:color="auto"/>
            </w:tcBorders>
            <w:noWrap/>
            <w:hideMark/>
          </w:tcPr>
          <w:p w14:paraId="16507EAC"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12</w:t>
            </w:r>
          </w:p>
        </w:tc>
        <w:tc>
          <w:tcPr>
            <w:tcW w:w="708" w:type="dxa"/>
            <w:tcBorders>
              <w:top w:val="nil"/>
              <w:left w:val="nil"/>
              <w:bottom w:val="single" w:sz="4" w:space="0" w:color="auto"/>
              <w:right w:val="single" w:sz="4" w:space="0" w:color="auto"/>
            </w:tcBorders>
            <w:noWrap/>
            <w:hideMark/>
          </w:tcPr>
          <w:p w14:paraId="2918594A"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02</w:t>
            </w:r>
          </w:p>
        </w:tc>
        <w:tc>
          <w:tcPr>
            <w:tcW w:w="567" w:type="dxa"/>
            <w:tcBorders>
              <w:top w:val="nil"/>
              <w:left w:val="nil"/>
              <w:bottom w:val="single" w:sz="4" w:space="0" w:color="auto"/>
              <w:right w:val="single" w:sz="4" w:space="0" w:color="auto"/>
            </w:tcBorders>
            <w:noWrap/>
            <w:hideMark/>
          </w:tcPr>
          <w:p w14:paraId="26262654"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35</w:t>
            </w:r>
          </w:p>
        </w:tc>
        <w:tc>
          <w:tcPr>
            <w:tcW w:w="567" w:type="dxa"/>
            <w:tcBorders>
              <w:top w:val="nil"/>
              <w:left w:val="nil"/>
              <w:bottom w:val="single" w:sz="4" w:space="0" w:color="auto"/>
              <w:right w:val="single" w:sz="4" w:space="0" w:color="auto"/>
            </w:tcBorders>
            <w:noWrap/>
            <w:hideMark/>
          </w:tcPr>
          <w:p w14:paraId="20993212"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Е</w:t>
            </w:r>
          </w:p>
        </w:tc>
        <w:tc>
          <w:tcPr>
            <w:tcW w:w="567" w:type="dxa"/>
            <w:tcBorders>
              <w:top w:val="nil"/>
              <w:left w:val="nil"/>
              <w:bottom w:val="single" w:sz="4" w:space="0" w:color="auto"/>
              <w:right w:val="single" w:sz="4" w:space="0" w:color="auto"/>
            </w:tcBorders>
            <w:noWrap/>
            <w:hideMark/>
          </w:tcPr>
          <w:p w14:paraId="30228FF1"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01</w:t>
            </w:r>
          </w:p>
        </w:tc>
        <w:tc>
          <w:tcPr>
            <w:tcW w:w="993" w:type="dxa"/>
            <w:tcBorders>
              <w:top w:val="single" w:sz="4" w:space="0" w:color="auto"/>
              <w:left w:val="nil"/>
              <w:bottom w:val="single" w:sz="4" w:space="0" w:color="auto"/>
              <w:right w:val="single" w:sz="4" w:space="0" w:color="auto"/>
            </w:tcBorders>
            <w:noWrap/>
            <w:hideMark/>
          </w:tcPr>
          <w:p w14:paraId="38F8DB41"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00300</w:t>
            </w:r>
          </w:p>
        </w:tc>
        <w:tc>
          <w:tcPr>
            <w:tcW w:w="709" w:type="dxa"/>
            <w:tcBorders>
              <w:top w:val="nil"/>
              <w:left w:val="nil"/>
              <w:bottom w:val="single" w:sz="4" w:space="0" w:color="auto"/>
              <w:right w:val="single" w:sz="4" w:space="0" w:color="auto"/>
            </w:tcBorders>
            <w:noWrap/>
            <w:hideMark/>
          </w:tcPr>
          <w:p w14:paraId="3E002A20"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244</w:t>
            </w:r>
          </w:p>
        </w:tc>
        <w:tc>
          <w:tcPr>
            <w:tcW w:w="1418" w:type="dxa"/>
            <w:tcBorders>
              <w:top w:val="single" w:sz="4" w:space="0" w:color="auto"/>
              <w:left w:val="nil"/>
              <w:bottom w:val="single" w:sz="4" w:space="0" w:color="auto"/>
              <w:right w:val="single" w:sz="4" w:space="0" w:color="auto"/>
            </w:tcBorders>
            <w:noWrap/>
            <w:hideMark/>
          </w:tcPr>
          <w:p w14:paraId="275CDB7A"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685,5</w:t>
            </w:r>
          </w:p>
        </w:tc>
        <w:tc>
          <w:tcPr>
            <w:tcW w:w="1418" w:type="dxa"/>
            <w:tcBorders>
              <w:top w:val="single" w:sz="4" w:space="0" w:color="auto"/>
              <w:left w:val="nil"/>
              <w:bottom w:val="single" w:sz="4" w:space="0" w:color="auto"/>
              <w:right w:val="single" w:sz="4" w:space="0" w:color="auto"/>
            </w:tcBorders>
          </w:tcPr>
          <w:p w14:paraId="305CA699"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685,5</w:t>
            </w:r>
          </w:p>
        </w:tc>
        <w:tc>
          <w:tcPr>
            <w:tcW w:w="1559" w:type="dxa"/>
            <w:tcBorders>
              <w:top w:val="single" w:sz="4" w:space="0" w:color="auto"/>
              <w:left w:val="nil"/>
              <w:bottom w:val="single" w:sz="4" w:space="0" w:color="auto"/>
              <w:right w:val="single" w:sz="4" w:space="0" w:color="auto"/>
            </w:tcBorders>
          </w:tcPr>
          <w:p w14:paraId="6D6FF5CD"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685,5</w:t>
            </w:r>
          </w:p>
        </w:tc>
      </w:tr>
      <w:tr w:rsidR="001D61BC" w:rsidRPr="00A06DA3" w14:paraId="4A40D713" w14:textId="77777777" w:rsidTr="00E00A20">
        <w:trPr>
          <w:trHeight w:val="410"/>
          <w:jc w:val="center"/>
        </w:trPr>
        <w:tc>
          <w:tcPr>
            <w:tcW w:w="4955" w:type="dxa"/>
            <w:tcBorders>
              <w:top w:val="single" w:sz="4" w:space="0" w:color="auto"/>
              <w:left w:val="single" w:sz="4" w:space="0" w:color="auto"/>
              <w:bottom w:val="single" w:sz="4" w:space="0" w:color="auto"/>
              <w:right w:val="single" w:sz="4" w:space="0" w:color="auto"/>
            </w:tcBorders>
            <w:hideMark/>
          </w:tcPr>
          <w:p w14:paraId="52278CCF" w14:textId="77777777" w:rsidR="001D61BC" w:rsidRPr="00A06DA3" w:rsidRDefault="001D61BC" w:rsidP="00E00A20">
            <w:pPr>
              <w:widowControl/>
              <w:tabs>
                <w:tab w:val="left" w:pos="426"/>
              </w:tabs>
              <w:suppressAutoHyphens w:val="0"/>
              <w:jc w:val="both"/>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Другие вопросы в области средств массовой информации</w:t>
            </w:r>
          </w:p>
        </w:tc>
        <w:tc>
          <w:tcPr>
            <w:tcW w:w="854" w:type="dxa"/>
            <w:tcBorders>
              <w:top w:val="single" w:sz="4" w:space="0" w:color="auto"/>
              <w:left w:val="single" w:sz="4" w:space="0" w:color="auto"/>
              <w:bottom w:val="single" w:sz="4" w:space="0" w:color="auto"/>
              <w:right w:val="single" w:sz="4" w:space="0" w:color="auto"/>
            </w:tcBorders>
          </w:tcPr>
          <w:p w14:paraId="5251D137"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kern w:val="0"/>
                <w:sz w:val="26"/>
                <w:szCs w:val="26"/>
                <w:lang w:eastAsia="ru-RU" w:bidi="ar-SA"/>
              </w:rPr>
              <w:t>900</w:t>
            </w:r>
          </w:p>
        </w:tc>
        <w:tc>
          <w:tcPr>
            <w:tcW w:w="854" w:type="dxa"/>
            <w:tcBorders>
              <w:top w:val="single" w:sz="4" w:space="0" w:color="auto"/>
              <w:left w:val="single" w:sz="4" w:space="0" w:color="auto"/>
              <w:bottom w:val="single" w:sz="4" w:space="0" w:color="auto"/>
              <w:right w:val="single" w:sz="4" w:space="0" w:color="auto"/>
            </w:tcBorders>
            <w:noWrap/>
            <w:hideMark/>
          </w:tcPr>
          <w:p w14:paraId="27D41A07"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12</w:t>
            </w:r>
          </w:p>
        </w:tc>
        <w:tc>
          <w:tcPr>
            <w:tcW w:w="708" w:type="dxa"/>
            <w:tcBorders>
              <w:top w:val="single" w:sz="4" w:space="0" w:color="auto"/>
              <w:left w:val="single" w:sz="4" w:space="0" w:color="auto"/>
              <w:bottom w:val="single" w:sz="4" w:space="0" w:color="auto"/>
              <w:right w:val="single" w:sz="4" w:space="0" w:color="auto"/>
            </w:tcBorders>
            <w:noWrap/>
            <w:hideMark/>
          </w:tcPr>
          <w:p w14:paraId="0EF7395D"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04</w:t>
            </w:r>
          </w:p>
        </w:tc>
        <w:tc>
          <w:tcPr>
            <w:tcW w:w="567" w:type="dxa"/>
            <w:tcBorders>
              <w:top w:val="single" w:sz="4" w:space="0" w:color="auto"/>
              <w:left w:val="single" w:sz="4" w:space="0" w:color="auto"/>
              <w:bottom w:val="single" w:sz="4" w:space="0" w:color="auto"/>
              <w:right w:val="single" w:sz="4" w:space="0" w:color="auto"/>
            </w:tcBorders>
            <w:noWrap/>
            <w:hideMark/>
          </w:tcPr>
          <w:p w14:paraId="3D606ED1"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p>
        </w:tc>
        <w:tc>
          <w:tcPr>
            <w:tcW w:w="567" w:type="dxa"/>
            <w:tcBorders>
              <w:top w:val="single" w:sz="4" w:space="0" w:color="auto"/>
              <w:left w:val="single" w:sz="4" w:space="0" w:color="auto"/>
              <w:bottom w:val="single" w:sz="4" w:space="0" w:color="auto"/>
              <w:right w:val="single" w:sz="4" w:space="0" w:color="auto"/>
            </w:tcBorders>
            <w:noWrap/>
            <w:hideMark/>
          </w:tcPr>
          <w:p w14:paraId="37880D16"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p>
        </w:tc>
        <w:tc>
          <w:tcPr>
            <w:tcW w:w="567" w:type="dxa"/>
            <w:tcBorders>
              <w:top w:val="single" w:sz="4" w:space="0" w:color="auto"/>
              <w:left w:val="single" w:sz="4" w:space="0" w:color="auto"/>
              <w:bottom w:val="single" w:sz="4" w:space="0" w:color="auto"/>
              <w:right w:val="single" w:sz="4" w:space="0" w:color="auto"/>
            </w:tcBorders>
            <w:noWrap/>
            <w:hideMark/>
          </w:tcPr>
          <w:p w14:paraId="796AD191"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p>
        </w:tc>
        <w:tc>
          <w:tcPr>
            <w:tcW w:w="993" w:type="dxa"/>
            <w:tcBorders>
              <w:top w:val="single" w:sz="4" w:space="0" w:color="auto"/>
              <w:left w:val="single" w:sz="4" w:space="0" w:color="auto"/>
              <w:bottom w:val="single" w:sz="4" w:space="0" w:color="auto"/>
              <w:right w:val="single" w:sz="4" w:space="0" w:color="auto"/>
            </w:tcBorders>
            <w:noWrap/>
            <w:hideMark/>
          </w:tcPr>
          <w:p w14:paraId="11F699F2"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p>
        </w:tc>
        <w:tc>
          <w:tcPr>
            <w:tcW w:w="709" w:type="dxa"/>
            <w:tcBorders>
              <w:top w:val="single" w:sz="4" w:space="0" w:color="auto"/>
              <w:left w:val="single" w:sz="4" w:space="0" w:color="auto"/>
              <w:bottom w:val="single" w:sz="4" w:space="0" w:color="auto"/>
              <w:right w:val="single" w:sz="4" w:space="0" w:color="auto"/>
            </w:tcBorders>
            <w:noWrap/>
            <w:hideMark/>
          </w:tcPr>
          <w:p w14:paraId="3C7C8C8A"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p>
        </w:tc>
        <w:tc>
          <w:tcPr>
            <w:tcW w:w="1418" w:type="dxa"/>
            <w:tcBorders>
              <w:top w:val="single" w:sz="4" w:space="0" w:color="auto"/>
              <w:left w:val="single" w:sz="4" w:space="0" w:color="auto"/>
              <w:bottom w:val="single" w:sz="4" w:space="0" w:color="auto"/>
              <w:right w:val="single" w:sz="4" w:space="0" w:color="auto"/>
            </w:tcBorders>
            <w:noWrap/>
            <w:hideMark/>
          </w:tcPr>
          <w:p w14:paraId="112869BF"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327,0</w:t>
            </w:r>
          </w:p>
        </w:tc>
        <w:tc>
          <w:tcPr>
            <w:tcW w:w="1418" w:type="dxa"/>
            <w:tcBorders>
              <w:top w:val="single" w:sz="4" w:space="0" w:color="auto"/>
              <w:left w:val="single" w:sz="4" w:space="0" w:color="auto"/>
              <w:bottom w:val="single" w:sz="4" w:space="0" w:color="auto"/>
              <w:right w:val="single" w:sz="4" w:space="0" w:color="auto"/>
            </w:tcBorders>
          </w:tcPr>
          <w:p w14:paraId="566D6F2B"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327,0</w:t>
            </w:r>
          </w:p>
        </w:tc>
        <w:tc>
          <w:tcPr>
            <w:tcW w:w="1559" w:type="dxa"/>
            <w:tcBorders>
              <w:top w:val="single" w:sz="4" w:space="0" w:color="auto"/>
              <w:left w:val="single" w:sz="4" w:space="0" w:color="auto"/>
              <w:bottom w:val="single" w:sz="4" w:space="0" w:color="auto"/>
              <w:right w:val="single" w:sz="4" w:space="0" w:color="auto"/>
            </w:tcBorders>
          </w:tcPr>
          <w:p w14:paraId="3F4EB9F6"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327,0</w:t>
            </w:r>
          </w:p>
        </w:tc>
      </w:tr>
      <w:tr w:rsidR="001D61BC" w:rsidRPr="00A06DA3" w14:paraId="154EDBB2" w14:textId="77777777" w:rsidTr="00E00A20">
        <w:trPr>
          <w:trHeight w:val="252"/>
          <w:jc w:val="center"/>
        </w:trPr>
        <w:tc>
          <w:tcPr>
            <w:tcW w:w="4955" w:type="dxa"/>
            <w:tcBorders>
              <w:top w:val="single" w:sz="4" w:space="0" w:color="auto"/>
              <w:left w:val="single" w:sz="4" w:space="0" w:color="auto"/>
              <w:bottom w:val="single" w:sz="4" w:space="0" w:color="auto"/>
              <w:right w:val="single" w:sz="4" w:space="0" w:color="auto"/>
            </w:tcBorders>
            <w:hideMark/>
          </w:tcPr>
          <w:p w14:paraId="3487E366" w14:textId="77777777" w:rsidR="001D61BC" w:rsidRPr="00A06DA3" w:rsidRDefault="001D61BC" w:rsidP="00E00A20">
            <w:pPr>
              <w:widowControl/>
              <w:tabs>
                <w:tab w:val="left" w:pos="426"/>
              </w:tabs>
              <w:suppressAutoHyphens w:val="0"/>
              <w:jc w:val="both"/>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Другие вопросы в области средств массовой информации</w:t>
            </w:r>
          </w:p>
        </w:tc>
        <w:tc>
          <w:tcPr>
            <w:tcW w:w="854" w:type="dxa"/>
            <w:tcBorders>
              <w:top w:val="single" w:sz="4" w:space="0" w:color="auto"/>
              <w:left w:val="nil"/>
              <w:bottom w:val="single" w:sz="4" w:space="0" w:color="auto"/>
              <w:right w:val="single" w:sz="4" w:space="0" w:color="auto"/>
            </w:tcBorders>
          </w:tcPr>
          <w:p w14:paraId="5C2B7E52"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kern w:val="0"/>
                <w:sz w:val="26"/>
                <w:szCs w:val="26"/>
                <w:lang w:eastAsia="ru-RU" w:bidi="ar-SA"/>
              </w:rPr>
              <w:t>900</w:t>
            </w:r>
          </w:p>
        </w:tc>
        <w:tc>
          <w:tcPr>
            <w:tcW w:w="854" w:type="dxa"/>
            <w:tcBorders>
              <w:top w:val="single" w:sz="4" w:space="0" w:color="auto"/>
              <w:left w:val="single" w:sz="4" w:space="0" w:color="auto"/>
              <w:bottom w:val="single" w:sz="4" w:space="0" w:color="auto"/>
              <w:right w:val="single" w:sz="4" w:space="0" w:color="auto"/>
            </w:tcBorders>
            <w:noWrap/>
            <w:hideMark/>
          </w:tcPr>
          <w:p w14:paraId="0B99E775"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12</w:t>
            </w:r>
          </w:p>
        </w:tc>
        <w:tc>
          <w:tcPr>
            <w:tcW w:w="708" w:type="dxa"/>
            <w:tcBorders>
              <w:top w:val="single" w:sz="4" w:space="0" w:color="auto"/>
              <w:left w:val="nil"/>
              <w:bottom w:val="single" w:sz="4" w:space="0" w:color="auto"/>
              <w:right w:val="single" w:sz="4" w:space="0" w:color="auto"/>
            </w:tcBorders>
            <w:noWrap/>
            <w:hideMark/>
          </w:tcPr>
          <w:p w14:paraId="2A513AEA"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04</w:t>
            </w:r>
          </w:p>
        </w:tc>
        <w:tc>
          <w:tcPr>
            <w:tcW w:w="567" w:type="dxa"/>
            <w:tcBorders>
              <w:top w:val="single" w:sz="4" w:space="0" w:color="auto"/>
              <w:left w:val="nil"/>
              <w:bottom w:val="single" w:sz="4" w:space="0" w:color="auto"/>
              <w:right w:val="single" w:sz="4" w:space="0" w:color="auto"/>
            </w:tcBorders>
            <w:noWrap/>
            <w:hideMark/>
          </w:tcPr>
          <w:p w14:paraId="094DDA75"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35</w:t>
            </w:r>
          </w:p>
        </w:tc>
        <w:tc>
          <w:tcPr>
            <w:tcW w:w="567" w:type="dxa"/>
            <w:tcBorders>
              <w:top w:val="single" w:sz="4" w:space="0" w:color="auto"/>
              <w:left w:val="nil"/>
              <w:bottom w:val="single" w:sz="4" w:space="0" w:color="auto"/>
              <w:right w:val="single" w:sz="4" w:space="0" w:color="auto"/>
            </w:tcBorders>
            <w:noWrap/>
            <w:hideMark/>
          </w:tcPr>
          <w:p w14:paraId="0AC27DDE"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Е</w:t>
            </w:r>
          </w:p>
        </w:tc>
        <w:tc>
          <w:tcPr>
            <w:tcW w:w="567" w:type="dxa"/>
            <w:tcBorders>
              <w:top w:val="single" w:sz="4" w:space="0" w:color="auto"/>
              <w:left w:val="nil"/>
              <w:bottom w:val="single" w:sz="4" w:space="0" w:color="auto"/>
              <w:right w:val="single" w:sz="4" w:space="0" w:color="auto"/>
            </w:tcBorders>
            <w:noWrap/>
            <w:hideMark/>
          </w:tcPr>
          <w:p w14:paraId="62636C70"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01</w:t>
            </w:r>
          </w:p>
        </w:tc>
        <w:tc>
          <w:tcPr>
            <w:tcW w:w="993" w:type="dxa"/>
            <w:tcBorders>
              <w:top w:val="single" w:sz="4" w:space="0" w:color="auto"/>
              <w:left w:val="nil"/>
              <w:bottom w:val="single" w:sz="4" w:space="0" w:color="auto"/>
              <w:right w:val="single" w:sz="4" w:space="0" w:color="auto"/>
            </w:tcBorders>
            <w:noWrap/>
            <w:hideMark/>
          </w:tcPr>
          <w:p w14:paraId="1B43E6C5"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00300</w:t>
            </w:r>
          </w:p>
        </w:tc>
        <w:tc>
          <w:tcPr>
            <w:tcW w:w="709" w:type="dxa"/>
            <w:tcBorders>
              <w:top w:val="single" w:sz="4" w:space="0" w:color="auto"/>
              <w:left w:val="nil"/>
              <w:bottom w:val="single" w:sz="4" w:space="0" w:color="auto"/>
              <w:right w:val="single" w:sz="4" w:space="0" w:color="auto"/>
            </w:tcBorders>
            <w:noWrap/>
            <w:hideMark/>
          </w:tcPr>
          <w:p w14:paraId="16F8E47E"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p>
        </w:tc>
        <w:tc>
          <w:tcPr>
            <w:tcW w:w="1418" w:type="dxa"/>
            <w:tcBorders>
              <w:top w:val="single" w:sz="4" w:space="0" w:color="auto"/>
              <w:left w:val="nil"/>
              <w:bottom w:val="single" w:sz="4" w:space="0" w:color="auto"/>
              <w:right w:val="single" w:sz="4" w:space="0" w:color="auto"/>
            </w:tcBorders>
            <w:noWrap/>
            <w:hideMark/>
          </w:tcPr>
          <w:p w14:paraId="65626FD7"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327,0</w:t>
            </w:r>
          </w:p>
        </w:tc>
        <w:tc>
          <w:tcPr>
            <w:tcW w:w="1418" w:type="dxa"/>
            <w:tcBorders>
              <w:top w:val="single" w:sz="4" w:space="0" w:color="auto"/>
              <w:left w:val="nil"/>
              <w:bottom w:val="single" w:sz="4" w:space="0" w:color="auto"/>
              <w:right w:val="single" w:sz="4" w:space="0" w:color="auto"/>
            </w:tcBorders>
          </w:tcPr>
          <w:p w14:paraId="0C69828B"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327,0</w:t>
            </w:r>
          </w:p>
        </w:tc>
        <w:tc>
          <w:tcPr>
            <w:tcW w:w="1559" w:type="dxa"/>
            <w:tcBorders>
              <w:top w:val="single" w:sz="4" w:space="0" w:color="auto"/>
              <w:left w:val="nil"/>
              <w:bottom w:val="single" w:sz="4" w:space="0" w:color="auto"/>
              <w:right w:val="single" w:sz="4" w:space="0" w:color="auto"/>
            </w:tcBorders>
          </w:tcPr>
          <w:p w14:paraId="46C1D681"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327,0</w:t>
            </w:r>
          </w:p>
        </w:tc>
      </w:tr>
      <w:tr w:rsidR="001D61BC" w:rsidRPr="00A06DA3" w14:paraId="0FC04970" w14:textId="77777777" w:rsidTr="00E00A20">
        <w:trPr>
          <w:trHeight w:val="657"/>
          <w:jc w:val="center"/>
        </w:trPr>
        <w:tc>
          <w:tcPr>
            <w:tcW w:w="4955" w:type="dxa"/>
            <w:tcBorders>
              <w:top w:val="single" w:sz="4" w:space="0" w:color="auto"/>
              <w:left w:val="single" w:sz="4" w:space="0" w:color="auto"/>
              <w:bottom w:val="single" w:sz="4" w:space="0" w:color="auto"/>
              <w:right w:val="single" w:sz="4" w:space="0" w:color="auto"/>
            </w:tcBorders>
            <w:hideMark/>
          </w:tcPr>
          <w:p w14:paraId="0D4F046C" w14:textId="77777777" w:rsidR="001D61BC" w:rsidRPr="00A06DA3" w:rsidRDefault="001D61BC" w:rsidP="00E00A20">
            <w:pPr>
              <w:widowControl/>
              <w:tabs>
                <w:tab w:val="left" w:pos="426"/>
              </w:tabs>
              <w:suppressAutoHyphens w:val="0"/>
              <w:jc w:val="both"/>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Закупка товаров, работ и услуг для обеспечения государственных (муниципальных) нужд</w:t>
            </w:r>
          </w:p>
        </w:tc>
        <w:tc>
          <w:tcPr>
            <w:tcW w:w="854" w:type="dxa"/>
            <w:tcBorders>
              <w:top w:val="single" w:sz="4" w:space="0" w:color="auto"/>
              <w:left w:val="nil"/>
              <w:bottom w:val="single" w:sz="4" w:space="0" w:color="auto"/>
              <w:right w:val="single" w:sz="4" w:space="0" w:color="auto"/>
            </w:tcBorders>
          </w:tcPr>
          <w:p w14:paraId="2B696506"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kern w:val="0"/>
                <w:sz w:val="26"/>
                <w:szCs w:val="26"/>
                <w:lang w:eastAsia="ru-RU" w:bidi="ar-SA"/>
              </w:rPr>
              <w:t>900</w:t>
            </w:r>
          </w:p>
        </w:tc>
        <w:tc>
          <w:tcPr>
            <w:tcW w:w="854" w:type="dxa"/>
            <w:tcBorders>
              <w:top w:val="single" w:sz="4" w:space="0" w:color="auto"/>
              <w:left w:val="single" w:sz="4" w:space="0" w:color="auto"/>
              <w:bottom w:val="single" w:sz="4" w:space="0" w:color="auto"/>
              <w:right w:val="single" w:sz="4" w:space="0" w:color="auto"/>
            </w:tcBorders>
            <w:noWrap/>
            <w:hideMark/>
          </w:tcPr>
          <w:p w14:paraId="05555D17"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12</w:t>
            </w:r>
          </w:p>
        </w:tc>
        <w:tc>
          <w:tcPr>
            <w:tcW w:w="708" w:type="dxa"/>
            <w:tcBorders>
              <w:top w:val="nil"/>
              <w:left w:val="nil"/>
              <w:bottom w:val="single" w:sz="4" w:space="0" w:color="auto"/>
              <w:right w:val="single" w:sz="4" w:space="0" w:color="auto"/>
            </w:tcBorders>
            <w:noWrap/>
            <w:hideMark/>
          </w:tcPr>
          <w:p w14:paraId="36E100E4"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04</w:t>
            </w:r>
          </w:p>
        </w:tc>
        <w:tc>
          <w:tcPr>
            <w:tcW w:w="567" w:type="dxa"/>
            <w:tcBorders>
              <w:top w:val="nil"/>
              <w:left w:val="nil"/>
              <w:bottom w:val="single" w:sz="4" w:space="0" w:color="auto"/>
              <w:right w:val="single" w:sz="4" w:space="0" w:color="auto"/>
            </w:tcBorders>
            <w:noWrap/>
            <w:hideMark/>
          </w:tcPr>
          <w:p w14:paraId="70EBF3E1"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35</w:t>
            </w:r>
          </w:p>
        </w:tc>
        <w:tc>
          <w:tcPr>
            <w:tcW w:w="567" w:type="dxa"/>
            <w:tcBorders>
              <w:top w:val="nil"/>
              <w:left w:val="nil"/>
              <w:bottom w:val="single" w:sz="4" w:space="0" w:color="auto"/>
              <w:right w:val="single" w:sz="4" w:space="0" w:color="auto"/>
            </w:tcBorders>
            <w:noWrap/>
            <w:hideMark/>
          </w:tcPr>
          <w:p w14:paraId="26F802C4"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Е</w:t>
            </w:r>
          </w:p>
        </w:tc>
        <w:tc>
          <w:tcPr>
            <w:tcW w:w="567" w:type="dxa"/>
            <w:tcBorders>
              <w:top w:val="nil"/>
              <w:left w:val="nil"/>
              <w:bottom w:val="single" w:sz="4" w:space="0" w:color="auto"/>
              <w:right w:val="single" w:sz="4" w:space="0" w:color="auto"/>
            </w:tcBorders>
            <w:noWrap/>
            <w:hideMark/>
          </w:tcPr>
          <w:p w14:paraId="138ECEC8"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01</w:t>
            </w:r>
          </w:p>
        </w:tc>
        <w:tc>
          <w:tcPr>
            <w:tcW w:w="993" w:type="dxa"/>
            <w:tcBorders>
              <w:top w:val="single" w:sz="4" w:space="0" w:color="auto"/>
              <w:left w:val="nil"/>
              <w:bottom w:val="single" w:sz="4" w:space="0" w:color="auto"/>
              <w:right w:val="single" w:sz="4" w:space="0" w:color="auto"/>
            </w:tcBorders>
            <w:noWrap/>
            <w:hideMark/>
          </w:tcPr>
          <w:p w14:paraId="689F7D42"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00300</w:t>
            </w:r>
          </w:p>
        </w:tc>
        <w:tc>
          <w:tcPr>
            <w:tcW w:w="709" w:type="dxa"/>
            <w:tcBorders>
              <w:top w:val="nil"/>
              <w:left w:val="nil"/>
              <w:bottom w:val="single" w:sz="4" w:space="0" w:color="auto"/>
              <w:right w:val="single" w:sz="4" w:space="0" w:color="auto"/>
            </w:tcBorders>
            <w:noWrap/>
            <w:hideMark/>
          </w:tcPr>
          <w:p w14:paraId="49954C6E"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200</w:t>
            </w:r>
          </w:p>
        </w:tc>
        <w:tc>
          <w:tcPr>
            <w:tcW w:w="1418" w:type="dxa"/>
            <w:tcBorders>
              <w:top w:val="single" w:sz="4" w:space="0" w:color="auto"/>
              <w:left w:val="nil"/>
              <w:bottom w:val="single" w:sz="4" w:space="0" w:color="auto"/>
              <w:right w:val="single" w:sz="4" w:space="0" w:color="auto"/>
            </w:tcBorders>
            <w:noWrap/>
            <w:hideMark/>
          </w:tcPr>
          <w:p w14:paraId="7FA1F0AC"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327,0</w:t>
            </w:r>
          </w:p>
        </w:tc>
        <w:tc>
          <w:tcPr>
            <w:tcW w:w="1418" w:type="dxa"/>
            <w:tcBorders>
              <w:top w:val="single" w:sz="4" w:space="0" w:color="auto"/>
              <w:left w:val="nil"/>
              <w:bottom w:val="single" w:sz="4" w:space="0" w:color="auto"/>
              <w:right w:val="single" w:sz="4" w:space="0" w:color="auto"/>
            </w:tcBorders>
          </w:tcPr>
          <w:p w14:paraId="029AF917"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327,0</w:t>
            </w:r>
          </w:p>
        </w:tc>
        <w:tc>
          <w:tcPr>
            <w:tcW w:w="1559" w:type="dxa"/>
            <w:tcBorders>
              <w:top w:val="single" w:sz="4" w:space="0" w:color="auto"/>
              <w:left w:val="nil"/>
              <w:bottom w:val="single" w:sz="4" w:space="0" w:color="auto"/>
              <w:right w:val="single" w:sz="4" w:space="0" w:color="auto"/>
            </w:tcBorders>
          </w:tcPr>
          <w:p w14:paraId="0E528B8D"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327,0</w:t>
            </w:r>
          </w:p>
        </w:tc>
      </w:tr>
      <w:tr w:rsidR="001D61BC" w:rsidRPr="00A06DA3" w14:paraId="67D3A12B" w14:textId="77777777" w:rsidTr="00E00A20">
        <w:trPr>
          <w:trHeight w:val="657"/>
          <w:jc w:val="center"/>
        </w:trPr>
        <w:tc>
          <w:tcPr>
            <w:tcW w:w="4955" w:type="dxa"/>
            <w:tcBorders>
              <w:top w:val="single" w:sz="4" w:space="0" w:color="auto"/>
              <w:left w:val="single" w:sz="4" w:space="0" w:color="auto"/>
              <w:bottom w:val="single" w:sz="4" w:space="0" w:color="auto"/>
              <w:right w:val="single" w:sz="4" w:space="0" w:color="auto"/>
            </w:tcBorders>
            <w:hideMark/>
          </w:tcPr>
          <w:p w14:paraId="5ECE146B" w14:textId="77777777" w:rsidR="001D61BC" w:rsidRPr="00A06DA3" w:rsidRDefault="001D61BC" w:rsidP="00E00A20">
            <w:pPr>
              <w:widowControl/>
              <w:tabs>
                <w:tab w:val="left" w:pos="426"/>
              </w:tabs>
              <w:suppressAutoHyphens w:val="0"/>
              <w:jc w:val="both"/>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Иные закупки товаров, работ и услуг для обеспечения государственных (муниципальных) нужд</w:t>
            </w:r>
          </w:p>
        </w:tc>
        <w:tc>
          <w:tcPr>
            <w:tcW w:w="854" w:type="dxa"/>
            <w:tcBorders>
              <w:top w:val="single" w:sz="4" w:space="0" w:color="auto"/>
              <w:left w:val="single" w:sz="4" w:space="0" w:color="auto"/>
              <w:bottom w:val="single" w:sz="4" w:space="0" w:color="auto"/>
              <w:right w:val="single" w:sz="4" w:space="0" w:color="auto"/>
            </w:tcBorders>
          </w:tcPr>
          <w:p w14:paraId="22F238B2"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kern w:val="0"/>
                <w:sz w:val="26"/>
                <w:szCs w:val="26"/>
                <w:lang w:eastAsia="ru-RU" w:bidi="ar-SA"/>
              </w:rPr>
              <w:t>900</w:t>
            </w:r>
          </w:p>
        </w:tc>
        <w:tc>
          <w:tcPr>
            <w:tcW w:w="854" w:type="dxa"/>
            <w:tcBorders>
              <w:top w:val="single" w:sz="4" w:space="0" w:color="auto"/>
              <w:left w:val="single" w:sz="4" w:space="0" w:color="auto"/>
              <w:bottom w:val="single" w:sz="4" w:space="0" w:color="auto"/>
              <w:right w:val="single" w:sz="4" w:space="0" w:color="auto"/>
            </w:tcBorders>
            <w:noWrap/>
            <w:hideMark/>
          </w:tcPr>
          <w:p w14:paraId="4175C6C0"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12</w:t>
            </w:r>
          </w:p>
        </w:tc>
        <w:tc>
          <w:tcPr>
            <w:tcW w:w="708" w:type="dxa"/>
            <w:tcBorders>
              <w:top w:val="single" w:sz="4" w:space="0" w:color="auto"/>
              <w:left w:val="single" w:sz="4" w:space="0" w:color="auto"/>
              <w:bottom w:val="single" w:sz="4" w:space="0" w:color="auto"/>
              <w:right w:val="single" w:sz="4" w:space="0" w:color="auto"/>
            </w:tcBorders>
            <w:noWrap/>
            <w:hideMark/>
          </w:tcPr>
          <w:p w14:paraId="5E569588"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04</w:t>
            </w:r>
          </w:p>
        </w:tc>
        <w:tc>
          <w:tcPr>
            <w:tcW w:w="567" w:type="dxa"/>
            <w:tcBorders>
              <w:top w:val="single" w:sz="4" w:space="0" w:color="auto"/>
              <w:left w:val="single" w:sz="4" w:space="0" w:color="auto"/>
              <w:bottom w:val="single" w:sz="4" w:space="0" w:color="auto"/>
              <w:right w:val="single" w:sz="4" w:space="0" w:color="auto"/>
            </w:tcBorders>
            <w:noWrap/>
            <w:hideMark/>
          </w:tcPr>
          <w:p w14:paraId="3AB35DD2"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35</w:t>
            </w:r>
          </w:p>
        </w:tc>
        <w:tc>
          <w:tcPr>
            <w:tcW w:w="567" w:type="dxa"/>
            <w:tcBorders>
              <w:top w:val="single" w:sz="4" w:space="0" w:color="auto"/>
              <w:left w:val="single" w:sz="4" w:space="0" w:color="auto"/>
              <w:bottom w:val="single" w:sz="4" w:space="0" w:color="auto"/>
              <w:right w:val="single" w:sz="4" w:space="0" w:color="auto"/>
            </w:tcBorders>
            <w:noWrap/>
            <w:hideMark/>
          </w:tcPr>
          <w:p w14:paraId="0E230BD9"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Е</w:t>
            </w:r>
          </w:p>
        </w:tc>
        <w:tc>
          <w:tcPr>
            <w:tcW w:w="567" w:type="dxa"/>
            <w:tcBorders>
              <w:top w:val="single" w:sz="4" w:space="0" w:color="auto"/>
              <w:left w:val="single" w:sz="4" w:space="0" w:color="auto"/>
              <w:bottom w:val="single" w:sz="4" w:space="0" w:color="auto"/>
              <w:right w:val="single" w:sz="4" w:space="0" w:color="auto"/>
            </w:tcBorders>
            <w:noWrap/>
            <w:hideMark/>
          </w:tcPr>
          <w:p w14:paraId="718A2D0A"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01</w:t>
            </w:r>
          </w:p>
        </w:tc>
        <w:tc>
          <w:tcPr>
            <w:tcW w:w="993" w:type="dxa"/>
            <w:tcBorders>
              <w:top w:val="single" w:sz="4" w:space="0" w:color="auto"/>
              <w:left w:val="single" w:sz="4" w:space="0" w:color="auto"/>
              <w:bottom w:val="single" w:sz="4" w:space="0" w:color="auto"/>
              <w:right w:val="single" w:sz="4" w:space="0" w:color="auto"/>
            </w:tcBorders>
            <w:noWrap/>
            <w:hideMark/>
          </w:tcPr>
          <w:p w14:paraId="5CEED516"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00300</w:t>
            </w:r>
          </w:p>
        </w:tc>
        <w:tc>
          <w:tcPr>
            <w:tcW w:w="709" w:type="dxa"/>
            <w:tcBorders>
              <w:top w:val="single" w:sz="4" w:space="0" w:color="auto"/>
              <w:left w:val="single" w:sz="4" w:space="0" w:color="auto"/>
              <w:bottom w:val="single" w:sz="4" w:space="0" w:color="auto"/>
              <w:right w:val="single" w:sz="4" w:space="0" w:color="auto"/>
            </w:tcBorders>
            <w:noWrap/>
            <w:hideMark/>
          </w:tcPr>
          <w:p w14:paraId="5171A1F4"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240</w:t>
            </w:r>
          </w:p>
        </w:tc>
        <w:tc>
          <w:tcPr>
            <w:tcW w:w="1418" w:type="dxa"/>
            <w:tcBorders>
              <w:top w:val="single" w:sz="4" w:space="0" w:color="auto"/>
              <w:left w:val="single" w:sz="4" w:space="0" w:color="auto"/>
              <w:bottom w:val="single" w:sz="4" w:space="0" w:color="auto"/>
              <w:right w:val="single" w:sz="4" w:space="0" w:color="auto"/>
            </w:tcBorders>
            <w:noWrap/>
            <w:hideMark/>
          </w:tcPr>
          <w:p w14:paraId="0F5EFC3D"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327,0</w:t>
            </w:r>
          </w:p>
        </w:tc>
        <w:tc>
          <w:tcPr>
            <w:tcW w:w="1418" w:type="dxa"/>
            <w:tcBorders>
              <w:top w:val="single" w:sz="4" w:space="0" w:color="auto"/>
              <w:left w:val="single" w:sz="4" w:space="0" w:color="auto"/>
              <w:bottom w:val="single" w:sz="4" w:space="0" w:color="auto"/>
              <w:right w:val="single" w:sz="4" w:space="0" w:color="auto"/>
            </w:tcBorders>
          </w:tcPr>
          <w:p w14:paraId="49FF6788"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327,0</w:t>
            </w:r>
          </w:p>
        </w:tc>
        <w:tc>
          <w:tcPr>
            <w:tcW w:w="1559" w:type="dxa"/>
            <w:tcBorders>
              <w:top w:val="single" w:sz="4" w:space="0" w:color="auto"/>
              <w:left w:val="single" w:sz="4" w:space="0" w:color="auto"/>
              <w:bottom w:val="single" w:sz="4" w:space="0" w:color="auto"/>
              <w:right w:val="single" w:sz="4" w:space="0" w:color="auto"/>
            </w:tcBorders>
          </w:tcPr>
          <w:p w14:paraId="6633AF29"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327,0</w:t>
            </w:r>
          </w:p>
        </w:tc>
      </w:tr>
      <w:tr w:rsidR="001D61BC" w:rsidRPr="00A06DA3" w14:paraId="6DA412BB" w14:textId="77777777" w:rsidTr="00E00A20">
        <w:trPr>
          <w:trHeight w:val="417"/>
          <w:jc w:val="center"/>
        </w:trPr>
        <w:tc>
          <w:tcPr>
            <w:tcW w:w="4955" w:type="dxa"/>
            <w:tcBorders>
              <w:top w:val="single" w:sz="4" w:space="0" w:color="auto"/>
              <w:left w:val="single" w:sz="4" w:space="0" w:color="auto"/>
              <w:bottom w:val="single" w:sz="4" w:space="0" w:color="auto"/>
              <w:right w:val="single" w:sz="4" w:space="0" w:color="auto"/>
            </w:tcBorders>
            <w:hideMark/>
          </w:tcPr>
          <w:p w14:paraId="3CDAD054" w14:textId="77777777" w:rsidR="001D61BC" w:rsidRPr="00A06DA3" w:rsidRDefault="001D61BC" w:rsidP="00E00A20">
            <w:pPr>
              <w:widowControl/>
              <w:tabs>
                <w:tab w:val="left" w:pos="426"/>
              </w:tabs>
              <w:suppressAutoHyphens w:val="0"/>
              <w:jc w:val="both"/>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Прочая закупка товаров, работ и услуг</w:t>
            </w:r>
          </w:p>
        </w:tc>
        <w:tc>
          <w:tcPr>
            <w:tcW w:w="854" w:type="dxa"/>
            <w:tcBorders>
              <w:top w:val="single" w:sz="4" w:space="0" w:color="auto"/>
              <w:left w:val="nil"/>
              <w:bottom w:val="single" w:sz="4" w:space="0" w:color="auto"/>
              <w:right w:val="single" w:sz="4" w:space="0" w:color="auto"/>
            </w:tcBorders>
          </w:tcPr>
          <w:p w14:paraId="3176FAF6"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kern w:val="0"/>
                <w:sz w:val="26"/>
                <w:szCs w:val="26"/>
                <w:lang w:eastAsia="ru-RU" w:bidi="ar-SA"/>
              </w:rPr>
              <w:t>900</w:t>
            </w:r>
          </w:p>
        </w:tc>
        <w:tc>
          <w:tcPr>
            <w:tcW w:w="854" w:type="dxa"/>
            <w:tcBorders>
              <w:top w:val="single" w:sz="4" w:space="0" w:color="auto"/>
              <w:left w:val="single" w:sz="4" w:space="0" w:color="auto"/>
              <w:bottom w:val="single" w:sz="4" w:space="0" w:color="auto"/>
              <w:right w:val="single" w:sz="4" w:space="0" w:color="auto"/>
            </w:tcBorders>
            <w:noWrap/>
            <w:hideMark/>
          </w:tcPr>
          <w:p w14:paraId="3C867E0B"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12</w:t>
            </w:r>
          </w:p>
        </w:tc>
        <w:tc>
          <w:tcPr>
            <w:tcW w:w="708" w:type="dxa"/>
            <w:tcBorders>
              <w:top w:val="single" w:sz="4" w:space="0" w:color="auto"/>
              <w:left w:val="nil"/>
              <w:bottom w:val="single" w:sz="4" w:space="0" w:color="auto"/>
              <w:right w:val="single" w:sz="4" w:space="0" w:color="auto"/>
            </w:tcBorders>
            <w:noWrap/>
            <w:hideMark/>
          </w:tcPr>
          <w:p w14:paraId="0E9E3B33"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04</w:t>
            </w:r>
          </w:p>
        </w:tc>
        <w:tc>
          <w:tcPr>
            <w:tcW w:w="567" w:type="dxa"/>
            <w:tcBorders>
              <w:top w:val="single" w:sz="4" w:space="0" w:color="auto"/>
              <w:left w:val="nil"/>
              <w:bottom w:val="single" w:sz="4" w:space="0" w:color="auto"/>
              <w:right w:val="single" w:sz="4" w:space="0" w:color="auto"/>
            </w:tcBorders>
            <w:noWrap/>
            <w:hideMark/>
          </w:tcPr>
          <w:p w14:paraId="6751C6C7"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35</w:t>
            </w:r>
          </w:p>
        </w:tc>
        <w:tc>
          <w:tcPr>
            <w:tcW w:w="567" w:type="dxa"/>
            <w:tcBorders>
              <w:top w:val="single" w:sz="4" w:space="0" w:color="auto"/>
              <w:left w:val="nil"/>
              <w:bottom w:val="single" w:sz="4" w:space="0" w:color="auto"/>
              <w:right w:val="single" w:sz="4" w:space="0" w:color="auto"/>
            </w:tcBorders>
            <w:noWrap/>
            <w:hideMark/>
          </w:tcPr>
          <w:p w14:paraId="4743A36C"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Е</w:t>
            </w:r>
          </w:p>
        </w:tc>
        <w:tc>
          <w:tcPr>
            <w:tcW w:w="567" w:type="dxa"/>
            <w:tcBorders>
              <w:top w:val="single" w:sz="4" w:space="0" w:color="auto"/>
              <w:left w:val="nil"/>
              <w:bottom w:val="single" w:sz="4" w:space="0" w:color="auto"/>
              <w:right w:val="single" w:sz="4" w:space="0" w:color="auto"/>
            </w:tcBorders>
            <w:noWrap/>
            <w:hideMark/>
          </w:tcPr>
          <w:p w14:paraId="08E14BFE"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01</w:t>
            </w:r>
          </w:p>
        </w:tc>
        <w:tc>
          <w:tcPr>
            <w:tcW w:w="993" w:type="dxa"/>
            <w:tcBorders>
              <w:top w:val="single" w:sz="4" w:space="0" w:color="auto"/>
              <w:left w:val="nil"/>
              <w:bottom w:val="single" w:sz="4" w:space="0" w:color="auto"/>
              <w:right w:val="single" w:sz="4" w:space="0" w:color="auto"/>
            </w:tcBorders>
            <w:noWrap/>
            <w:hideMark/>
          </w:tcPr>
          <w:p w14:paraId="462CF603"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00300</w:t>
            </w:r>
          </w:p>
        </w:tc>
        <w:tc>
          <w:tcPr>
            <w:tcW w:w="709" w:type="dxa"/>
            <w:tcBorders>
              <w:top w:val="single" w:sz="4" w:space="0" w:color="auto"/>
              <w:left w:val="nil"/>
              <w:bottom w:val="single" w:sz="4" w:space="0" w:color="auto"/>
              <w:right w:val="single" w:sz="4" w:space="0" w:color="auto"/>
            </w:tcBorders>
            <w:noWrap/>
            <w:hideMark/>
          </w:tcPr>
          <w:p w14:paraId="45E6A768"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244</w:t>
            </w:r>
          </w:p>
        </w:tc>
        <w:tc>
          <w:tcPr>
            <w:tcW w:w="1418" w:type="dxa"/>
            <w:tcBorders>
              <w:top w:val="single" w:sz="4" w:space="0" w:color="auto"/>
              <w:left w:val="nil"/>
              <w:bottom w:val="single" w:sz="4" w:space="0" w:color="auto"/>
              <w:right w:val="single" w:sz="4" w:space="0" w:color="auto"/>
            </w:tcBorders>
            <w:noWrap/>
            <w:hideMark/>
          </w:tcPr>
          <w:p w14:paraId="3CB12436"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val="en-US" w:eastAsia="ru-RU" w:bidi="ar-SA"/>
              </w:rPr>
            </w:pPr>
            <w:r w:rsidRPr="00A06DA3">
              <w:rPr>
                <w:rFonts w:eastAsia="Times New Roman" w:cs="Times New Roman"/>
                <w:bCs/>
                <w:color w:val="000000"/>
                <w:kern w:val="0"/>
                <w:sz w:val="26"/>
                <w:szCs w:val="26"/>
                <w:lang w:eastAsia="ru-RU" w:bidi="ar-SA"/>
              </w:rPr>
              <w:t>327,0</w:t>
            </w:r>
          </w:p>
        </w:tc>
        <w:tc>
          <w:tcPr>
            <w:tcW w:w="1418" w:type="dxa"/>
            <w:tcBorders>
              <w:top w:val="single" w:sz="4" w:space="0" w:color="auto"/>
              <w:left w:val="nil"/>
              <w:bottom w:val="single" w:sz="4" w:space="0" w:color="auto"/>
              <w:right w:val="single" w:sz="4" w:space="0" w:color="auto"/>
            </w:tcBorders>
          </w:tcPr>
          <w:p w14:paraId="72C706E1"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327,0</w:t>
            </w:r>
          </w:p>
        </w:tc>
        <w:tc>
          <w:tcPr>
            <w:tcW w:w="1559" w:type="dxa"/>
            <w:tcBorders>
              <w:top w:val="single" w:sz="4" w:space="0" w:color="auto"/>
              <w:left w:val="nil"/>
              <w:bottom w:val="single" w:sz="4" w:space="0" w:color="auto"/>
              <w:right w:val="single" w:sz="4" w:space="0" w:color="auto"/>
            </w:tcBorders>
          </w:tcPr>
          <w:p w14:paraId="585FC8B8"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327,0</w:t>
            </w:r>
          </w:p>
        </w:tc>
      </w:tr>
      <w:tr w:rsidR="001D61BC" w:rsidRPr="00A06DA3" w14:paraId="374EAC70" w14:textId="77777777" w:rsidTr="00E00A20">
        <w:trPr>
          <w:trHeight w:val="345"/>
          <w:jc w:val="center"/>
        </w:trPr>
        <w:tc>
          <w:tcPr>
            <w:tcW w:w="4955" w:type="dxa"/>
            <w:tcBorders>
              <w:top w:val="single" w:sz="4" w:space="0" w:color="auto"/>
              <w:left w:val="single" w:sz="4" w:space="0" w:color="auto"/>
              <w:bottom w:val="single" w:sz="4" w:space="0" w:color="auto"/>
              <w:right w:val="single" w:sz="4" w:space="0" w:color="auto"/>
            </w:tcBorders>
          </w:tcPr>
          <w:p w14:paraId="4A6F929C" w14:textId="77777777" w:rsidR="001D61BC" w:rsidRPr="00A06DA3" w:rsidRDefault="001D61BC" w:rsidP="00E00A20">
            <w:pPr>
              <w:widowControl/>
              <w:tabs>
                <w:tab w:val="left" w:pos="426"/>
              </w:tabs>
              <w:suppressAutoHyphens w:val="0"/>
              <w:jc w:val="both"/>
              <w:rPr>
                <w:rFonts w:eastAsia="Times New Roman" w:cs="Times New Roman"/>
                <w:bCs/>
                <w:color w:val="000000"/>
                <w:kern w:val="0"/>
                <w:sz w:val="26"/>
                <w:szCs w:val="26"/>
                <w:lang w:eastAsia="ru-RU" w:bidi="ar-SA"/>
              </w:rPr>
            </w:pPr>
            <w:r w:rsidRPr="00A06DA3">
              <w:rPr>
                <w:rFonts w:eastAsia="Times New Roman" w:cs="Times New Roman"/>
                <w:bCs/>
                <w:kern w:val="0"/>
                <w:sz w:val="26"/>
                <w:szCs w:val="26"/>
                <w:lang w:eastAsia="ru-RU" w:bidi="ar-SA"/>
              </w:rPr>
              <w:t>Условно-утверждаемые расходы</w:t>
            </w:r>
          </w:p>
        </w:tc>
        <w:tc>
          <w:tcPr>
            <w:tcW w:w="854" w:type="dxa"/>
            <w:tcBorders>
              <w:top w:val="single" w:sz="4" w:space="0" w:color="auto"/>
              <w:left w:val="nil"/>
              <w:bottom w:val="single" w:sz="4" w:space="0" w:color="auto"/>
              <w:right w:val="single" w:sz="4" w:space="0" w:color="auto"/>
            </w:tcBorders>
          </w:tcPr>
          <w:p w14:paraId="35583C1F" w14:textId="77777777" w:rsidR="001D61BC" w:rsidRPr="00A06DA3" w:rsidRDefault="001D61BC" w:rsidP="00E00A20">
            <w:pPr>
              <w:widowControl/>
              <w:tabs>
                <w:tab w:val="left" w:pos="426"/>
              </w:tabs>
              <w:suppressAutoHyphens w:val="0"/>
              <w:jc w:val="center"/>
              <w:rPr>
                <w:rFonts w:eastAsia="Times New Roman" w:cs="Times New Roman"/>
                <w:bCs/>
                <w:kern w:val="0"/>
                <w:sz w:val="26"/>
                <w:szCs w:val="26"/>
                <w:lang w:eastAsia="ru-RU" w:bidi="ar-SA"/>
              </w:rPr>
            </w:pPr>
            <w:r w:rsidRPr="00A06DA3">
              <w:rPr>
                <w:rFonts w:eastAsia="Times New Roman" w:cs="Times New Roman"/>
                <w:bCs/>
                <w:kern w:val="0"/>
                <w:sz w:val="26"/>
                <w:szCs w:val="26"/>
                <w:lang w:eastAsia="ru-RU" w:bidi="ar-SA"/>
              </w:rPr>
              <w:t>900</w:t>
            </w:r>
          </w:p>
        </w:tc>
        <w:tc>
          <w:tcPr>
            <w:tcW w:w="854" w:type="dxa"/>
            <w:tcBorders>
              <w:top w:val="single" w:sz="4" w:space="0" w:color="auto"/>
              <w:left w:val="single" w:sz="4" w:space="0" w:color="auto"/>
              <w:bottom w:val="single" w:sz="4" w:space="0" w:color="auto"/>
              <w:right w:val="single" w:sz="4" w:space="0" w:color="auto"/>
            </w:tcBorders>
            <w:noWrap/>
          </w:tcPr>
          <w:p w14:paraId="150735C0"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99</w:t>
            </w:r>
          </w:p>
        </w:tc>
        <w:tc>
          <w:tcPr>
            <w:tcW w:w="708" w:type="dxa"/>
            <w:tcBorders>
              <w:top w:val="nil"/>
              <w:left w:val="nil"/>
              <w:bottom w:val="single" w:sz="4" w:space="0" w:color="auto"/>
              <w:right w:val="single" w:sz="4" w:space="0" w:color="auto"/>
            </w:tcBorders>
            <w:noWrap/>
          </w:tcPr>
          <w:p w14:paraId="50A5BAF9"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99</w:t>
            </w:r>
          </w:p>
        </w:tc>
        <w:tc>
          <w:tcPr>
            <w:tcW w:w="567" w:type="dxa"/>
            <w:tcBorders>
              <w:top w:val="nil"/>
              <w:left w:val="nil"/>
              <w:bottom w:val="single" w:sz="4" w:space="0" w:color="auto"/>
              <w:right w:val="single" w:sz="4" w:space="0" w:color="auto"/>
            </w:tcBorders>
            <w:noWrap/>
          </w:tcPr>
          <w:p w14:paraId="0102D374"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00</w:t>
            </w:r>
          </w:p>
        </w:tc>
        <w:tc>
          <w:tcPr>
            <w:tcW w:w="567" w:type="dxa"/>
            <w:tcBorders>
              <w:top w:val="nil"/>
              <w:left w:val="nil"/>
              <w:bottom w:val="single" w:sz="4" w:space="0" w:color="auto"/>
              <w:right w:val="single" w:sz="4" w:space="0" w:color="auto"/>
            </w:tcBorders>
            <w:noWrap/>
          </w:tcPr>
          <w:p w14:paraId="6476B951"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w:t>
            </w:r>
          </w:p>
        </w:tc>
        <w:tc>
          <w:tcPr>
            <w:tcW w:w="567" w:type="dxa"/>
            <w:tcBorders>
              <w:top w:val="nil"/>
              <w:left w:val="nil"/>
              <w:bottom w:val="single" w:sz="4" w:space="0" w:color="auto"/>
              <w:right w:val="single" w:sz="4" w:space="0" w:color="auto"/>
            </w:tcBorders>
            <w:noWrap/>
          </w:tcPr>
          <w:p w14:paraId="39B050C3"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00</w:t>
            </w:r>
          </w:p>
        </w:tc>
        <w:tc>
          <w:tcPr>
            <w:tcW w:w="993" w:type="dxa"/>
            <w:tcBorders>
              <w:top w:val="single" w:sz="4" w:space="0" w:color="auto"/>
              <w:left w:val="nil"/>
              <w:bottom w:val="single" w:sz="4" w:space="0" w:color="auto"/>
              <w:right w:val="single" w:sz="4" w:space="0" w:color="auto"/>
            </w:tcBorders>
            <w:noWrap/>
          </w:tcPr>
          <w:p w14:paraId="3C172334"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00000</w:t>
            </w:r>
          </w:p>
        </w:tc>
        <w:tc>
          <w:tcPr>
            <w:tcW w:w="709" w:type="dxa"/>
            <w:tcBorders>
              <w:top w:val="nil"/>
              <w:left w:val="nil"/>
              <w:bottom w:val="single" w:sz="4" w:space="0" w:color="auto"/>
              <w:right w:val="single" w:sz="4" w:space="0" w:color="auto"/>
            </w:tcBorders>
            <w:noWrap/>
          </w:tcPr>
          <w:p w14:paraId="5EAE5DFA"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000</w:t>
            </w:r>
          </w:p>
        </w:tc>
        <w:tc>
          <w:tcPr>
            <w:tcW w:w="1418" w:type="dxa"/>
            <w:tcBorders>
              <w:top w:val="single" w:sz="4" w:space="0" w:color="auto"/>
              <w:left w:val="single" w:sz="4" w:space="0" w:color="auto"/>
              <w:bottom w:val="single" w:sz="4" w:space="0" w:color="auto"/>
              <w:right w:val="single" w:sz="4" w:space="0" w:color="auto"/>
            </w:tcBorders>
            <w:noWrap/>
          </w:tcPr>
          <w:p w14:paraId="625822B9"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0,0</w:t>
            </w:r>
          </w:p>
        </w:tc>
        <w:tc>
          <w:tcPr>
            <w:tcW w:w="1418" w:type="dxa"/>
            <w:tcBorders>
              <w:top w:val="single" w:sz="4" w:space="0" w:color="auto"/>
              <w:left w:val="nil"/>
              <w:bottom w:val="single" w:sz="4" w:space="0" w:color="auto"/>
              <w:right w:val="single" w:sz="4" w:space="0" w:color="auto"/>
            </w:tcBorders>
          </w:tcPr>
          <w:p w14:paraId="6A390A6A"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val="en-US" w:eastAsia="ru-RU" w:bidi="ar-SA"/>
              </w:rPr>
            </w:pPr>
            <w:r w:rsidRPr="00A06DA3">
              <w:rPr>
                <w:rFonts w:eastAsia="Times New Roman" w:cs="Times New Roman"/>
                <w:bCs/>
                <w:color w:val="000000"/>
                <w:kern w:val="0"/>
                <w:sz w:val="26"/>
                <w:szCs w:val="26"/>
                <w:lang w:val="en-US" w:eastAsia="ru-RU" w:bidi="ar-SA"/>
              </w:rPr>
              <w:t>851,0</w:t>
            </w:r>
          </w:p>
        </w:tc>
        <w:tc>
          <w:tcPr>
            <w:tcW w:w="1559" w:type="dxa"/>
            <w:tcBorders>
              <w:top w:val="single" w:sz="4" w:space="0" w:color="auto"/>
              <w:left w:val="nil"/>
              <w:bottom w:val="single" w:sz="4" w:space="0" w:color="auto"/>
              <w:right w:val="single" w:sz="4" w:space="0" w:color="auto"/>
            </w:tcBorders>
          </w:tcPr>
          <w:p w14:paraId="29518456"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8"/>
                <w:szCs w:val="28"/>
                <w:lang w:eastAsia="ru-RU" w:bidi="ar-SA"/>
              </w:rPr>
            </w:pPr>
            <w:r w:rsidRPr="00A06DA3">
              <w:rPr>
                <w:rFonts w:eastAsia="Times New Roman" w:cs="Times New Roman"/>
                <w:bCs/>
                <w:color w:val="000000"/>
                <w:kern w:val="0"/>
                <w:sz w:val="28"/>
                <w:szCs w:val="28"/>
                <w:lang w:eastAsia="ru-RU" w:bidi="ar-SA"/>
              </w:rPr>
              <w:t>1 485,8</w:t>
            </w:r>
          </w:p>
        </w:tc>
      </w:tr>
      <w:tr w:rsidR="001D61BC" w:rsidRPr="00A06DA3" w14:paraId="33B38167" w14:textId="77777777" w:rsidTr="00E00A20">
        <w:trPr>
          <w:trHeight w:val="345"/>
          <w:jc w:val="center"/>
        </w:trPr>
        <w:tc>
          <w:tcPr>
            <w:tcW w:w="4955" w:type="dxa"/>
            <w:tcBorders>
              <w:top w:val="single" w:sz="4" w:space="0" w:color="auto"/>
              <w:left w:val="single" w:sz="4" w:space="0" w:color="auto"/>
              <w:bottom w:val="single" w:sz="4" w:space="0" w:color="auto"/>
              <w:right w:val="single" w:sz="4" w:space="0" w:color="auto"/>
            </w:tcBorders>
          </w:tcPr>
          <w:p w14:paraId="603A0C51" w14:textId="77777777" w:rsidR="001D61BC" w:rsidRPr="00A06DA3" w:rsidRDefault="001D61BC" w:rsidP="00E00A20">
            <w:pPr>
              <w:widowControl/>
              <w:tabs>
                <w:tab w:val="left" w:pos="426"/>
              </w:tabs>
              <w:suppressAutoHyphens w:val="0"/>
              <w:jc w:val="both"/>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Прочая закупка товаров, работ и услуг</w:t>
            </w:r>
          </w:p>
        </w:tc>
        <w:tc>
          <w:tcPr>
            <w:tcW w:w="854" w:type="dxa"/>
            <w:tcBorders>
              <w:top w:val="single" w:sz="4" w:space="0" w:color="auto"/>
              <w:left w:val="nil"/>
              <w:bottom w:val="single" w:sz="4" w:space="0" w:color="auto"/>
              <w:right w:val="single" w:sz="4" w:space="0" w:color="auto"/>
            </w:tcBorders>
          </w:tcPr>
          <w:p w14:paraId="2DF77224"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kern w:val="0"/>
                <w:sz w:val="26"/>
                <w:szCs w:val="26"/>
                <w:lang w:eastAsia="ru-RU" w:bidi="ar-SA"/>
              </w:rPr>
              <w:t>900</w:t>
            </w:r>
          </w:p>
        </w:tc>
        <w:tc>
          <w:tcPr>
            <w:tcW w:w="854" w:type="dxa"/>
            <w:tcBorders>
              <w:top w:val="single" w:sz="4" w:space="0" w:color="auto"/>
              <w:left w:val="single" w:sz="4" w:space="0" w:color="auto"/>
              <w:bottom w:val="single" w:sz="4" w:space="0" w:color="auto"/>
              <w:right w:val="single" w:sz="4" w:space="0" w:color="auto"/>
            </w:tcBorders>
            <w:noWrap/>
          </w:tcPr>
          <w:p w14:paraId="08E2AC71"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99</w:t>
            </w:r>
          </w:p>
        </w:tc>
        <w:tc>
          <w:tcPr>
            <w:tcW w:w="708" w:type="dxa"/>
            <w:tcBorders>
              <w:top w:val="nil"/>
              <w:left w:val="nil"/>
              <w:bottom w:val="single" w:sz="4" w:space="0" w:color="auto"/>
              <w:right w:val="single" w:sz="4" w:space="0" w:color="auto"/>
            </w:tcBorders>
            <w:noWrap/>
          </w:tcPr>
          <w:p w14:paraId="7AFE2AF6"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99</w:t>
            </w:r>
          </w:p>
        </w:tc>
        <w:tc>
          <w:tcPr>
            <w:tcW w:w="567" w:type="dxa"/>
            <w:tcBorders>
              <w:top w:val="nil"/>
              <w:left w:val="nil"/>
              <w:bottom w:val="single" w:sz="4" w:space="0" w:color="auto"/>
              <w:right w:val="single" w:sz="4" w:space="0" w:color="auto"/>
            </w:tcBorders>
            <w:noWrap/>
          </w:tcPr>
          <w:p w14:paraId="03C31D40"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00</w:t>
            </w:r>
          </w:p>
        </w:tc>
        <w:tc>
          <w:tcPr>
            <w:tcW w:w="567" w:type="dxa"/>
            <w:tcBorders>
              <w:top w:val="nil"/>
              <w:left w:val="nil"/>
              <w:bottom w:val="single" w:sz="4" w:space="0" w:color="auto"/>
              <w:right w:val="single" w:sz="4" w:space="0" w:color="auto"/>
            </w:tcBorders>
            <w:noWrap/>
          </w:tcPr>
          <w:p w14:paraId="6F45D9B8"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w:t>
            </w:r>
          </w:p>
        </w:tc>
        <w:tc>
          <w:tcPr>
            <w:tcW w:w="567" w:type="dxa"/>
            <w:tcBorders>
              <w:top w:val="nil"/>
              <w:left w:val="nil"/>
              <w:bottom w:val="single" w:sz="4" w:space="0" w:color="auto"/>
              <w:right w:val="single" w:sz="4" w:space="0" w:color="auto"/>
            </w:tcBorders>
            <w:noWrap/>
          </w:tcPr>
          <w:p w14:paraId="65BE4DE5"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00</w:t>
            </w:r>
          </w:p>
        </w:tc>
        <w:tc>
          <w:tcPr>
            <w:tcW w:w="993" w:type="dxa"/>
            <w:tcBorders>
              <w:top w:val="single" w:sz="4" w:space="0" w:color="auto"/>
              <w:left w:val="nil"/>
              <w:bottom w:val="single" w:sz="4" w:space="0" w:color="auto"/>
              <w:right w:val="single" w:sz="4" w:space="0" w:color="auto"/>
            </w:tcBorders>
            <w:noWrap/>
          </w:tcPr>
          <w:p w14:paraId="50BF3351"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00000</w:t>
            </w:r>
          </w:p>
        </w:tc>
        <w:tc>
          <w:tcPr>
            <w:tcW w:w="709" w:type="dxa"/>
            <w:tcBorders>
              <w:top w:val="nil"/>
              <w:left w:val="nil"/>
              <w:bottom w:val="single" w:sz="4" w:space="0" w:color="auto"/>
              <w:right w:val="single" w:sz="4" w:space="0" w:color="auto"/>
            </w:tcBorders>
            <w:noWrap/>
          </w:tcPr>
          <w:p w14:paraId="52207E32"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244</w:t>
            </w:r>
          </w:p>
        </w:tc>
        <w:tc>
          <w:tcPr>
            <w:tcW w:w="1418" w:type="dxa"/>
            <w:tcBorders>
              <w:top w:val="single" w:sz="4" w:space="0" w:color="auto"/>
              <w:left w:val="single" w:sz="4" w:space="0" w:color="auto"/>
              <w:bottom w:val="single" w:sz="4" w:space="0" w:color="auto"/>
              <w:right w:val="single" w:sz="4" w:space="0" w:color="auto"/>
            </w:tcBorders>
            <w:noWrap/>
          </w:tcPr>
          <w:p w14:paraId="439620DA"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0,0</w:t>
            </w:r>
          </w:p>
        </w:tc>
        <w:tc>
          <w:tcPr>
            <w:tcW w:w="1418" w:type="dxa"/>
            <w:tcBorders>
              <w:top w:val="single" w:sz="4" w:space="0" w:color="auto"/>
              <w:left w:val="nil"/>
              <w:bottom w:val="single" w:sz="4" w:space="0" w:color="auto"/>
              <w:right w:val="single" w:sz="4" w:space="0" w:color="auto"/>
            </w:tcBorders>
          </w:tcPr>
          <w:p w14:paraId="7177191E"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val="en-US" w:eastAsia="ru-RU" w:bidi="ar-SA"/>
              </w:rPr>
            </w:pPr>
            <w:r w:rsidRPr="00A06DA3">
              <w:rPr>
                <w:rFonts w:eastAsia="Times New Roman" w:cs="Times New Roman"/>
                <w:bCs/>
                <w:color w:val="000000"/>
                <w:kern w:val="0"/>
                <w:sz w:val="26"/>
                <w:szCs w:val="26"/>
                <w:lang w:val="en-US" w:eastAsia="ru-RU" w:bidi="ar-SA"/>
              </w:rPr>
              <w:t>851,0</w:t>
            </w:r>
          </w:p>
        </w:tc>
        <w:tc>
          <w:tcPr>
            <w:tcW w:w="1559" w:type="dxa"/>
            <w:tcBorders>
              <w:top w:val="single" w:sz="4" w:space="0" w:color="auto"/>
              <w:left w:val="nil"/>
              <w:bottom w:val="single" w:sz="4" w:space="0" w:color="auto"/>
              <w:right w:val="single" w:sz="4" w:space="0" w:color="auto"/>
            </w:tcBorders>
          </w:tcPr>
          <w:p w14:paraId="010B9082"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Times New Roman" w:cs="Times New Roman"/>
                <w:bCs/>
                <w:color w:val="000000"/>
                <w:kern w:val="0"/>
                <w:sz w:val="28"/>
                <w:szCs w:val="28"/>
                <w:lang w:eastAsia="ru-RU" w:bidi="ar-SA"/>
              </w:rPr>
              <w:t>1 485,8</w:t>
            </w:r>
          </w:p>
        </w:tc>
      </w:tr>
      <w:tr w:rsidR="001D61BC" w:rsidRPr="00A06DA3" w14:paraId="0075017A" w14:textId="77777777" w:rsidTr="00E00A20">
        <w:trPr>
          <w:trHeight w:val="237"/>
          <w:jc w:val="center"/>
        </w:trPr>
        <w:tc>
          <w:tcPr>
            <w:tcW w:w="4955" w:type="dxa"/>
            <w:tcBorders>
              <w:top w:val="single" w:sz="4" w:space="0" w:color="auto"/>
              <w:left w:val="single" w:sz="4" w:space="0" w:color="auto"/>
              <w:bottom w:val="single" w:sz="4" w:space="0" w:color="auto"/>
              <w:right w:val="single" w:sz="4" w:space="0" w:color="auto"/>
            </w:tcBorders>
          </w:tcPr>
          <w:p w14:paraId="08780C69" w14:textId="77777777" w:rsidR="001D61BC" w:rsidRPr="00A06DA3" w:rsidRDefault="001D61BC" w:rsidP="00E00A20">
            <w:pPr>
              <w:widowControl/>
              <w:tabs>
                <w:tab w:val="left" w:pos="426"/>
              </w:tabs>
              <w:suppressAutoHyphens w:val="0"/>
              <w:jc w:val="both"/>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ИТОГО:</w:t>
            </w:r>
          </w:p>
          <w:p w14:paraId="0080DBC6" w14:textId="77777777" w:rsidR="001D61BC" w:rsidRPr="00A06DA3" w:rsidRDefault="001D61BC" w:rsidP="00E00A20">
            <w:pPr>
              <w:widowControl/>
              <w:tabs>
                <w:tab w:val="left" w:pos="426"/>
              </w:tabs>
              <w:suppressAutoHyphens w:val="0"/>
              <w:jc w:val="both"/>
              <w:rPr>
                <w:rFonts w:eastAsia="Times New Roman" w:cs="Times New Roman"/>
                <w:bCs/>
                <w:color w:val="000000"/>
                <w:kern w:val="0"/>
                <w:sz w:val="26"/>
                <w:szCs w:val="26"/>
                <w:lang w:eastAsia="ru-RU" w:bidi="ar-SA"/>
              </w:rPr>
            </w:pPr>
            <w:r w:rsidRPr="00A06DA3">
              <w:rPr>
                <w:rFonts w:eastAsia="Times New Roman" w:cs="Times New Roman"/>
                <w:bCs/>
                <w:color w:val="000000"/>
                <w:kern w:val="0"/>
                <w:sz w:val="26"/>
                <w:szCs w:val="26"/>
                <w:lang w:eastAsia="ru-RU" w:bidi="ar-SA"/>
              </w:rPr>
              <w:t xml:space="preserve">   </w:t>
            </w:r>
          </w:p>
        </w:tc>
        <w:tc>
          <w:tcPr>
            <w:tcW w:w="854" w:type="dxa"/>
            <w:tcBorders>
              <w:top w:val="single" w:sz="4" w:space="0" w:color="auto"/>
              <w:left w:val="single" w:sz="4" w:space="0" w:color="auto"/>
              <w:bottom w:val="single" w:sz="4" w:space="0" w:color="auto"/>
              <w:right w:val="single" w:sz="4" w:space="0" w:color="auto"/>
            </w:tcBorders>
          </w:tcPr>
          <w:p w14:paraId="6A7BD890" w14:textId="77777777" w:rsidR="001D61BC" w:rsidRPr="00A06DA3" w:rsidRDefault="001D61BC" w:rsidP="00E00A20">
            <w:pPr>
              <w:widowControl/>
              <w:suppressAutoHyphens w:val="0"/>
              <w:jc w:val="center"/>
              <w:rPr>
                <w:rFonts w:eastAsia="Times New Roman" w:cs="Times New Roman"/>
                <w:bCs/>
                <w:color w:val="000000"/>
                <w:kern w:val="0"/>
                <w:sz w:val="26"/>
                <w:szCs w:val="26"/>
                <w:lang w:eastAsia="ru-RU" w:bidi="ar-SA"/>
              </w:rPr>
            </w:pPr>
          </w:p>
        </w:tc>
        <w:tc>
          <w:tcPr>
            <w:tcW w:w="854" w:type="dxa"/>
            <w:tcBorders>
              <w:top w:val="single" w:sz="4" w:space="0" w:color="auto"/>
              <w:left w:val="single" w:sz="4" w:space="0" w:color="auto"/>
              <w:bottom w:val="single" w:sz="4" w:space="0" w:color="auto"/>
              <w:right w:val="single" w:sz="4" w:space="0" w:color="auto"/>
            </w:tcBorders>
          </w:tcPr>
          <w:p w14:paraId="2C2FF327" w14:textId="77777777" w:rsidR="001D61BC" w:rsidRPr="00A06DA3" w:rsidRDefault="001D61BC" w:rsidP="00E00A20">
            <w:pPr>
              <w:widowControl/>
              <w:suppressAutoHyphens w:val="0"/>
              <w:jc w:val="center"/>
              <w:rPr>
                <w:rFonts w:eastAsia="Times New Roman" w:cs="Times New Roman"/>
                <w:bCs/>
                <w:color w:val="000000"/>
                <w:kern w:val="0"/>
                <w:sz w:val="26"/>
                <w:szCs w:val="26"/>
                <w:lang w:eastAsia="ru-RU" w:bidi="ar-SA"/>
              </w:rPr>
            </w:pPr>
          </w:p>
          <w:p w14:paraId="468FFCE7"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p>
        </w:tc>
        <w:tc>
          <w:tcPr>
            <w:tcW w:w="4111" w:type="dxa"/>
            <w:gridSpan w:val="6"/>
            <w:tcBorders>
              <w:top w:val="single" w:sz="4" w:space="0" w:color="auto"/>
              <w:left w:val="single" w:sz="4" w:space="0" w:color="auto"/>
              <w:bottom w:val="single" w:sz="4" w:space="0" w:color="auto"/>
              <w:right w:val="single" w:sz="4" w:space="0" w:color="auto"/>
            </w:tcBorders>
          </w:tcPr>
          <w:p w14:paraId="1CE60CAD" w14:textId="77777777" w:rsidR="001D61BC" w:rsidRPr="00A06DA3" w:rsidRDefault="001D61BC" w:rsidP="00E00A20">
            <w:pPr>
              <w:widowControl/>
              <w:suppressAutoHyphens w:val="0"/>
              <w:jc w:val="center"/>
              <w:rPr>
                <w:rFonts w:eastAsia="Times New Roman" w:cs="Times New Roman"/>
                <w:bCs/>
                <w:color w:val="000000"/>
                <w:kern w:val="0"/>
                <w:sz w:val="26"/>
                <w:szCs w:val="26"/>
                <w:lang w:eastAsia="ru-RU" w:bidi="ar-SA"/>
              </w:rPr>
            </w:pPr>
          </w:p>
          <w:p w14:paraId="40810BC2"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p>
        </w:tc>
        <w:tc>
          <w:tcPr>
            <w:tcW w:w="1418" w:type="dxa"/>
            <w:tcBorders>
              <w:top w:val="single" w:sz="4" w:space="0" w:color="auto"/>
              <w:left w:val="nil"/>
              <w:bottom w:val="single" w:sz="4" w:space="0" w:color="auto"/>
              <w:right w:val="single" w:sz="4" w:space="0" w:color="auto"/>
            </w:tcBorders>
            <w:noWrap/>
          </w:tcPr>
          <w:p w14:paraId="31ACF32F" w14:textId="40584CB8" w:rsidR="001D61BC" w:rsidRPr="00A06DA3" w:rsidRDefault="002512F1" w:rsidP="00E00A20">
            <w:pPr>
              <w:widowControl/>
              <w:tabs>
                <w:tab w:val="left" w:pos="426"/>
              </w:tabs>
              <w:suppressAutoHyphens w:val="0"/>
              <w:jc w:val="center"/>
              <w:rPr>
                <w:rFonts w:eastAsia="Times New Roman" w:cs="Times New Roman"/>
                <w:bCs/>
                <w:color w:val="000000"/>
                <w:kern w:val="0"/>
                <w:sz w:val="26"/>
                <w:szCs w:val="26"/>
                <w:lang w:eastAsia="ru-RU" w:bidi="ar-SA"/>
              </w:rPr>
            </w:pPr>
            <w:r>
              <w:rPr>
                <w:rFonts w:eastAsia="MS Mincho" w:cs="Times New Roman"/>
                <w:kern w:val="0"/>
                <w:sz w:val="28"/>
                <w:szCs w:val="28"/>
                <w:lang w:eastAsia="ru-RU" w:bidi="ar-SA"/>
              </w:rPr>
              <w:t>39 659,8</w:t>
            </w:r>
          </w:p>
        </w:tc>
        <w:tc>
          <w:tcPr>
            <w:tcW w:w="1418" w:type="dxa"/>
            <w:tcBorders>
              <w:top w:val="single" w:sz="4" w:space="0" w:color="auto"/>
              <w:left w:val="nil"/>
              <w:bottom w:val="single" w:sz="4" w:space="0" w:color="auto"/>
              <w:right w:val="single" w:sz="4" w:space="0" w:color="auto"/>
            </w:tcBorders>
          </w:tcPr>
          <w:p w14:paraId="52FA2684"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Andale Sans UI" w:cs="Times New Roman"/>
                <w:color w:val="000000"/>
                <w:lang w:eastAsia="en-US" w:bidi="ar-SA"/>
              </w:rPr>
              <w:t>34 041,1</w:t>
            </w:r>
          </w:p>
        </w:tc>
        <w:tc>
          <w:tcPr>
            <w:tcW w:w="1559" w:type="dxa"/>
            <w:tcBorders>
              <w:top w:val="single" w:sz="4" w:space="0" w:color="auto"/>
              <w:left w:val="nil"/>
              <w:bottom w:val="single" w:sz="4" w:space="0" w:color="auto"/>
              <w:right w:val="single" w:sz="4" w:space="0" w:color="auto"/>
            </w:tcBorders>
          </w:tcPr>
          <w:p w14:paraId="61A48AFD" w14:textId="77777777" w:rsidR="001D61BC" w:rsidRPr="00A06DA3" w:rsidRDefault="001D61BC" w:rsidP="00E00A20">
            <w:pPr>
              <w:widowControl/>
              <w:tabs>
                <w:tab w:val="left" w:pos="426"/>
              </w:tabs>
              <w:suppressAutoHyphens w:val="0"/>
              <w:jc w:val="center"/>
              <w:rPr>
                <w:rFonts w:eastAsia="Times New Roman" w:cs="Times New Roman"/>
                <w:bCs/>
                <w:color w:val="000000"/>
                <w:kern w:val="0"/>
                <w:sz w:val="26"/>
                <w:szCs w:val="26"/>
                <w:lang w:eastAsia="ru-RU" w:bidi="ar-SA"/>
              </w:rPr>
            </w:pPr>
            <w:r w:rsidRPr="00A06DA3">
              <w:rPr>
                <w:rFonts w:eastAsia="Andale Sans UI" w:cs="Times New Roman"/>
                <w:color w:val="000000"/>
                <w:lang w:eastAsia="en-US" w:bidi="ar-SA"/>
              </w:rPr>
              <w:t>29 716,8</w:t>
            </w:r>
          </w:p>
        </w:tc>
      </w:tr>
      <w:bookmarkEnd w:id="3"/>
    </w:tbl>
    <w:p w14:paraId="5C324D3F" w14:textId="77777777" w:rsidR="00B06650" w:rsidRDefault="00B06650" w:rsidP="00B06650">
      <w:pPr>
        <w:rPr>
          <w:lang w:eastAsia="ar-SA" w:bidi="ar-SA"/>
        </w:rPr>
      </w:pPr>
    </w:p>
    <w:p w14:paraId="3C2A5602" w14:textId="77777777" w:rsidR="00B06650" w:rsidRPr="00B06650" w:rsidRDefault="00B06650" w:rsidP="00B06650">
      <w:pPr>
        <w:rPr>
          <w:lang w:eastAsia="ar-SA" w:bidi="ar-SA"/>
        </w:rPr>
      </w:pPr>
    </w:p>
    <w:p w14:paraId="3B62E84E" w14:textId="77777777" w:rsidR="00B42CC0" w:rsidRDefault="00B42CC0" w:rsidP="00B42CC0">
      <w:pPr>
        <w:rPr>
          <w:lang w:eastAsia="ar-SA" w:bidi="ar-SA"/>
        </w:rPr>
      </w:pPr>
    </w:p>
    <w:p w14:paraId="52EE969A" w14:textId="77777777" w:rsidR="00B42CC0" w:rsidRDefault="00B42CC0" w:rsidP="00B42CC0">
      <w:pPr>
        <w:rPr>
          <w:lang w:eastAsia="ar-SA" w:bidi="ar-SA"/>
        </w:rPr>
      </w:pPr>
    </w:p>
    <w:p w14:paraId="76E841AA" w14:textId="77777777" w:rsidR="00B42CC0" w:rsidRPr="00B42CC0" w:rsidRDefault="00B42CC0" w:rsidP="00B42CC0">
      <w:pPr>
        <w:rPr>
          <w:lang w:eastAsia="ar-SA" w:bidi="ar-SA"/>
        </w:rPr>
      </w:pPr>
    </w:p>
    <w:p w14:paraId="030974C7" w14:textId="77777777" w:rsidR="002B2715" w:rsidRPr="004E4E59" w:rsidRDefault="002B2715" w:rsidP="002B2715">
      <w:pPr>
        <w:rPr>
          <w:sz w:val="26"/>
          <w:szCs w:val="26"/>
          <w:lang w:eastAsia="ar-SA" w:bidi="ar-SA"/>
        </w:rPr>
      </w:pPr>
    </w:p>
    <w:p w14:paraId="61F1D7EC" w14:textId="77777777" w:rsidR="002B2715" w:rsidRDefault="002B2715" w:rsidP="002B2715">
      <w:pPr>
        <w:pStyle w:val="a4"/>
        <w:ind w:firstLine="5670"/>
        <w:jc w:val="both"/>
        <w:rPr>
          <w:rFonts w:cs="Times New Roman"/>
          <w:sz w:val="28"/>
          <w:szCs w:val="28"/>
        </w:rPr>
        <w:sectPr w:rsidR="002B2715" w:rsidSect="002B2715">
          <w:pgSz w:w="16838" w:h="11906" w:orient="landscape"/>
          <w:pgMar w:top="1134" w:right="1134" w:bottom="709" w:left="567" w:header="720" w:footer="720" w:gutter="0"/>
          <w:cols w:space="720"/>
          <w:docGrid w:linePitch="360"/>
        </w:sectPr>
      </w:pPr>
    </w:p>
    <w:p w14:paraId="15F5708C" w14:textId="56F218A7" w:rsidR="002B2715" w:rsidRDefault="002B2715" w:rsidP="002B2715">
      <w:pPr>
        <w:pStyle w:val="a4"/>
        <w:ind w:firstLine="5670"/>
        <w:jc w:val="both"/>
        <w:rPr>
          <w:rFonts w:cs="Times New Roman"/>
          <w:sz w:val="28"/>
          <w:szCs w:val="28"/>
        </w:rPr>
      </w:pPr>
      <w:r w:rsidRPr="00AB7DB7">
        <w:rPr>
          <w:rFonts w:cs="Times New Roman"/>
          <w:sz w:val="28"/>
          <w:szCs w:val="28"/>
        </w:rPr>
        <w:lastRenderedPageBreak/>
        <w:t xml:space="preserve">Приложение </w:t>
      </w:r>
      <w:r w:rsidR="002512F1">
        <w:rPr>
          <w:rFonts w:cs="Times New Roman"/>
          <w:sz w:val="28"/>
          <w:szCs w:val="28"/>
        </w:rPr>
        <w:t>2</w:t>
      </w:r>
      <w:r w:rsidRPr="00AB7DB7">
        <w:rPr>
          <w:rFonts w:cs="Times New Roman"/>
          <w:sz w:val="28"/>
          <w:szCs w:val="28"/>
        </w:rPr>
        <w:t xml:space="preserve"> </w:t>
      </w:r>
    </w:p>
    <w:p w14:paraId="03EB6F59" w14:textId="77777777" w:rsidR="002B2715" w:rsidRDefault="002B2715" w:rsidP="002B2715">
      <w:pPr>
        <w:ind w:left="5670"/>
        <w:jc w:val="both"/>
        <w:rPr>
          <w:rFonts w:cs="Times New Roman"/>
          <w:sz w:val="28"/>
          <w:szCs w:val="28"/>
        </w:rPr>
      </w:pPr>
      <w:r w:rsidRPr="00DF47D8">
        <w:rPr>
          <w:rFonts w:cs="Times New Roman"/>
          <w:sz w:val="28"/>
          <w:szCs w:val="28"/>
        </w:rPr>
        <w:t>к решению Совета депутатов внутригородского муниципального образования – муниципального округа Арбат в городе Москве</w:t>
      </w:r>
    </w:p>
    <w:p w14:paraId="7A1B5D8E" w14:textId="179F849B" w:rsidR="002B2715" w:rsidRDefault="005D23EC" w:rsidP="002B2715">
      <w:pPr>
        <w:ind w:left="5670"/>
        <w:jc w:val="both"/>
        <w:rPr>
          <w:rFonts w:cs="Times New Roman"/>
          <w:sz w:val="28"/>
          <w:szCs w:val="28"/>
        </w:rPr>
      </w:pPr>
      <w:r>
        <w:rPr>
          <w:rFonts w:cs="Times New Roman"/>
          <w:sz w:val="28"/>
          <w:szCs w:val="28"/>
        </w:rPr>
        <w:t xml:space="preserve">от </w:t>
      </w:r>
      <w:r w:rsidR="00EC0692" w:rsidRPr="002512F1">
        <w:rPr>
          <w:rFonts w:cs="Times New Roman"/>
          <w:sz w:val="28"/>
          <w:szCs w:val="28"/>
        </w:rPr>
        <w:t>1</w:t>
      </w:r>
      <w:r w:rsidR="008E69D1">
        <w:rPr>
          <w:rFonts w:cs="Times New Roman"/>
          <w:sz w:val="28"/>
          <w:szCs w:val="28"/>
        </w:rPr>
        <w:t>8</w:t>
      </w:r>
      <w:r>
        <w:rPr>
          <w:rFonts w:cs="Times New Roman"/>
          <w:sz w:val="28"/>
          <w:szCs w:val="28"/>
        </w:rPr>
        <w:t>.0</w:t>
      </w:r>
      <w:r w:rsidR="008E69D1">
        <w:rPr>
          <w:rFonts w:cs="Times New Roman"/>
          <w:sz w:val="28"/>
          <w:szCs w:val="28"/>
        </w:rPr>
        <w:t>6</w:t>
      </w:r>
      <w:r>
        <w:rPr>
          <w:rFonts w:cs="Times New Roman"/>
          <w:sz w:val="28"/>
          <w:szCs w:val="28"/>
        </w:rPr>
        <w:t>.2026 № СД--2026</w:t>
      </w:r>
    </w:p>
    <w:p w14:paraId="06E10195" w14:textId="77777777" w:rsidR="002B2715" w:rsidRDefault="002B2715" w:rsidP="002B2715">
      <w:pPr>
        <w:ind w:left="5670"/>
        <w:jc w:val="both"/>
        <w:rPr>
          <w:rFonts w:cs="Times New Roman"/>
          <w:sz w:val="28"/>
          <w:szCs w:val="28"/>
        </w:rPr>
      </w:pPr>
    </w:p>
    <w:p w14:paraId="01066150" w14:textId="77777777" w:rsidR="002B2715" w:rsidRPr="004E4E59" w:rsidRDefault="002B2715" w:rsidP="002B2715">
      <w:pPr>
        <w:ind w:left="5670"/>
        <w:jc w:val="both"/>
        <w:rPr>
          <w:rFonts w:cs="Times New Roman"/>
          <w:sz w:val="28"/>
          <w:szCs w:val="28"/>
        </w:rPr>
      </w:pPr>
      <w:r w:rsidRPr="004E4E59">
        <w:rPr>
          <w:rFonts w:cs="Times New Roman"/>
          <w:sz w:val="28"/>
          <w:szCs w:val="28"/>
        </w:rPr>
        <w:t xml:space="preserve">Приложение </w:t>
      </w:r>
      <w:r>
        <w:rPr>
          <w:rFonts w:cs="Times New Roman"/>
          <w:sz w:val="28"/>
          <w:szCs w:val="28"/>
        </w:rPr>
        <w:t>4</w:t>
      </w:r>
    </w:p>
    <w:p w14:paraId="7EAAC662" w14:textId="0E74F035" w:rsidR="002B2715" w:rsidRDefault="007B087B" w:rsidP="002B2715">
      <w:pPr>
        <w:ind w:left="5670"/>
        <w:jc w:val="both"/>
        <w:rPr>
          <w:rFonts w:cs="Times New Roman"/>
          <w:sz w:val="28"/>
          <w:szCs w:val="28"/>
        </w:rPr>
      </w:pPr>
      <w:r w:rsidRPr="007A6254">
        <w:rPr>
          <w:sz w:val="28"/>
          <w:szCs w:val="28"/>
        </w:rPr>
        <w:t>к бюджету внутригородского муниципального образования - муниципального округа Арбат в городе Москве на 202</w:t>
      </w:r>
      <w:r w:rsidR="001D61BC">
        <w:rPr>
          <w:sz w:val="28"/>
          <w:szCs w:val="28"/>
        </w:rPr>
        <w:t>6</w:t>
      </w:r>
      <w:r w:rsidRPr="007A6254">
        <w:rPr>
          <w:sz w:val="28"/>
          <w:szCs w:val="28"/>
        </w:rPr>
        <w:t xml:space="preserve"> год и плановый период 202</w:t>
      </w:r>
      <w:r w:rsidR="001D61BC">
        <w:rPr>
          <w:sz w:val="28"/>
          <w:szCs w:val="28"/>
        </w:rPr>
        <w:t>7</w:t>
      </w:r>
      <w:r w:rsidRPr="007A6254">
        <w:rPr>
          <w:sz w:val="28"/>
          <w:szCs w:val="28"/>
        </w:rPr>
        <w:t xml:space="preserve"> и 202</w:t>
      </w:r>
      <w:r w:rsidR="001D61BC">
        <w:rPr>
          <w:sz w:val="28"/>
          <w:szCs w:val="28"/>
        </w:rPr>
        <w:t>8</w:t>
      </w:r>
      <w:r w:rsidRPr="007A6254">
        <w:rPr>
          <w:sz w:val="28"/>
          <w:szCs w:val="28"/>
        </w:rPr>
        <w:t xml:space="preserve"> годов</w:t>
      </w:r>
    </w:p>
    <w:p w14:paraId="78898D51" w14:textId="77777777" w:rsidR="002B2715" w:rsidRPr="00C34F1F" w:rsidRDefault="002B2715" w:rsidP="002B2715">
      <w:pPr>
        <w:ind w:left="5670"/>
        <w:jc w:val="both"/>
        <w:rPr>
          <w:rFonts w:cs="Times New Roman"/>
          <w:sz w:val="28"/>
          <w:szCs w:val="28"/>
        </w:rPr>
      </w:pPr>
    </w:p>
    <w:p w14:paraId="4FFF5609" w14:textId="2BEC08DC" w:rsidR="002B2715" w:rsidRPr="005777B2" w:rsidRDefault="002B2715" w:rsidP="002B2715">
      <w:pPr>
        <w:widowControl/>
        <w:suppressAutoHyphens w:val="0"/>
        <w:ind w:firstLine="540"/>
        <w:jc w:val="center"/>
        <w:textAlignment w:val="baseline"/>
        <w:rPr>
          <w:b/>
          <w:sz w:val="28"/>
          <w:szCs w:val="28"/>
        </w:rPr>
      </w:pPr>
      <w:r w:rsidRPr="005777B2">
        <w:rPr>
          <w:b/>
          <w:sz w:val="28"/>
          <w:szCs w:val="28"/>
        </w:rPr>
        <w:t>Источники финансирования дефицита бюджета внутригородского муниципального образования – муниципального округа Арбат в городе Москве по кодам групп, подгрупп, статей, видов источников финансирования дефицитов бюджетов классификации операций сектора государственного управления, относящихся к источникам финансирования дефицитов бюджетов на 202</w:t>
      </w:r>
      <w:r w:rsidR="001D61BC" w:rsidRPr="005777B2">
        <w:rPr>
          <w:b/>
          <w:sz w:val="28"/>
          <w:szCs w:val="28"/>
        </w:rPr>
        <w:t xml:space="preserve">6 </w:t>
      </w:r>
      <w:r w:rsidRPr="005777B2">
        <w:rPr>
          <w:b/>
          <w:sz w:val="28"/>
          <w:szCs w:val="28"/>
        </w:rPr>
        <w:t>год и плановый период 202</w:t>
      </w:r>
      <w:r w:rsidR="001D61BC" w:rsidRPr="005777B2">
        <w:rPr>
          <w:b/>
          <w:sz w:val="28"/>
          <w:szCs w:val="28"/>
        </w:rPr>
        <w:t>7</w:t>
      </w:r>
      <w:r w:rsidRPr="005777B2">
        <w:rPr>
          <w:b/>
          <w:sz w:val="28"/>
          <w:szCs w:val="28"/>
        </w:rPr>
        <w:t xml:space="preserve"> и 202</w:t>
      </w:r>
      <w:r w:rsidR="001D61BC" w:rsidRPr="005777B2">
        <w:rPr>
          <w:b/>
          <w:sz w:val="28"/>
          <w:szCs w:val="28"/>
        </w:rPr>
        <w:t>8</w:t>
      </w:r>
      <w:r w:rsidRPr="005777B2">
        <w:rPr>
          <w:b/>
          <w:sz w:val="28"/>
          <w:szCs w:val="28"/>
        </w:rPr>
        <w:t xml:space="preserve"> годов</w:t>
      </w:r>
    </w:p>
    <w:p w14:paraId="08600A1E" w14:textId="77777777" w:rsidR="002B2715" w:rsidRPr="00447C6F" w:rsidRDefault="002B2715" w:rsidP="002B2715">
      <w:pPr>
        <w:widowControl/>
        <w:suppressAutoHyphens w:val="0"/>
        <w:ind w:firstLine="540"/>
        <w:jc w:val="center"/>
        <w:textAlignment w:val="baseline"/>
        <w:rPr>
          <w:b/>
        </w:rPr>
      </w:pPr>
    </w:p>
    <w:tbl>
      <w:tblPr>
        <w:tblW w:w="10774"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648"/>
        <w:gridCol w:w="648"/>
        <w:gridCol w:w="885"/>
        <w:gridCol w:w="567"/>
        <w:gridCol w:w="851"/>
        <w:gridCol w:w="709"/>
        <w:gridCol w:w="6"/>
        <w:gridCol w:w="2262"/>
        <w:gridCol w:w="6"/>
        <w:gridCol w:w="1215"/>
        <w:gridCol w:w="1134"/>
        <w:gridCol w:w="1134"/>
      </w:tblGrid>
      <w:tr w:rsidR="001D61BC" w:rsidRPr="00A06DA3" w14:paraId="00A7F81C" w14:textId="77777777" w:rsidTr="006A1E77">
        <w:tc>
          <w:tcPr>
            <w:tcW w:w="5023" w:type="dxa"/>
            <w:gridSpan w:val="8"/>
            <w:vMerge w:val="restart"/>
          </w:tcPr>
          <w:p w14:paraId="3A422FF9" w14:textId="77777777" w:rsidR="001D61BC" w:rsidRPr="00A06DA3" w:rsidRDefault="001D61BC" w:rsidP="00E00A20">
            <w:pPr>
              <w:widowControl/>
              <w:suppressAutoHyphens w:val="0"/>
              <w:autoSpaceDE w:val="0"/>
              <w:autoSpaceDN w:val="0"/>
              <w:adjustRightInd w:val="0"/>
              <w:jc w:val="center"/>
              <w:rPr>
                <w:rFonts w:eastAsia="Times New Roman" w:cs="Times New Roman"/>
                <w:kern w:val="0"/>
                <w:sz w:val="26"/>
                <w:szCs w:val="26"/>
                <w:lang w:eastAsia="ru-RU" w:bidi="ar-SA"/>
              </w:rPr>
            </w:pPr>
            <w:bookmarkStart w:id="4" w:name="_Hlk224258208"/>
            <w:r w:rsidRPr="00A06DA3">
              <w:rPr>
                <w:rFonts w:eastAsia="Times New Roman" w:cs="Times New Roman"/>
                <w:b/>
                <w:kern w:val="0"/>
                <w:sz w:val="26"/>
                <w:szCs w:val="26"/>
                <w:lang w:eastAsia="ru-RU" w:bidi="ar-SA"/>
              </w:rPr>
              <w:t>Код бюджетной классификации</w:t>
            </w:r>
          </w:p>
        </w:tc>
        <w:tc>
          <w:tcPr>
            <w:tcW w:w="2268" w:type="dxa"/>
            <w:gridSpan w:val="2"/>
            <w:vMerge w:val="restart"/>
          </w:tcPr>
          <w:p w14:paraId="183738CE" w14:textId="77777777" w:rsidR="001D61BC" w:rsidRPr="00A06DA3" w:rsidRDefault="001D61BC" w:rsidP="00E00A20">
            <w:pPr>
              <w:widowControl/>
              <w:suppressAutoHyphens w:val="0"/>
              <w:autoSpaceDE w:val="0"/>
              <w:autoSpaceDN w:val="0"/>
              <w:adjustRightInd w:val="0"/>
              <w:jc w:val="center"/>
              <w:rPr>
                <w:rFonts w:eastAsia="Times New Roman" w:cs="Times New Roman"/>
                <w:kern w:val="0"/>
                <w:sz w:val="26"/>
                <w:szCs w:val="26"/>
                <w:lang w:eastAsia="ru-RU" w:bidi="ar-SA"/>
              </w:rPr>
            </w:pPr>
            <w:r w:rsidRPr="00A06DA3">
              <w:rPr>
                <w:rFonts w:eastAsia="Times New Roman" w:cs="Times New Roman"/>
                <w:b/>
                <w:kern w:val="0"/>
                <w:sz w:val="26"/>
                <w:szCs w:val="26"/>
                <w:lang w:eastAsia="ru-RU" w:bidi="ar-SA"/>
              </w:rPr>
              <w:t>Наименование показателей</w:t>
            </w:r>
          </w:p>
        </w:tc>
        <w:tc>
          <w:tcPr>
            <w:tcW w:w="3483" w:type="dxa"/>
            <w:gridSpan w:val="3"/>
          </w:tcPr>
          <w:p w14:paraId="198AE60B" w14:textId="77777777" w:rsidR="001D61BC" w:rsidRPr="00A06DA3" w:rsidRDefault="001D61BC" w:rsidP="00E00A20">
            <w:pPr>
              <w:widowControl/>
              <w:suppressAutoHyphens w:val="0"/>
              <w:autoSpaceDE w:val="0"/>
              <w:autoSpaceDN w:val="0"/>
              <w:adjustRightInd w:val="0"/>
              <w:jc w:val="center"/>
              <w:rPr>
                <w:rFonts w:eastAsia="Times New Roman" w:cs="Times New Roman"/>
                <w:b/>
                <w:kern w:val="0"/>
                <w:sz w:val="26"/>
                <w:szCs w:val="26"/>
                <w:lang w:eastAsia="ru-RU" w:bidi="ar-SA"/>
              </w:rPr>
            </w:pPr>
            <w:r w:rsidRPr="00A06DA3">
              <w:rPr>
                <w:rFonts w:eastAsia="Times New Roman" w:cs="Times New Roman"/>
                <w:b/>
                <w:kern w:val="0"/>
                <w:sz w:val="26"/>
                <w:szCs w:val="26"/>
                <w:lang w:eastAsia="ru-RU" w:bidi="ar-SA"/>
              </w:rPr>
              <w:t>Сумма (тыс. рублей)</w:t>
            </w:r>
          </w:p>
        </w:tc>
      </w:tr>
      <w:tr w:rsidR="001D61BC" w:rsidRPr="00A06DA3" w14:paraId="0C7A50BE" w14:textId="77777777" w:rsidTr="006A1E77">
        <w:tc>
          <w:tcPr>
            <w:tcW w:w="5023" w:type="dxa"/>
            <w:gridSpan w:val="8"/>
            <w:vMerge/>
          </w:tcPr>
          <w:p w14:paraId="46E601EB" w14:textId="77777777" w:rsidR="001D61BC" w:rsidRPr="00A06DA3" w:rsidRDefault="001D61BC" w:rsidP="00E00A20">
            <w:pPr>
              <w:widowControl/>
              <w:suppressAutoHyphens w:val="0"/>
              <w:autoSpaceDE w:val="0"/>
              <w:autoSpaceDN w:val="0"/>
              <w:adjustRightInd w:val="0"/>
              <w:jc w:val="center"/>
              <w:rPr>
                <w:rFonts w:eastAsia="Times New Roman" w:cs="Times New Roman"/>
                <w:b/>
                <w:kern w:val="0"/>
                <w:sz w:val="26"/>
                <w:szCs w:val="26"/>
                <w:lang w:eastAsia="ru-RU" w:bidi="ar-SA"/>
              </w:rPr>
            </w:pPr>
          </w:p>
        </w:tc>
        <w:tc>
          <w:tcPr>
            <w:tcW w:w="2268" w:type="dxa"/>
            <w:gridSpan w:val="2"/>
            <w:vMerge/>
          </w:tcPr>
          <w:p w14:paraId="00E4739C" w14:textId="77777777" w:rsidR="001D61BC" w:rsidRPr="00A06DA3" w:rsidRDefault="001D61BC" w:rsidP="00E00A20">
            <w:pPr>
              <w:widowControl/>
              <w:suppressAutoHyphens w:val="0"/>
              <w:autoSpaceDE w:val="0"/>
              <w:autoSpaceDN w:val="0"/>
              <w:adjustRightInd w:val="0"/>
              <w:jc w:val="center"/>
              <w:rPr>
                <w:rFonts w:eastAsia="Times New Roman" w:cs="Times New Roman"/>
                <w:b/>
                <w:kern w:val="0"/>
                <w:sz w:val="26"/>
                <w:szCs w:val="26"/>
                <w:lang w:eastAsia="ru-RU" w:bidi="ar-SA"/>
              </w:rPr>
            </w:pPr>
          </w:p>
        </w:tc>
        <w:tc>
          <w:tcPr>
            <w:tcW w:w="1215" w:type="dxa"/>
          </w:tcPr>
          <w:p w14:paraId="5733E171" w14:textId="77777777" w:rsidR="001D61BC" w:rsidRPr="00A06DA3" w:rsidRDefault="001D61BC" w:rsidP="00E00A20">
            <w:pPr>
              <w:widowControl/>
              <w:suppressAutoHyphens w:val="0"/>
              <w:autoSpaceDE w:val="0"/>
              <w:autoSpaceDN w:val="0"/>
              <w:adjustRightInd w:val="0"/>
              <w:jc w:val="center"/>
              <w:rPr>
                <w:rFonts w:eastAsia="Times New Roman" w:cs="Times New Roman"/>
                <w:b/>
                <w:kern w:val="0"/>
                <w:sz w:val="26"/>
                <w:szCs w:val="26"/>
                <w:lang w:eastAsia="ru-RU" w:bidi="ar-SA"/>
              </w:rPr>
            </w:pPr>
            <w:r w:rsidRPr="00A06DA3">
              <w:rPr>
                <w:rFonts w:eastAsia="Times New Roman" w:cs="Times New Roman"/>
                <w:b/>
                <w:kern w:val="0"/>
                <w:sz w:val="26"/>
                <w:szCs w:val="26"/>
                <w:lang w:eastAsia="ru-RU" w:bidi="ar-SA"/>
              </w:rPr>
              <w:t>2026 год</w:t>
            </w:r>
          </w:p>
        </w:tc>
        <w:tc>
          <w:tcPr>
            <w:tcW w:w="1134" w:type="dxa"/>
          </w:tcPr>
          <w:p w14:paraId="7C5C879C" w14:textId="77777777" w:rsidR="001D61BC" w:rsidRPr="00A06DA3" w:rsidRDefault="001D61BC" w:rsidP="00E00A20">
            <w:pPr>
              <w:widowControl/>
              <w:suppressAutoHyphens w:val="0"/>
              <w:autoSpaceDE w:val="0"/>
              <w:autoSpaceDN w:val="0"/>
              <w:adjustRightInd w:val="0"/>
              <w:jc w:val="center"/>
              <w:rPr>
                <w:rFonts w:eastAsia="Times New Roman" w:cs="Times New Roman"/>
                <w:b/>
                <w:kern w:val="0"/>
                <w:sz w:val="26"/>
                <w:szCs w:val="26"/>
                <w:lang w:eastAsia="ru-RU" w:bidi="ar-SA"/>
              </w:rPr>
            </w:pPr>
            <w:r w:rsidRPr="00A06DA3">
              <w:rPr>
                <w:rFonts w:eastAsia="Times New Roman" w:cs="Times New Roman"/>
                <w:b/>
                <w:kern w:val="0"/>
                <w:sz w:val="26"/>
                <w:szCs w:val="26"/>
                <w:lang w:eastAsia="ru-RU" w:bidi="ar-SA"/>
              </w:rPr>
              <w:t>2027 год</w:t>
            </w:r>
          </w:p>
        </w:tc>
        <w:tc>
          <w:tcPr>
            <w:tcW w:w="1134" w:type="dxa"/>
          </w:tcPr>
          <w:p w14:paraId="04CB75FE" w14:textId="77777777" w:rsidR="001D61BC" w:rsidRPr="00A06DA3" w:rsidRDefault="001D61BC" w:rsidP="00E00A20">
            <w:pPr>
              <w:widowControl/>
              <w:suppressAutoHyphens w:val="0"/>
              <w:autoSpaceDE w:val="0"/>
              <w:autoSpaceDN w:val="0"/>
              <w:adjustRightInd w:val="0"/>
              <w:jc w:val="center"/>
              <w:rPr>
                <w:rFonts w:eastAsia="Times New Roman" w:cs="Times New Roman"/>
                <w:b/>
                <w:kern w:val="0"/>
                <w:sz w:val="26"/>
                <w:szCs w:val="26"/>
                <w:lang w:eastAsia="ru-RU" w:bidi="ar-SA"/>
              </w:rPr>
            </w:pPr>
            <w:r w:rsidRPr="00A06DA3">
              <w:rPr>
                <w:rFonts w:eastAsia="Times New Roman" w:cs="Times New Roman"/>
                <w:b/>
                <w:kern w:val="0"/>
                <w:sz w:val="26"/>
                <w:szCs w:val="26"/>
                <w:lang w:eastAsia="ru-RU" w:bidi="ar-SA"/>
              </w:rPr>
              <w:t>2028 год</w:t>
            </w:r>
          </w:p>
        </w:tc>
      </w:tr>
      <w:tr w:rsidR="001D61BC" w:rsidRPr="00A06DA3" w14:paraId="3B585F12" w14:textId="77777777" w:rsidTr="006A1E77">
        <w:tc>
          <w:tcPr>
            <w:tcW w:w="709" w:type="dxa"/>
          </w:tcPr>
          <w:p w14:paraId="4B7836BB" w14:textId="77777777" w:rsidR="001D61BC" w:rsidRPr="00A06DA3" w:rsidRDefault="001D61BC" w:rsidP="00E00A20">
            <w:pPr>
              <w:widowControl/>
              <w:suppressAutoHyphens w:val="0"/>
              <w:jc w:val="center"/>
              <w:rPr>
                <w:rFonts w:eastAsia="Times New Roman" w:cs="Times New Roman"/>
                <w:bCs/>
                <w:kern w:val="0"/>
                <w:sz w:val="26"/>
                <w:szCs w:val="26"/>
                <w:lang w:eastAsia="ru-RU" w:bidi="ar-SA"/>
              </w:rPr>
            </w:pPr>
            <w:r w:rsidRPr="00A06DA3">
              <w:rPr>
                <w:rFonts w:eastAsia="Times New Roman" w:cs="Times New Roman"/>
                <w:bCs/>
                <w:kern w:val="0"/>
                <w:sz w:val="26"/>
                <w:szCs w:val="26"/>
                <w:lang w:eastAsia="ru-RU" w:bidi="ar-SA"/>
              </w:rPr>
              <w:t>900</w:t>
            </w:r>
          </w:p>
        </w:tc>
        <w:tc>
          <w:tcPr>
            <w:tcW w:w="648" w:type="dxa"/>
          </w:tcPr>
          <w:p w14:paraId="5DD87621" w14:textId="77777777" w:rsidR="001D61BC" w:rsidRPr="00A06DA3" w:rsidRDefault="001D61BC" w:rsidP="00E00A20">
            <w:pPr>
              <w:widowControl/>
              <w:suppressAutoHyphens w:val="0"/>
              <w:jc w:val="center"/>
              <w:rPr>
                <w:rFonts w:eastAsia="Times New Roman" w:cs="Times New Roman"/>
                <w:bCs/>
                <w:kern w:val="0"/>
                <w:sz w:val="26"/>
                <w:szCs w:val="26"/>
                <w:lang w:eastAsia="ru-RU" w:bidi="ar-SA"/>
              </w:rPr>
            </w:pPr>
            <w:r w:rsidRPr="00A06DA3">
              <w:rPr>
                <w:rFonts w:eastAsia="Times New Roman" w:cs="Times New Roman"/>
                <w:bCs/>
                <w:kern w:val="0"/>
                <w:sz w:val="26"/>
                <w:szCs w:val="26"/>
                <w:lang w:eastAsia="ru-RU" w:bidi="ar-SA"/>
              </w:rPr>
              <w:t>01</w:t>
            </w:r>
          </w:p>
        </w:tc>
        <w:tc>
          <w:tcPr>
            <w:tcW w:w="648" w:type="dxa"/>
          </w:tcPr>
          <w:p w14:paraId="5438B3CB" w14:textId="77777777" w:rsidR="001D61BC" w:rsidRPr="00A06DA3" w:rsidRDefault="001D61BC" w:rsidP="00E00A20">
            <w:pPr>
              <w:widowControl/>
              <w:suppressAutoHyphens w:val="0"/>
              <w:jc w:val="center"/>
              <w:rPr>
                <w:rFonts w:eastAsia="Times New Roman" w:cs="Times New Roman"/>
                <w:bCs/>
                <w:kern w:val="0"/>
                <w:sz w:val="26"/>
                <w:szCs w:val="26"/>
                <w:lang w:eastAsia="ru-RU" w:bidi="ar-SA"/>
              </w:rPr>
            </w:pPr>
            <w:r w:rsidRPr="00A06DA3">
              <w:rPr>
                <w:rFonts w:eastAsia="Times New Roman" w:cs="Times New Roman"/>
                <w:bCs/>
                <w:kern w:val="0"/>
                <w:sz w:val="26"/>
                <w:szCs w:val="26"/>
                <w:lang w:eastAsia="ru-RU" w:bidi="ar-SA"/>
              </w:rPr>
              <w:t>00</w:t>
            </w:r>
          </w:p>
        </w:tc>
        <w:tc>
          <w:tcPr>
            <w:tcW w:w="885" w:type="dxa"/>
          </w:tcPr>
          <w:p w14:paraId="1E564A7D" w14:textId="77777777" w:rsidR="001D61BC" w:rsidRPr="00A06DA3" w:rsidRDefault="001D61BC" w:rsidP="00E00A20">
            <w:pPr>
              <w:widowControl/>
              <w:suppressAutoHyphens w:val="0"/>
              <w:jc w:val="center"/>
              <w:rPr>
                <w:rFonts w:eastAsia="Times New Roman" w:cs="Times New Roman"/>
                <w:bCs/>
                <w:kern w:val="0"/>
                <w:sz w:val="26"/>
                <w:szCs w:val="26"/>
                <w:lang w:eastAsia="ru-RU" w:bidi="ar-SA"/>
              </w:rPr>
            </w:pPr>
            <w:r w:rsidRPr="00A06DA3">
              <w:rPr>
                <w:rFonts w:eastAsia="Times New Roman" w:cs="Times New Roman"/>
                <w:bCs/>
                <w:kern w:val="0"/>
                <w:sz w:val="26"/>
                <w:szCs w:val="26"/>
                <w:lang w:eastAsia="ru-RU" w:bidi="ar-SA"/>
              </w:rPr>
              <w:t>00 00</w:t>
            </w:r>
          </w:p>
        </w:tc>
        <w:tc>
          <w:tcPr>
            <w:tcW w:w="567" w:type="dxa"/>
          </w:tcPr>
          <w:p w14:paraId="6F746BC8" w14:textId="77777777" w:rsidR="001D61BC" w:rsidRPr="00A06DA3" w:rsidRDefault="001D61BC" w:rsidP="00E00A20">
            <w:pPr>
              <w:widowControl/>
              <w:suppressAutoHyphens w:val="0"/>
              <w:jc w:val="center"/>
              <w:rPr>
                <w:rFonts w:eastAsia="Times New Roman" w:cs="Times New Roman"/>
                <w:bCs/>
                <w:kern w:val="0"/>
                <w:sz w:val="26"/>
                <w:szCs w:val="26"/>
                <w:lang w:eastAsia="ru-RU" w:bidi="ar-SA"/>
              </w:rPr>
            </w:pPr>
            <w:r w:rsidRPr="00A06DA3">
              <w:rPr>
                <w:rFonts w:eastAsia="Times New Roman" w:cs="Times New Roman"/>
                <w:bCs/>
                <w:kern w:val="0"/>
                <w:sz w:val="26"/>
                <w:szCs w:val="26"/>
                <w:lang w:eastAsia="ru-RU" w:bidi="ar-SA"/>
              </w:rPr>
              <w:t>00</w:t>
            </w:r>
          </w:p>
        </w:tc>
        <w:tc>
          <w:tcPr>
            <w:tcW w:w="851" w:type="dxa"/>
          </w:tcPr>
          <w:p w14:paraId="6057D7B5" w14:textId="77777777" w:rsidR="001D61BC" w:rsidRPr="00A06DA3" w:rsidRDefault="001D61BC" w:rsidP="00E00A20">
            <w:pPr>
              <w:widowControl/>
              <w:suppressAutoHyphens w:val="0"/>
              <w:jc w:val="center"/>
              <w:rPr>
                <w:rFonts w:eastAsia="Times New Roman" w:cs="Times New Roman"/>
                <w:bCs/>
                <w:kern w:val="0"/>
                <w:sz w:val="26"/>
                <w:szCs w:val="26"/>
                <w:lang w:eastAsia="ru-RU" w:bidi="ar-SA"/>
              </w:rPr>
            </w:pPr>
            <w:r w:rsidRPr="00A06DA3">
              <w:rPr>
                <w:rFonts w:eastAsia="Times New Roman" w:cs="Times New Roman"/>
                <w:bCs/>
                <w:kern w:val="0"/>
                <w:sz w:val="26"/>
                <w:szCs w:val="26"/>
                <w:lang w:eastAsia="ru-RU" w:bidi="ar-SA"/>
              </w:rPr>
              <w:t>0000</w:t>
            </w:r>
          </w:p>
        </w:tc>
        <w:tc>
          <w:tcPr>
            <w:tcW w:w="709" w:type="dxa"/>
          </w:tcPr>
          <w:p w14:paraId="24FB24EE" w14:textId="77777777" w:rsidR="001D61BC" w:rsidRPr="00A06DA3" w:rsidRDefault="001D61BC" w:rsidP="00E00A20">
            <w:pPr>
              <w:widowControl/>
              <w:suppressAutoHyphens w:val="0"/>
              <w:jc w:val="center"/>
              <w:rPr>
                <w:rFonts w:eastAsia="Times New Roman" w:cs="Times New Roman"/>
                <w:bCs/>
                <w:kern w:val="0"/>
                <w:sz w:val="26"/>
                <w:szCs w:val="26"/>
                <w:lang w:eastAsia="ru-RU" w:bidi="ar-SA"/>
              </w:rPr>
            </w:pPr>
            <w:r w:rsidRPr="00A06DA3">
              <w:rPr>
                <w:rFonts w:eastAsia="Times New Roman" w:cs="Times New Roman"/>
                <w:bCs/>
                <w:kern w:val="0"/>
                <w:sz w:val="26"/>
                <w:szCs w:val="26"/>
                <w:lang w:eastAsia="ru-RU" w:bidi="ar-SA"/>
              </w:rPr>
              <w:t>000</w:t>
            </w:r>
          </w:p>
        </w:tc>
        <w:tc>
          <w:tcPr>
            <w:tcW w:w="2268" w:type="dxa"/>
            <w:gridSpan w:val="2"/>
          </w:tcPr>
          <w:p w14:paraId="51C480B2" w14:textId="77777777" w:rsidR="001D61BC" w:rsidRPr="00A06DA3" w:rsidRDefault="001D61BC" w:rsidP="00E00A20">
            <w:pPr>
              <w:widowControl/>
              <w:suppressAutoHyphens w:val="0"/>
              <w:jc w:val="both"/>
              <w:rPr>
                <w:rFonts w:eastAsia="Times New Roman" w:cs="Times New Roman"/>
                <w:bCs/>
                <w:kern w:val="0"/>
                <w:sz w:val="26"/>
                <w:szCs w:val="26"/>
                <w:lang w:eastAsia="ru-RU" w:bidi="ar-SA"/>
              </w:rPr>
            </w:pPr>
            <w:r w:rsidRPr="00A06DA3">
              <w:rPr>
                <w:rFonts w:eastAsia="Times New Roman" w:cs="Times New Roman"/>
                <w:bCs/>
                <w:kern w:val="0"/>
                <w:sz w:val="26"/>
                <w:szCs w:val="26"/>
                <w:lang w:eastAsia="ru-RU" w:bidi="ar-SA"/>
              </w:rPr>
              <w:t>Источники внутреннего финансирования дефицитов бюджетов</w:t>
            </w:r>
          </w:p>
        </w:tc>
        <w:tc>
          <w:tcPr>
            <w:tcW w:w="1221" w:type="dxa"/>
            <w:gridSpan w:val="2"/>
          </w:tcPr>
          <w:p w14:paraId="7A8A1C61" w14:textId="4B604A41" w:rsidR="001D61BC" w:rsidRPr="00A06DA3" w:rsidRDefault="002512F1" w:rsidP="00E00A20">
            <w:pPr>
              <w:widowControl/>
              <w:suppressAutoHyphens w:val="0"/>
              <w:autoSpaceDE w:val="0"/>
              <w:autoSpaceDN w:val="0"/>
              <w:adjustRightInd w:val="0"/>
              <w:jc w:val="center"/>
              <w:rPr>
                <w:rFonts w:eastAsia="Times New Roman" w:cs="Times New Roman"/>
                <w:kern w:val="0"/>
                <w:sz w:val="26"/>
                <w:szCs w:val="26"/>
                <w:lang w:eastAsia="ru-RU" w:bidi="ar-SA"/>
              </w:rPr>
            </w:pPr>
            <w:r>
              <w:rPr>
                <w:rFonts w:eastAsia="Arial" w:cs="Times New Roman"/>
                <w:kern w:val="0"/>
                <w:sz w:val="28"/>
                <w:szCs w:val="28"/>
                <w:lang w:eastAsia="ar-SA" w:bidi="ar-SA"/>
              </w:rPr>
              <w:t>5 115,8</w:t>
            </w:r>
          </w:p>
        </w:tc>
        <w:tc>
          <w:tcPr>
            <w:tcW w:w="1134" w:type="dxa"/>
          </w:tcPr>
          <w:p w14:paraId="1F6FAEC6" w14:textId="77777777" w:rsidR="001D61BC" w:rsidRPr="00A06DA3" w:rsidRDefault="001D61BC" w:rsidP="00E00A20">
            <w:pPr>
              <w:widowControl/>
              <w:suppressAutoHyphens w:val="0"/>
              <w:jc w:val="center"/>
              <w:rPr>
                <w:rFonts w:eastAsia="Times New Roman" w:cs="Times New Roman"/>
                <w:kern w:val="0"/>
                <w:sz w:val="26"/>
                <w:szCs w:val="26"/>
                <w:lang w:eastAsia="ru-RU" w:bidi="ar-SA"/>
              </w:rPr>
            </w:pPr>
            <w:r w:rsidRPr="00A06DA3">
              <w:rPr>
                <w:rFonts w:eastAsia="Times New Roman" w:cs="Times New Roman"/>
                <w:kern w:val="0"/>
                <w:sz w:val="26"/>
                <w:szCs w:val="26"/>
                <w:lang w:eastAsia="ru-RU" w:bidi="ar-SA"/>
              </w:rPr>
              <w:t>0,0</w:t>
            </w:r>
          </w:p>
        </w:tc>
        <w:tc>
          <w:tcPr>
            <w:tcW w:w="1134" w:type="dxa"/>
          </w:tcPr>
          <w:p w14:paraId="1A90AD63" w14:textId="77777777" w:rsidR="001D61BC" w:rsidRPr="00A06DA3" w:rsidRDefault="001D61BC" w:rsidP="00E00A20">
            <w:pPr>
              <w:widowControl/>
              <w:suppressAutoHyphens w:val="0"/>
              <w:jc w:val="center"/>
              <w:rPr>
                <w:rFonts w:eastAsia="Times New Roman" w:cs="Times New Roman"/>
                <w:kern w:val="0"/>
                <w:sz w:val="26"/>
                <w:szCs w:val="26"/>
                <w:lang w:eastAsia="ru-RU" w:bidi="ar-SA"/>
              </w:rPr>
            </w:pPr>
            <w:r w:rsidRPr="00A06DA3">
              <w:rPr>
                <w:rFonts w:eastAsia="Times New Roman" w:cs="Times New Roman"/>
                <w:kern w:val="0"/>
                <w:sz w:val="26"/>
                <w:szCs w:val="26"/>
                <w:lang w:eastAsia="ru-RU" w:bidi="ar-SA"/>
              </w:rPr>
              <w:t>0,0</w:t>
            </w:r>
          </w:p>
        </w:tc>
      </w:tr>
      <w:tr w:rsidR="001D61BC" w:rsidRPr="00A06DA3" w14:paraId="367C8422" w14:textId="77777777" w:rsidTr="006A1E77">
        <w:tc>
          <w:tcPr>
            <w:tcW w:w="709" w:type="dxa"/>
          </w:tcPr>
          <w:p w14:paraId="4844008B" w14:textId="77777777" w:rsidR="001D61BC" w:rsidRPr="00A06DA3" w:rsidRDefault="001D61BC" w:rsidP="00E00A20">
            <w:pPr>
              <w:widowControl/>
              <w:suppressAutoHyphens w:val="0"/>
              <w:jc w:val="center"/>
              <w:rPr>
                <w:rFonts w:eastAsia="Times New Roman" w:cs="Times New Roman"/>
                <w:bCs/>
                <w:kern w:val="0"/>
                <w:sz w:val="26"/>
                <w:szCs w:val="26"/>
                <w:lang w:eastAsia="ru-RU" w:bidi="ar-SA"/>
              </w:rPr>
            </w:pPr>
            <w:r w:rsidRPr="00A06DA3">
              <w:rPr>
                <w:rFonts w:eastAsia="Times New Roman" w:cs="Times New Roman"/>
                <w:bCs/>
                <w:kern w:val="0"/>
                <w:sz w:val="26"/>
                <w:szCs w:val="26"/>
                <w:lang w:eastAsia="ru-RU" w:bidi="ar-SA"/>
              </w:rPr>
              <w:t>900</w:t>
            </w:r>
          </w:p>
        </w:tc>
        <w:tc>
          <w:tcPr>
            <w:tcW w:w="648" w:type="dxa"/>
          </w:tcPr>
          <w:p w14:paraId="73D5A784" w14:textId="77777777" w:rsidR="001D61BC" w:rsidRPr="00A06DA3" w:rsidRDefault="001D61BC" w:rsidP="00E00A20">
            <w:pPr>
              <w:widowControl/>
              <w:suppressAutoHyphens w:val="0"/>
              <w:jc w:val="center"/>
              <w:rPr>
                <w:rFonts w:eastAsia="Times New Roman" w:cs="Times New Roman"/>
                <w:bCs/>
                <w:kern w:val="0"/>
                <w:sz w:val="26"/>
                <w:szCs w:val="26"/>
                <w:lang w:eastAsia="ru-RU" w:bidi="ar-SA"/>
              </w:rPr>
            </w:pPr>
            <w:r w:rsidRPr="00A06DA3">
              <w:rPr>
                <w:rFonts w:eastAsia="Times New Roman" w:cs="Times New Roman"/>
                <w:bCs/>
                <w:kern w:val="0"/>
                <w:sz w:val="26"/>
                <w:szCs w:val="26"/>
                <w:lang w:eastAsia="ru-RU" w:bidi="ar-SA"/>
              </w:rPr>
              <w:t>01</w:t>
            </w:r>
          </w:p>
        </w:tc>
        <w:tc>
          <w:tcPr>
            <w:tcW w:w="648" w:type="dxa"/>
          </w:tcPr>
          <w:p w14:paraId="668856AE" w14:textId="77777777" w:rsidR="001D61BC" w:rsidRPr="00A06DA3" w:rsidRDefault="001D61BC" w:rsidP="00E00A20">
            <w:pPr>
              <w:widowControl/>
              <w:suppressAutoHyphens w:val="0"/>
              <w:jc w:val="center"/>
              <w:rPr>
                <w:rFonts w:eastAsia="Times New Roman" w:cs="Times New Roman"/>
                <w:bCs/>
                <w:kern w:val="0"/>
                <w:sz w:val="26"/>
                <w:szCs w:val="26"/>
                <w:lang w:eastAsia="ru-RU" w:bidi="ar-SA"/>
              </w:rPr>
            </w:pPr>
            <w:r w:rsidRPr="00A06DA3">
              <w:rPr>
                <w:rFonts w:eastAsia="Times New Roman" w:cs="Times New Roman"/>
                <w:bCs/>
                <w:kern w:val="0"/>
                <w:sz w:val="26"/>
                <w:szCs w:val="26"/>
                <w:lang w:eastAsia="ru-RU" w:bidi="ar-SA"/>
              </w:rPr>
              <w:t>05</w:t>
            </w:r>
          </w:p>
        </w:tc>
        <w:tc>
          <w:tcPr>
            <w:tcW w:w="885" w:type="dxa"/>
          </w:tcPr>
          <w:p w14:paraId="1772486D" w14:textId="77777777" w:rsidR="001D61BC" w:rsidRPr="00A06DA3" w:rsidRDefault="001D61BC" w:rsidP="00E00A20">
            <w:pPr>
              <w:widowControl/>
              <w:suppressAutoHyphens w:val="0"/>
              <w:jc w:val="center"/>
              <w:rPr>
                <w:rFonts w:eastAsia="Times New Roman" w:cs="Times New Roman"/>
                <w:bCs/>
                <w:kern w:val="0"/>
                <w:sz w:val="26"/>
                <w:szCs w:val="26"/>
                <w:lang w:eastAsia="ru-RU" w:bidi="ar-SA"/>
              </w:rPr>
            </w:pPr>
            <w:r w:rsidRPr="00A06DA3">
              <w:rPr>
                <w:rFonts w:eastAsia="Times New Roman" w:cs="Times New Roman"/>
                <w:bCs/>
                <w:kern w:val="0"/>
                <w:sz w:val="26"/>
                <w:szCs w:val="26"/>
                <w:lang w:eastAsia="ru-RU" w:bidi="ar-SA"/>
              </w:rPr>
              <w:t>00 00</w:t>
            </w:r>
          </w:p>
        </w:tc>
        <w:tc>
          <w:tcPr>
            <w:tcW w:w="567" w:type="dxa"/>
          </w:tcPr>
          <w:p w14:paraId="165130B4" w14:textId="77777777" w:rsidR="001D61BC" w:rsidRPr="00A06DA3" w:rsidRDefault="001D61BC" w:rsidP="00E00A20">
            <w:pPr>
              <w:widowControl/>
              <w:suppressAutoHyphens w:val="0"/>
              <w:jc w:val="center"/>
              <w:rPr>
                <w:rFonts w:eastAsia="Times New Roman" w:cs="Times New Roman"/>
                <w:bCs/>
                <w:kern w:val="0"/>
                <w:sz w:val="26"/>
                <w:szCs w:val="26"/>
                <w:lang w:eastAsia="ru-RU" w:bidi="ar-SA"/>
              </w:rPr>
            </w:pPr>
            <w:r w:rsidRPr="00A06DA3">
              <w:rPr>
                <w:rFonts w:eastAsia="Times New Roman" w:cs="Times New Roman"/>
                <w:bCs/>
                <w:kern w:val="0"/>
                <w:sz w:val="26"/>
                <w:szCs w:val="26"/>
                <w:lang w:eastAsia="ru-RU" w:bidi="ar-SA"/>
              </w:rPr>
              <w:t>00</w:t>
            </w:r>
          </w:p>
        </w:tc>
        <w:tc>
          <w:tcPr>
            <w:tcW w:w="851" w:type="dxa"/>
          </w:tcPr>
          <w:p w14:paraId="43C61839" w14:textId="77777777" w:rsidR="001D61BC" w:rsidRPr="00A06DA3" w:rsidRDefault="001D61BC" w:rsidP="00E00A20">
            <w:pPr>
              <w:widowControl/>
              <w:suppressAutoHyphens w:val="0"/>
              <w:jc w:val="center"/>
              <w:rPr>
                <w:rFonts w:eastAsia="Times New Roman" w:cs="Times New Roman"/>
                <w:bCs/>
                <w:kern w:val="0"/>
                <w:sz w:val="26"/>
                <w:szCs w:val="26"/>
                <w:lang w:eastAsia="ru-RU" w:bidi="ar-SA"/>
              </w:rPr>
            </w:pPr>
            <w:r w:rsidRPr="00A06DA3">
              <w:rPr>
                <w:rFonts w:eastAsia="Times New Roman" w:cs="Times New Roman"/>
                <w:bCs/>
                <w:kern w:val="0"/>
                <w:sz w:val="26"/>
                <w:szCs w:val="26"/>
                <w:lang w:eastAsia="ru-RU" w:bidi="ar-SA"/>
              </w:rPr>
              <w:t>0000</w:t>
            </w:r>
          </w:p>
        </w:tc>
        <w:tc>
          <w:tcPr>
            <w:tcW w:w="709" w:type="dxa"/>
          </w:tcPr>
          <w:p w14:paraId="219C0A57" w14:textId="77777777" w:rsidR="001D61BC" w:rsidRPr="00A06DA3" w:rsidRDefault="001D61BC" w:rsidP="00E00A20">
            <w:pPr>
              <w:widowControl/>
              <w:suppressAutoHyphens w:val="0"/>
              <w:jc w:val="center"/>
              <w:rPr>
                <w:rFonts w:eastAsia="Times New Roman" w:cs="Times New Roman"/>
                <w:bCs/>
                <w:kern w:val="0"/>
                <w:sz w:val="26"/>
                <w:szCs w:val="26"/>
                <w:lang w:eastAsia="ru-RU" w:bidi="ar-SA"/>
              </w:rPr>
            </w:pPr>
            <w:r w:rsidRPr="00A06DA3">
              <w:rPr>
                <w:rFonts w:eastAsia="Times New Roman" w:cs="Times New Roman"/>
                <w:bCs/>
                <w:kern w:val="0"/>
                <w:sz w:val="26"/>
                <w:szCs w:val="26"/>
                <w:lang w:eastAsia="ru-RU" w:bidi="ar-SA"/>
              </w:rPr>
              <w:t>000</w:t>
            </w:r>
          </w:p>
        </w:tc>
        <w:tc>
          <w:tcPr>
            <w:tcW w:w="2268" w:type="dxa"/>
            <w:gridSpan w:val="2"/>
            <w:vAlign w:val="center"/>
          </w:tcPr>
          <w:p w14:paraId="7A4577F4" w14:textId="77777777" w:rsidR="001D61BC" w:rsidRPr="00A06DA3" w:rsidRDefault="001D61BC" w:rsidP="00E00A20">
            <w:pPr>
              <w:widowControl/>
              <w:suppressAutoHyphens w:val="0"/>
              <w:jc w:val="both"/>
              <w:rPr>
                <w:rFonts w:eastAsia="Times New Roman" w:cs="Times New Roman"/>
                <w:bCs/>
                <w:kern w:val="0"/>
                <w:sz w:val="26"/>
                <w:szCs w:val="26"/>
                <w:lang w:eastAsia="ru-RU" w:bidi="ar-SA"/>
              </w:rPr>
            </w:pPr>
            <w:r w:rsidRPr="00A06DA3">
              <w:rPr>
                <w:rFonts w:eastAsia="Times New Roman" w:cs="Times New Roman"/>
                <w:bCs/>
                <w:kern w:val="0"/>
                <w:sz w:val="26"/>
                <w:szCs w:val="26"/>
                <w:lang w:eastAsia="ru-RU" w:bidi="ar-SA"/>
              </w:rPr>
              <w:t>Изменение остатков средств на счетах по учету средств бюджетов</w:t>
            </w:r>
          </w:p>
        </w:tc>
        <w:tc>
          <w:tcPr>
            <w:tcW w:w="1221" w:type="dxa"/>
            <w:gridSpan w:val="2"/>
          </w:tcPr>
          <w:p w14:paraId="5617CF5D" w14:textId="01D243AA" w:rsidR="001D61BC" w:rsidRPr="00A06DA3" w:rsidRDefault="002512F1" w:rsidP="00E00A20">
            <w:pPr>
              <w:widowControl/>
              <w:suppressAutoHyphens w:val="0"/>
              <w:jc w:val="center"/>
              <w:rPr>
                <w:rFonts w:eastAsia="Times New Roman" w:cs="Times New Roman"/>
                <w:kern w:val="0"/>
                <w:sz w:val="26"/>
                <w:szCs w:val="26"/>
                <w:lang w:eastAsia="ru-RU" w:bidi="ar-SA"/>
              </w:rPr>
            </w:pPr>
            <w:r>
              <w:rPr>
                <w:rFonts w:eastAsia="Arial" w:cs="Times New Roman"/>
                <w:kern w:val="0"/>
                <w:sz w:val="28"/>
                <w:szCs w:val="28"/>
                <w:lang w:eastAsia="ar-SA" w:bidi="ar-SA"/>
              </w:rPr>
              <w:t>5 115,8</w:t>
            </w:r>
          </w:p>
        </w:tc>
        <w:tc>
          <w:tcPr>
            <w:tcW w:w="1134" w:type="dxa"/>
          </w:tcPr>
          <w:p w14:paraId="6A7B0936" w14:textId="77777777" w:rsidR="001D61BC" w:rsidRPr="00A06DA3" w:rsidRDefault="001D61BC" w:rsidP="00E00A20">
            <w:pPr>
              <w:widowControl/>
              <w:suppressAutoHyphens w:val="0"/>
              <w:jc w:val="center"/>
              <w:rPr>
                <w:rFonts w:eastAsia="Times New Roman" w:cs="Times New Roman"/>
                <w:kern w:val="0"/>
                <w:sz w:val="26"/>
                <w:szCs w:val="26"/>
                <w:lang w:eastAsia="ru-RU" w:bidi="ar-SA"/>
              </w:rPr>
            </w:pPr>
            <w:r w:rsidRPr="00A06DA3">
              <w:rPr>
                <w:rFonts w:eastAsia="Times New Roman" w:cs="Times New Roman"/>
                <w:kern w:val="0"/>
                <w:sz w:val="26"/>
                <w:szCs w:val="26"/>
                <w:lang w:eastAsia="ru-RU" w:bidi="ar-SA"/>
              </w:rPr>
              <w:t>0,0</w:t>
            </w:r>
          </w:p>
        </w:tc>
        <w:tc>
          <w:tcPr>
            <w:tcW w:w="1134" w:type="dxa"/>
          </w:tcPr>
          <w:p w14:paraId="0D1D4213" w14:textId="77777777" w:rsidR="001D61BC" w:rsidRPr="00A06DA3" w:rsidRDefault="001D61BC" w:rsidP="00E00A20">
            <w:pPr>
              <w:widowControl/>
              <w:suppressAutoHyphens w:val="0"/>
              <w:jc w:val="center"/>
              <w:rPr>
                <w:rFonts w:eastAsia="Times New Roman" w:cs="Times New Roman"/>
                <w:kern w:val="0"/>
                <w:sz w:val="26"/>
                <w:szCs w:val="26"/>
                <w:lang w:eastAsia="ru-RU" w:bidi="ar-SA"/>
              </w:rPr>
            </w:pPr>
            <w:r w:rsidRPr="00A06DA3">
              <w:rPr>
                <w:rFonts w:eastAsia="Times New Roman" w:cs="Times New Roman"/>
                <w:kern w:val="0"/>
                <w:sz w:val="26"/>
                <w:szCs w:val="26"/>
                <w:lang w:eastAsia="ru-RU" w:bidi="ar-SA"/>
              </w:rPr>
              <w:t>0,0</w:t>
            </w:r>
          </w:p>
        </w:tc>
      </w:tr>
      <w:tr w:rsidR="001D61BC" w:rsidRPr="00A06DA3" w14:paraId="72123D07" w14:textId="77777777" w:rsidTr="006A1E77">
        <w:tc>
          <w:tcPr>
            <w:tcW w:w="709" w:type="dxa"/>
          </w:tcPr>
          <w:p w14:paraId="61E5CCCA" w14:textId="77777777" w:rsidR="001D61BC" w:rsidRPr="00A06DA3" w:rsidRDefault="001D61BC" w:rsidP="00E00A20">
            <w:pPr>
              <w:widowControl/>
              <w:suppressAutoHyphens w:val="0"/>
              <w:jc w:val="center"/>
              <w:rPr>
                <w:rFonts w:eastAsia="Times New Roman" w:cs="Times New Roman"/>
                <w:bCs/>
                <w:kern w:val="0"/>
                <w:sz w:val="26"/>
                <w:szCs w:val="26"/>
                <w:lang w:eastAsia="ru-RU" w:bidi="ar-SA"/>
              </w:rPr>
            </w:pPr>
            <w:r w:rsidRPr="00A06DA3">
              <w:rPr>
                <w:rFonts w:eastAsia="Times New Roman" w:cs="Times New Roman"/>
                <w:bCs/>
                <w:kern w:val="0"/>
                <w:sz w:val="26"/>
                <w:szCs w:val="26"/>
                <w:lang w:eastAsia="ru-RU" w:bidi="ar-SA"/>
              </w:rPr>
              <w:t>900</w:t>
            </w:r>
          </w:p>
        </w:tc>
        <w:tc>
          <w:tcPr>
            <w:tcW w:w="648" w:type="dxa"/>
          </w:tcPr>
          <w:p w14:paraId="47EE4350" w14:textId="77777777" w:rsidR="001D61BC" w:rsidRPr="00A06DA3" w:rsidRDefault="001D61BC" w:rsidP="00E00A20">
            <w:pPr>
              <w:widowControl/>
              <w:suppressAutoHyphens w:val="0"/>
              <w:jc w:val="center"/>
              <w:rPr>
                <w:rFonts w:eastAsia="Times New Roman" w:cs="Times New Roman"/>
                <w:bCs/>
                <w:kern w:val="0"/>
                <w:sz w:val="26"/>
                <w:szCs w:val="26"/>
                <w:lang w:eastAsia="ru-RU" w:bidi="ar-SA"/>
              </w:rPr>
            </w:pPr>
            <w:r w:rsidRPr="00A06DA3">
              <w:rPr>
                <w:rFonts w:eastAsia="Times New Roman" w:cs="Times New Roman"/>
                <w:bCs/>
                <w:kern w:val="0"/>
                <w:sz w:val="26"/>
                <w:szCs w:val="26"/>
                <w:lang w:eastAsia="ru-RU" w:bidi="ar-SA"/>
              </w:rPr>
              <w:t>01</w:t>
            </w:r>
          </w:p>
        </w:tc>
        <w:tc>
          <w:tcPr>
            <w:tcW w:w="648" w:type="dxa"/>
          </w:tcPr>
          <w:p w14:paraId="1A993D6A" w14:textId="77777777" w:rsidR="001D61BC" w:rsidRPr="00A06DA3" w:rsidRDefault="001D61BC" w:rsidP="00E00A20">
            <w:pPr>
              <w:widowControl/>
              <w:suppressAutoHyphens w:val="0"/>
              <w:jc w:val="center"/>
              <w:rPr>
                <w:rFonts w:eastAsia="Times New Roman" w:cs="Times New Roman"/>
                <w:bCs/>
                <w:kern w:val="0"/>
                <w:sz w:val="26"/>
                <w:szCs w:val="26"/>
                <w:lang w:eastAsia="ru-RU" w:bidi="ar-SA"/>
              </w:rPr>
            </w:pPr>
            <w:r w:rsidRPr="00A06DA3">
              <w:rPr>
                <w:rFonts w:eastAsia="Times New Roman" w:cs="Times New Roman"/>
                <w:bCs/>
                <w:kern w:val="0"/>
                <w:sz w:val="26"/>
                <w:szCs w:val="26"/>
                <w:lang w:eastAsia="ru-RU" w:bidi="ar-SA"/>
              </w:rPr>
              <w:t>05</w:t>
            </w:r>
          </w:p>
        </w:tc>
        <w:tc>
          <w:tcPr>
            <w:tcW w:w="885" w:type="dxa"/>
          </w:tcPr>
          <w:p w14:paraId="03D5CDD3" w14:textId="77777777" w:rsidR="001D61BC" w:rsidRPr="00A06DA3" w:rsidRDefault="001D61BC" w:rsidP="00E00A20">
            <w:pPr>
              <w:widowControl/>
              <w:suppressAutoHyphens w:val="0"/>
              <w:jc w:val="center"/>
              <w:rPr>
                <w:rFonts w:eastAsia="Times New Roman" w:cs="Times New Roman"/>
                <w:bCs/>
                <w:kern w:val="0"/>
                <w:sz w:val="26"/>
                <w:szCs w:val="26"/>
                <w:lang w:eastAsia="ru-RU" w:bidi="ar-SA"/>
              </w:rPr>
            </w:pPr>
            <w:r w:rsidRPr="00A06DA3">
              <w:rPr>
                <w:rFonts w:eastAsia="Times New Roman" w:cs="Times New Roman"/>
                <w:bCs/>
                <w:kern w:val="0"/>
                <w:sz w:val="26"/>
                <w:szCs w:val="26"/>
                <w:lang w:eastAsia="ru-RU" w:bidi="ar-SA"/>
              </w:rPr>
              <w:t>02 01</w:t>
            </w:r>
          </w:p>
        </w:tc>
        <w:tc>
          <w:tcPr>
            <w:tcW w:w="567" w:type="dxa"/>
          </w:tcPr>
          <w:p w14:paraId="3C45C19D" w14:textId="77777777" w:rsidR="001D61BC" w:rsidRPr="00A06DA3" w:rsidRDefault="001D61BC" w:rsidP="00E00A20">
            <w:pPr>
              <w:widowControl/>
              <w:suppressAutoHyphens w:val="0"/>
              <w:jc w:val="center"/>
              <w:rPr>
                <w:rFonts w:eastAsia="Times New Roman" w:cs="Times New Roman"/>
                <w:bCs/>
                <w:kern w:val="0"/>
                <w:sz w:val="26"/>
                <w:szCs w:val="26"/>
                <w:lang w:eastAsia="ru-RU" w:bidi="ar-SA"/>
              </w:rPr>
            </w:pPr>
            <w:r w:rsidRPr="00A06DA3">
              <w:rPr>
                <w:rFonts w:eastAsia="Times New Roman" w:cs="Times New Roman"/>
                <w:bCs/>
                <w:kern w:val="0"/>
                <w:sz w:val="26"/>
                <w:szCs w:val="26"/>
                <w:lang w:eastAsia="ru-RU" w:bidi="ar-SA"/>
              </w:rPr>
              <w:t>00</w:t>
            </w:r>
          </w:p>
        </w:tc>
        <w:tc>
          <w:tcPr>
            <w:tcW w:w="851" w:type="dxa"/>
          </w:tcPr>
          <w:p w14:paraId="5B217315" w14:textId="77777777" w:rsidR="001D61BC" w:rsidRPr="00A06DA3" w:rsidRDefault="001D61BC" w:rsidP="00E00A20">
            <w:pPr>
              <w:widowControl/>
              <w:suppressAutoHyphens w:val="0"/>
              <w:jc w:val="center"/>
              <w:rPr>
                <w:rFonts w:eastAsia="Times New Roman" w:cs="Times New Roman"/>
                <w:bCs/>
                <w:kern w:val="0"/>
                <w:sz w:val="26"/>
                <w:szCs w:val="26"/>
                <w:lang w:eastAsia="ru-RU" w:bidi="ar-SA"/>
              </w:rPr>
            </w:pPr>
            <w:r w:rsidRPr="00A06DA3">
              <w:rPr>
                <w:rFonts w:eastAsia="Times New Roman" w:cs="Times New Roman"/>
                <w:bCs/>
                <w:kern w:val="0"/>
                <w:sz w:val="26"/>
                <w:szCs w:val="26"/>
                <w:lang w:eastAsia="ru-RU" w:bidi="ar-SA"/>
              </w:rPr>
              <w:t>0000</w:t>
            </w:r>
          </w:p>
        </w:tc>
        <w:tc>
          <w:tcPr>
            <w:tcW w:w="709" w:type="dxa"/>
          </w:tcPr>
          <w:p w14:paraId="2D48DEAC" w14:textId="77777777" w:rsidR="001D61BC" w:rsidRPr="00A06DA3" w:rsidRDefault="001D61BC" w:rsidP="00E00A20">
            <w:pPr>
              <w:widowControl/>
              <w:suppressAutoHyphens w:val="0"/>
              <w:jc w:val="center"/>
              <w:rPr>
                <w:rFonts w:eastAsia="Times New Roman" w:cs="Times New Roman"/>
                <w:bCs/>
                <w:kern w:val="0"/>
                <w:sz w:val="26"/>
                <w:szCs w:val="26"/>
                <w:lang w:eastAsia="ru-RU" w:bidi="ar-SA"/>
              </w:rPr>
            </w:pPr>
            <w:r w:rsidRPr="00A06DA3">
              <w:rPr>
                <w:rFonts w:eastAsia="Times New Roman" w:cs="Times New Roman"/>
                <w:bCs/>
                <w:kern w:val="0"/>
                <w:sz w:val="26"/>
                <w:szCs w:val="26"/>
                <w:lang w:eastAsia="ru-RU" w:bidi="ar-SA"/>
              </w:rPr>
              <w:t>510</w:t>
            </w:r>
          </w:p>
        </w:tc>
        <w:tc>
          <w:tcPr>
            <w:tcW w:w="2268" w:type="dxa"/>
            <w:gridSpan w:val="2"/>
          </w:tcPr>
          <w:p w14:paraId="5F93317E" w14:textId="77777777" w:rsidR="001D61BC" w:rsidRPr="00A06DA3" w:rsidRDefault="001D61BC" w:rsidP="00E00A20">
            <w:pPr>
              <w:widowControl/>
              <w:suppressAutoHyphens w:val="0"/>
              <w:jc w:val="both"/>
              <w:rPr>
                <w:rFonts w:eastAsia="Times New Roman" w:cs="Times New Roman"/>
                <w:bCs/>
                <w:kern w:val="0"/>
                <w:sz w:val="26"/>
                <w:szCs w:val="26"/>
                <w:lang w:eastAsia="ru-RU" w:bidi="ar-SA"/>
              </w:rPr>
            </w:pPr>
            <w:r w:rsidRPr="00A06DA3">
              <w:rPr>
                <w:rFonts w:eastAsia="Times New Roman" w:cs="Times New Roman"/>
                <w:bCs/>
                <w:kern w:val="0"/>
                <w:sz w:val="26"/>
                <w:szCs w:val="26"/>
                <w:lang w:eastAsia="ru-RU" w:bidi="ar-SA"/>
              </w:rPr>
              <w:t>Увеличение прочих остатков денежных средств бюджетов</w:t>
            </w:r>
          </w:p>
        </w:tc>
        <w:tc>
          <w:tcPr>
            <w:tcW w:w="1221" w:type="dxa"/>
            <w:gridSpan w:val="2"/>
          </w:tcPr>
          <w:p w14:paraId="2CDE93C7" w14:textId="6E8BE5FB" w:rsidR="001D61BC" w:rsidRPr="00A06DA3" w:rsidRDefault="001D61BC" w:rsidP="00E00A20">
            <w:pPr>
              <w:widowControl/>
              <w:suppressAutoHyphens w:val="0"/>
              <w:jc w:val="center"/>
              <w:rPr>
                <w:rFonts w:eastAsia="Times New Roman" w:cs="Times New Roman"/>
                <w:kern w:val="0"/>
                <w:lang w:eastAsia="ru-RU" w:bidi="ar-SA"/>
              </w:rPr>
            </w:pPr>
            <w:r w:rsidRPr="00A06DA3">
              <w:rPr>
                <w:bCs/>
                <w:color w:val="000000"/>
              </w:rPr>
              <w:t xml:space="preserve">- </w:t>
            </w:r>
            <w:r w:rsidR="00EC0692" w:rsidRPr="004A0E38">
              <w:rPr>
                <w:rFonts w:eastAsia="MS Mincho" w:cs="Times New Roman"/>
                <w:kern w:val="0"/>
                <w:lang w:eastAsia="ru-RU" w:bidi="ar-SA"/>
              </w:rPr>
              <w:t>34 544,0</w:t>
            </w:r>
          </w:p>
        </w:tc>
        <w:tc>
          <w:tcPr>
            <w:tcW w:w="1134" w:type="dxa"/>
          </w:tcPr>
          <w:p w14:paraId="71D80D6F" w14:textId="77777777" w:rsidR="001D61BC" w:rsidRPr="00A06DA3" w:rsidRDefault="001D61BC" w:rsidP="00E00A20">
            <w:pPr>
              <w:widowControl/>
              <w:suppressAutoHyphens w:val="0"/>
              <w:jc w:val="center"/>
              <w:rPr>
                <w:rFonts w:eastAsia="Times New Roman" w:cs="Times New Roman"/>
                <w:kern w:val="0"/>
                <w:sz w:val="26"/>
                <w:szCs w:val="26"/>
                <w:lang w:eastAsia="ru-RU" w:bidi="ar-SA"/>
              </w:rPr>
            </w:pPr>
            <w:r w:rsidRPr="00A06DA3">
              <w:rPr>
                <w:rFonts w:eastAsia="Times New Roman" w:cs="Times New Roman"/>
                <w:kern w:val="0"/>
                <w:sz w:val="26"/>
                <w:szCs w:val="26"/>
                <w:lang w:eastAsia="ru-RU" w:bidi="ar-SA"/>
              </w:rPr>
              <w:t>0,0</w:t>
            </w:r>
          </w:p>
        </w:tc>
        <w:tc>
          <w:tcPr>
            <w:tcW w:w="1134" w:type="dxa"/>
          </w:tcPr>
          <w:p w14:paraId="08885ADB" w14:textId="77777777" w:rsidR="001D61BC" w:rsidRPr="00A06DA3" w:rsidRDefault="001D61BC" w:rsidP="00E00A20">
            <w:pPr>
              <w:widowControl/>
              <w:suppressAutoHyphens w:val="0"/>
              <w:jc w:val="center"/>
              <w:rPr>
                <w:rFonts w:eastAsia="Times New Roman" w:cs="Times New Roman"/>
                <w:kern w:val="0"/>
                <w:sz w:val="26"/>
                <w:szCs w:val="26"/>
                <w:lang w:eastAsia="ru-RU" w:bidi="ar-SA"/>
              </w:rPr>
            </w:pPr>
            <w:r w:rsidRPr="00A06DA3">
              <w:rPr>
                <w:rFonts w:eastAsia="Times New Roman" w:cs="Times New Roman"/>
                <w:kern w:val="0"/>
                <w:sz w:val="26"/>
                <w:szCs w:val="26"/>
                <w:lang w:eastAsia="ru-RU" w:bidi="ar-SA"/>
              </w:rPr>
              <w:t>0,0</w:t>
            </w:r>
          </w:p>
        </w:tc>
      </w:tr>
      <w:tr w:rsidR="001D61BC" w:rsidRPr="00A06DA3" w14:paraId="3C756B64" w14:textId="77777777" w:rsidTr="006A1E77">
        <w:tc>
          <w:tcPr>
            <w:tcW w:w="709" w:type="dxa"/>
          </w:tcPr>
          <w:p w14:paraId="40BC1B98" w14:textId="77777777" w:rsidR="001D61BC" w:rsidRPr="00A06DA3" w:rsidRDefault="001D61BC" w:rsidP="00E00A20">
            <w:pPr>
              <w:widowControl/>
              <w:suppressAutoHyphens w:val="0"/>
              <w:jc w:val="center"/>
              <w:rPr>
                <w:rFonts w:eastAsia="Times New Roman" w:cs="Times New Roman"/>
                <w:bCs/>
                <w:kern w:val="0"/>
                <w:sz w:val="26"/>
                <w:szCs w:val="26"/>
                <w:lang w:eastAsia="ru-RU" w:bidi="ar-SA"/>
              </w:rPr>
            </w:pPr>
            <w:r w:rsidRPr="00A06DA3">
              <w:rPr>
                <w:rFonts w:eastAsia="Times New Roman" w:cs="Times New Roman"/>
                <w:bCs/>
                <w:kern w:val="0"/>
                <w:sz w:val="26"/>
                <w:szCs w:val="26"/>
                <w:lang w:eastAsia="ru-RU" w:bidi="ar-SA"/>
              </w:rPr>
              <w:t>900</w:t>
            </w:r>
          </w:p>
        </w:tc>
        <w:tc>
          <w:tcPr>
            <w:tcW w:w="648" w:type="dxa"/>
          </w:tcPr>
          <w:p w14:paraId="0B7B7F59" w14:textId="77777777" w:rsidR="001D61BC" w:rsidRPr="00A06DA3" w:rsidRDefault="001D61BC" w:rsidP="00E00A20">
            <w:pPr>
              <w:widowControl/>
              <w:suppressAutoHyphens w:val="0"/>
              <w:jc w:val="center"/>
              <w:rPr>
                <w:rFonts w:eastAsia="Times New Roman" w:cs="Times New Roman"/>
                <w:bCs/>
                <w:kern w:val="0"/>
                <w:sz w:val="26"/>
                <w:szCs w:val="26"/>
                <w:lang w:eastAsia="ru-RU" w:bidi="ar-SA"/>
              </w:rPr>
            </w:pPr>
            <w:r w:rsidRPr="00A06DA3">
              <w:rPr>
                <w:rFonts w:eastAsia="Times New Roman" w:cs="Times New Roman"/>
                <w:bCs/>
                <w:kern w:val="0"/>
                <w:sz w:val="26"/>
                <w:szCs w:val="26"/>
                <w:lang w:eastAsia="ru-RU" w:bidi="ar-SA"/>
              </w:rPr>
              <w:t>01</w:t>
            </w:r>
          </w:p>
        </w:tc>
        <w:tc>
          <w:tcPr>
            <w:tcW w:w="648" w:type="dxa"/>
          </w:tcPr>
          <w:p w14:paraId="1BD126BE" w14:textId="77777777" w:rsidR="001D61BC" w:rsidRPr="00A06DA3" w:rsidRDefault="001D61BC" w:rsidP="00E00A20">
            <w:pPr>
              <w:widowControl/>
              <w:suppressAutoHyphens w:val="0"/>
              <w:jc w:val="center"/>
              <w:rPr>
                <w:rFonts w:eastAsia="Times New Roman" w:cs="Times New Roman"/>
                <w:bCs/>
                <w:kern w:val="0"/>
                <w:sz w:val="26"/>
                <w:szCs w:val="26"/>
                <w:lang w:eastAsia="ru-RU" w:bidi="ar-SA"/>
              </w:rPr>
            </w:pPr>
            <w:r w:rsidRPr="00A06DA3">
              <w:rPr>
                <w:rFonts w:eastAsia="Times New Roman" w:cs="Times New Roman"/>
                <w:bCs/>
                <w:kern w:val="0"/>
                <w:sz w:val="26"/>
                <w:szCs w:val="26"/>
                <w:lang w:eastAsia="ru-RU" w:bidi="ar-SA"/>
              </w:rPr>
              <w:t>05</w:t>
            </w:r>
          </w:p>
        </w:tc>
        <w:tc>
          <w:tcPr>
            <w:tcW w:w="885" w:type="dxa"/>
          </w:tcPr>
          <w:p w14:paraId="41C7FD59" w14:textId="77777777" w:rsidR="001D61BC" w:rsidRPr="00A06DA3" w:rsidRDefault="001D61BC" w:rsidP="00E00A20">
            <w:pPr>
              <w:widowControl/>
              <w:suppressAutoHyphens w:val="0"/>
              <w:jc w:val="center"/>
              <w:rPr>
                <w:rFonts w:eastAsia="Times New Roman" w:cs="Times New Roman"/>
                <w:bCs/>
                <w:kern w:val="0"/>
                <w:sz w:val="26"/>
                <w:szCs w:val="26"/>
                <w:lang w:eastAsia="ru-RU" w:bidi="ar-SA"/>
              </w:rPr>
            </w:pPr>
            <w:r w:rsidRPr="00A06DA3">
              <w:rPr>
                <w:rFonts w:eastAsia="Times New Roman" w:cs="Times New Roman"/>
                <w:bCs/>
                <w:kern w:val="0"/>
                <w:sz w:val="26"/>
                <w:szCs w:val="26"/>
                <w:lang w:eastAsia="ru-RU" w:bidi="ar-SA"/>
              </w:rPr>
              <w:t>02 01</w:t>
            </w:r>
          </w:p>
        </w:tc>
        <w:tc>
          <w:tcPr>
            <w:tcW w:w="567" w:type="dxa"/>
          </w:tcPr>
          <w:p w14:paraId="304F0D42" w14:textId="77777777" w:rsidR="001D61BC" w:rsidRPr="00A06DA3" w:rsidRDefault="001D61BC" w:rsidP="00E00A20">
            <w:pPr>
              <w:widowControl/>
              <w:suppressAutoHyphens w:val="0"/>
              <w:jc w:val="center"/>
              <w:rPr>
                <w:rFonts w:eastAsia="Times New Roman" w:cs="Times New Roman"/>
                <w:bCs/>
                <w:kern w:val="0"/>
                <w:sz w:val="26"/>
                <w:szCs w:val="26"/>
                <w:lang w:eastAsia="ru-RU" w:bidi="ar-SA"/>
              </w:rPr>
            </w:pPr>
            <w:r w:rsidRPr="00A06DA3">
              <w:rPr>
                <w:rFonts w:eastAsia="Times New Roman" w:cs="Times New Roman"/>
                <w:bCs/>
                <w:kern w:val="0"/>
                <w:sz w:val="26"/>
                <w:szCs w:val="26"/>
                <w:lang w:eastAsia="ru-RU" w:bidi="ar-SA"/>
              </w:rPr>
              <w:t>03</w:t>
            </w:r>
          </w:p>
        </w:tc>
        <w:tc>
          <w:tcPr>
            <w:tcW w:w="851" w:type="dxa"/>
          </w:tcPr>
          <w:p w14:paraId="63BC7338" w14:textId="77777777" w:rsidR="001D61BC" w:rsidRPr="00A06DA3" w:rsidRDefault="001D61BC" w:rsidP="00E00A20">
            <w:pPr>
              <w:widowControl/>
              <w:suppressAutoHyphens w:val="0"/>
              <w:jc w:val="center"/>
              <w:rPr>
                <w:rFonts w:eastAsia="Times New Roman" w:cs="Times New Roman"/>
                <w:bCs/>
                <w:kern w:val="0"/>
                <w:sz w:val="26"/>
                <w:szCs w:val="26"/>
                <w:lang w:eastAsia="ru-RU" w:bidi="ar-SA"/>
              </w:rPr>
            </w:pPr>
            <w:r w:rsidRPr="00A06DA3">
              <w:rPr>
                <w:rFonts w:eastAsia="Times New Roman" w:cs="Times New Roman"/>
                <w:bCs/>
                <w:kern w:val="0"/>
                <w:sz w:val="26"/>
                <w:szCs w:val="26"/>
                <w:lang w:eastAsia="ru-RU" w:bidi="ar-SA"/>
              </w:rPr>
              <w:t>0000</w:t>
            </w:r>
          </w:p>
        </w:tc>
        <w:tc>
          <w:tcPr>
            <w:tcW w:w="709" w:type="dxa"/>
          </w:tcPr>
          <w:p w14:paraId="4F9D07CE" w14:textId="77777777" w:rsidR="001D61BC" w:rsidRPr="00A06DA3" w:rsidRDefault="001D61BC" w:rsidP="00E00A20">
            <w:pPr>
              <w:widowControl/>
              <w:suppressAutoHyphens w:val="0"/>
              <w:jc w:val="center"/>
              <w:rPr>
                <w:rFonts w:eastAsia="Times New Roman" w:cs="Times New Roman"/>
                <w:bCs/>
                <w:kern w:val="0"/>
                <w:sz w:val="26"/>
                <w:szCs w:val="26"/>
                <w:lang w:eastAsia="ru-RU" w:bidi="ar-SA"/>
              </w:rPr>
            </w:pPr>
            <w:r w:rsidRPr="00A06DA3">
              <w:rPr>
                <w:rFonts w:eastAsia="Times New Roman" w:cs="Times New Roman"/>
                <w:bCs/>
                <w:kern w:val="0"/>
                <w:sz w:val="26"/>
                <w:szCs w:val="26"/>
                <w:lang w:eastAsia="ru-RU" w:bidi="ar-SA"/>
              </w:rPr>
              <w:t>510</w:t>
            </w:r>
          </w:p>
        </w:tc>
        <w:tc>
          <w:tcPr>
            <w:tcW w:w="2268" w:type="dxa"/>
            <w:gridSpan w:val="2"/>
          </w:tcPr>
          <w:p w14:paraId="56414938" w14:textId="77777777" w:rsidR="001D61BC" w:rsidRPr="00A06DA3" w:rsidRDefault="001D61BC" w:rsidP="00E00A20">
            <w:pPr>
              <w:widowControl/>
              <w:suppressAutoHyphens w:val="0"/>
              <w:jc w:val="both"/>
              <w:rPr>
                <w:rFonts w:eastAsia="Times New Roman" w:cs="Times New Roman"/>
                <w:bCs/>
                <w:kern w:val="0"/>
                <w:sz w:val="26"/>
                <w:szCs w:val="26"/>
                <w:lang w:eastAsia="ru-RU" w:bidi="ar-SA"/>
              </w:rPr>
            </w:pPr>
            <w:r w:rsidRPr="00A06DA3">
              <w:rPr>
                <w:rFonts w:eastAsia="Times New Roman" w:cs="Times New Roman"/>
                <w:bCs/>
                <w:kern w:val="0"/>
                <w:sz w:val="26"/>
                <w:szCs w:val="26"/>
                <w:lang w:eastAsia="ru-RU" w:bidi="ar-SA"/>
              </w:rPr>
              <w:t xml:space="preserve">Увеличение прочих остатков денежных средств бюджетов внутригородских муниципальных образований городов </w:t>
            </w:r>
            <w:r w:rsidRPr="00A06DA3">
              <w:rPr>
                <w:rFonts w:eastAsia="Times New Roman" w:cs="Times New Roman"/>
                <w:bCs/>
                <w:kern w:val="0"/>
                <w:sz w:val="26"/>
                <w:szCs w:val="26"/>
                <w:lang w:eastAsia="ru-RU" w:bidi="ar-SA"/>
              </w:rPr>
              <w:lastRenderedPageBreak/>
              <w:t>федерального значения</w:t>
            </w:r>
          </w:p>
        </w:tc>
        <w:tc>
          <w:tcPr>
            <w:tcW w:w="1221" w:type="dxa"/>
            <w:gridSpan w:val="2"/>
          </w:tcPr>
          <w:p w14:paraId="21A2CBF4" w14:textId="55D4353D" w:rsidR="001D61BC" w:rsidRPr="00A06DA3" w:rsidRDefault="001D61BC" w:rsidP="00E00A20">
            <w:pPr>
              <w:widowControl/>
              <w:suppressAutoHyphens w:val="0"/>
              <w:jc w:val="center"/>
              <w:rPr>
                <w:rFonts w:eastAsia="Times New Roman" w:cs="Times New Roman"/>
                <w:kern w:val="0"/>
                <w:lang w:eastAsia="ru-RU" w:bidi="ar-SA"/>
              </w:rPr>
            </w:pPr>
            <w:r w:rsidRPr="00A06DA3">
              <w:rPr>
                <w:bCs/>
                <w:color w:val="000000"/>
              </w:rPr>
              <w:lastRenderedPageBreak/>
              <w:t xml:space="preserve">- </w:t>
            </w:r>
            <w:r w:rsidR="00EC0692" w:rsidRPr="004A0E38">
              <w:rPr>
                <w:rFonts w:eastAsia="MS Mincho" w:cs="Times New Roman"/>
                <w:kern w:val="0"/>
                <w:lang w:eastAsia="ru-RU" w:bidi="ar-SA"/>
              </w:rPr>
              <w:t>34 544,0</w:t>
            </w:r>
          </w:p>
        </w:tc>
        <w:tc>
          <w:tcPr>
            <w:tcW w:w="1134" w:type="dxa"/>
          </w:tcPr>
          <w:p w14:paraId="7D77049D" w14:textId="77777777" w:rsidR="001D61BC" w:rsidRPr="00A06DA3" w:rsidRDefault="001D61BC" w:rsidP="00E00A20">
            <w:pPr>
              <w:widowControl/>
              <w:suppressAutoHyphens w:val="0"/>
              <w:jc w:val="center"/>
              <w:rPr>
                <w:rFonts w:eastAsia="Times New Roman" w:cs="Times New Roman"/>
                <w:kern w:val="0"/>
                <w:sz w:val="26"/>
                <w:szCs w:val="26"/>
                <w:lang w:eastAsia="ru-RU" w:bidi="ar-SA"/>
              </w:rPr>
            </w:pPr>
            <w:r w:rsidRPr="00A06DA3">
              <w:rPr>
                <w:rFonts w:eastAsia="Times New Roman" w:cs="Times New Roman"/>
                <w:kern w:val="0"/>
                <w:sz w:val="26"/>
                <w:szCs w:val="26"/>
                <w:lang w:eastAsia="ru-RU" w:bidi="ar-SA"/>
              </w:rPr>
              <w:t>0,0</w:t>
            </w:r>
          </w:p>
        </w:tc>
        <w:tc>
          <w:tcPr>
            <w:tcW w:w="1134" w:type="dxa"/>
          </w:tcPr>
          <w:p w14:paraId="59F8E4FC" w14:textId="77777777" w:rsidR="001D61BC" w:rsidRPr="00A06DA3" w:rsidRDefault="001D61BC" w:rsidP="00E00A20">
            <w:pPr>
              <w:widowControl/>
              <w:suppressAutoHyphens w:val="0"/>
              <w:jc w:val="center"/>
              <w:rPr>
                <w:rFonts w:eastAsia="Times New Roman" w:cs="Times New Roman"/>
                <w:kern w:val="0"/>
                <w:sz w:val="26"/>
                <w:szCs w:val="26"/>
                <w:lang w:eastAsia="ru-RU" w:bidi="ar-SA"/>
              </w:rPr>
            </w:pPr>
            <w:r w:rsidRPr="00A06DA3">
              <w:rPr>
                <w:rFonts w:eastAsia="Times New Roman" w:cs="Times New Roman"/>
                <w:kern w:val="0"/>
                <w:sz w:val="26"/>
                <w:szCs w:val="26"/>
                <w:lang w:eastAsia="ru-RU" w:bidi="ar-SA"/>
              </w:rPr>
              <w:t>0,0</w:t>
            </w:r>
          </w:p>
        </w:tc>
      </w:tr>
      <w:tr w:rsidR="001D61BC" w:rsidRPr="00A06DA3" w14:paraId="26B0AC9B" w14:textId="77777777" w:rsidTr="006A1E77">
        <w:tc>
          <w:tcPr>
            <w:tcW w:w="709" w:type="dxa"/>
          </w:tcPr>
          <w:p w14:paraId="7FA5BEFB" w14:textId="77777777" w:rsidR="001D61BC" w:rsidRPr="00A06DA3" w:rsidRDefault="001D61BC" w:rsidP="00E00A20">
            <w:pPr>
              <w:widowControl/>
              <w:suppressAutoHyphens w:val="0"/>
              <w:jc w:val="center"/>
              <w:rPr>
                <w:rFonts w:eastAsia="Times New Roman" w:cs="Times New Roman"/>
                <w:bCs/>
                <w:kern w:val="0"/>
                <w:sz w:val="26"/>
                <w:szCs w:val="26"/>
                <w:lang w:eastAsia="ru-RU" w:bidi="ar-SA"/>
              </w:rPr>
            </w:pPr>
            <w:r w:rsidRPr="00A06DA3">
              <w:rPr>
                <w:rFonts w:eastAsia="Times New Roman" w:cs="Times New Roman"/>
                <w:bCs/>
                <w:kern w:val="0"/>
                <w:sz w:val="26"/>
                <w:szCs w:val="26"/>
                <w:lang w:eastAsia="ru-RU" w:bidi="ar-SA"/>
              </w:rPr>
              <w:t>900</w:t>
            </w:r>
          </w:p>
        </w:tc>
        <w:tc>
          <w:tcPr>
            <w:tcW w:w="648" w:type="dxa"/>
          </w:tcPr>
          <w:p w14:paraId="149C935B" w14:textId="77777777" w:rsidR="001D61BC" w:rsidRPr="00A06DA3" w:rsidRDefault="001D61BC" w:rsidP="00E00A20">
            <w:pPr>
              <w:widowControl/>
              <w:suppressAutoHyphens w:val="0"/>
              <w:jc w:val="center"/>
              <w:rPr>
                <w:rFonts w:eastAsia="Times New Roman" w:cs="Times New Roman"/>
                <w:bCs/>
                <w:kern w:val="0"/>
                <w:sz w:val="26"/>
                <w:szCs w:val="26"/>
                <w:lang w:eastAsia="ru-RU" w:bidi="ar-SA"/>
              </w:rPr>
            </w:pPr>
            <w:r w:rsidRPr="00A06DA3">
              <w:rPr>
                <w:rFonts w:eastAsia="Times New Roman" w:cs="Times New Roman"/>
                <w:bCs/>
                <w:kern w:val="0"/>
                <w:sz w:val="26"/>
                <w:szCs w:val="26"/>
                <w:lang w:eastAsia="ru-RU" w:bidi="ar-SA"/>
              </w:rPr>
              <w:t>01</w:t>
            </w:r>
          </w:p>
        </w:tc>
        <w:tc>
          <w:tcPr>
            <w:tcW w:w="648" w:type="dxa"/>
          </w:tcPr>
          <w:p w14:paraId="55CDBA63" w14:textId="77777777" w:rsidR="001D61BC" w:rsidRPr="00A06DA3" w:rsidRDefault="001D61BC" w:rsidP="00E00A20">
            <w:pPr>
              <w:widowControl/>
              <w:suppressAutoHyphens w:val="0"/>
              <w:jc w:val="center"/>
              <w:rPr>
                <w:rFonts w:eastAsia="Times New Roman" w:cs="Times New Roman"/>
                <w:bCs/>
                <w:kern w:val="0"/>
                <w:sz w:val="26"/>
                <w:szCs w:val="26"/>
                <w:lang w:eastAsia="ru-RU" w:bidi="ar-SA"/>
              </w:rPr>
            </w:pPr>
            <w:r w:rsidRPr="00A06DA3">
              <w:rPr>
                <w:rFonts w:eastAsia="Times New Roman" w:cs="Times New Roman"/>
                <w:bCs/>
                <w:kern w:val="0"/>
                <w:sz w:val="26"/>
                <w:szCs w:val="26"/>
                <w:lang w:eastAsia="ru-RU" w:bidi="ar-SA"/>
              </w:rPr>
              <w:t>05</w:t>
            </w:r>
          </w:p>
        </w:tc>
        <w:tc>
          <w:tcPr>
            <w:tcW w:w="885" w:type="dxa"/>
          </w:tcPr>
          <w:p w14:paraId="507447DF" w14:textId="77777777" w:rsidR="001D61BC" w:rsidRPr="00A06DA3" w:rsidRDefault="001D61BC" w:rsidP="00E00A20">
            <w:pPr>
              <w:widowControl/>
              <w:suppressAutoHyphens w:val="0"/>
              <w:jc w:val="center"/>
              <w:rPr>
                <w:rFonts w:eastAsia="Times New Roman" w:cs="Times New Roman"/>
                <w:bCs/>
                <w:kern w:val="0"/>
                <w:sz w:val="26"/>
                <w:szCs w:val="26"/>
                <w:lang w:eastAsia="ru-RU" w:bidi="ar-SA"/>
              </w:rPr>
            </w:pPr>
            <w:r w:rsidRPr="00A06DA3">
              <w:rPr>
                <w:rFonts w:eastAsia="Times New Roman" w:cs="Times New Roman"/>
                <w:bCs/>
                <w:kern w:val="0"/>
                <w:sz w:val="26"/>
                <w:szCs w:val="26"/>
                <w:lang w:eastAsia="ru-RU" w:bidi="ar-SA"/>
              </w:rPr>
              <w:t>02 01</w:t>
            </w:r>
          </w:p>
        </w:tc>
        <w:tc>
          <w:tcPr>
            <w:tcW w:w="567" w:type="dxa"/>
          </w:tcPr>
          <w:p w14:paraId="17F62309" w14:textId="77777777" w:rsidR="001D61BC" w:rsidRPr="00A06DA3" w:rsidRDefault="001D61BC" w:rsidP="00E00A20">
            <w:pPr>
              <w:widowControl/>
              <w:suppressAutoHyphens w:val="0"/>
              <w:jc w:val="center"/>
              <w:rPr>
                <w:rFonts w:eastAsia="Times New Roman" w:cs="Times New Roman"/>
                <w:bCs/>
                <w:kern w:val="0"/>
                <w:sz w:val="26"/>
                <w:szCs w:val="26"/>
                <w:lang w:eastAsia="ru-RU" w:bidi="ar-SA"/>
              </w:rPr>
            </w:pPr>
            <w:r w:rsidRPr="00A06DA3">
              <w:rPr>
                <w:rFonts w:eastAsia="Times New Roman" w:cs="Times New Roman"/>
                <w:bCs/>
                <w:kern w:val="0"/>
                <w:sz w:val="26"/>
                <w:szCs w:val="26"/>
                <w:lang w:eastAsia="ru-RU" w:bidi="ar-SA"/>
              </w:rPr>
              <w:t>00</w:t>
            </w:r>
          </w:p>
        </w:tc>
        <w:tc>
          <w:tcPr>
            <w:tcW w:w="851" w:type="dxa"/>
          </w:tcPr>
          <w:p w14:paraId="58AACEC2" w14:textId="77777777" w:rsidR="001D61BC" w:rsidRPr="00A06DA3" w:rsidRDefault="001D61BC" w:rsidP="00E00A20">
            <w:pPr>
              <w:widowControl/>
              <w:suppressAutoHyphens w:val="0"/>
              <w:jc w:val="center"/>
              <w:rPr>
                <w:rFonts w:eastAsia="Times New Roman" w:cs="Times New Roman"/>
                <w:bCs/>
                <w:kern w:val="0"/>
                <w:sz w:val="26"/>
                <w:szCs w:val="26"/>
                <w:lang w:eastAsia="ru-RU" w:bidi="ar-SA"/>
              </w:rPr>
            </w:pPr>
            <w:r w:rsidRPr="00A06DA3">
              <w:rPr>
                <w:rFonts w:eastAsia="Times New Roman" w:cs="Times New Roman"/>
                <w:bCs/>
                <w:kern w:val="0"/>
                <w:sz w:val="26"/>
                <w:szCs w:val="26"/>
                <w:lang w:eastAsia="ru-RU" w:bidi="ar-SA"/>
              </w:rPr>
              <w:t>0000</w:t>
            </w:r>
          </w:p>
        </w:tc>
        <w:tc>
          <w:tcPr>
            <w:tcW w:w="709" w:type="dxa"/>
          </w:tcPr>
          <w:p w14:paraId="2BCAD50D" w14:textId="77777777" w:rsidR="001D61BC" w:rsidRPr="00A06DA3" w:rsidRDefault="001D61BC" w:rsidP="00E00A20">
            <w:pPr>
              <w:widowControl/>
              <w:suppressAutoHyphens w:val="0"/>
              <w:jc w:val="center"/>
              <w:rPr>
                <w:rFonts w:eastAsia="Times New Roman" w:cs="Times New Roman"/>
                <w:bCs/>
                <w:kern w:val="0"/>
                <w:sz w:val="26"/>
                <w:szCs w:val="26"/>
                <w:lang w:eastAsia="ru-RU" w:bidi="ar-SA"/>
              </w:rPr>
            </w:pPr>
            <w:r w:rsidRPr="00A06DA3">
              <w:rPr>
                <w:rFonts w:eastAsia="Times New Roman" w:cs="Times New Roman"/>
                <w:bCs/>
                <w:kern w:val="0"/>
                <w:sz w:val="26"/>
                <w:szCs w:val="26"/>
                <w:lang w:eastAsia="ru-RU" w:bidi="ar-SA"/>
              </w:rPr>
              <w:t>610</w:t>
            </w:r>
          </w:p>
        </w:tc>
        <w:tc>
          <w:tcPr>
            <w:tcW w:w="2268" w:type="dxa"/>
            <w:gridSpan w:val="2"/>
          </w:tcPr>
          <w:p w14:paraId="1F5C0EC5" w14:textId="77777777" w:rsidR="001D61BC" w:rsidRPr="00A06DA3" w:rsidRDefault="001D61BC" w:rsidP="00E00A20">
            <w:pPr>
              <w:widowControl/>
              <w:suppressAutoHyphens w:val="0"/>
              <w:jc w:val="both"/>
              <w:rPr>
                <w:rFonts w:eastAsia="Times New Roman" w:cs="Times New Roman"/>
                <w:bCs/>
                <w:kern w:val="0"/>
                <w:sz w:val="26"/>
                <w:szCs w:val="26"/>
                <w:lang w:eastAsia="ru-RU" w:bidi="ar-SA"/>
              </w:rPr>
            </w:pPr>
            <w:r w:rsidRPr="00A06DA3">
              <w:rPr>
                <w:rFonts w:eastAsia="Times New Roman" w:cs="Times New Roman"/>
                <w:bCs/>
                <w:kern w:val="0"/>
                <w:sz w:val="26"/>
                <w:szCs w:val="26"/>
                <w:lang w:eastAsia="ru-RU" w:bidi="ar-SA"/>
              </w:rPr>
              <w:t>Уменьшение прочих остатков денежных средств бюджетов</w:t>
            </w:r>
          </w:p>
        </w:tc>
        <w:tc>
          <w:tcPr>
            <w:tcW w:w="1221" w:type="dxa"/>
            <w:gridSpan w:val="2"/>
          </w:tcPr>
          <w:p w14:paraId="29AF5424" w14:textId="61343FEB" w:rsidR="001D61BC" w:rsidRPr="00A06DA3" w:rsidRDefault="002512F1" w:rsidP="00E00A20">
            <w:pPr>
              <w:widowControl/>
              <w:suppressAutoHyphens w:val="0"/>
              <w:jc w:val="center"/>
              <w:rPr>
                <w:rFonts w:eastAsia="Times New Roman" w:cs="Times New Roman"/>
                <w:kern w:val="0"/>
                <w:lang w:eastAsia="ru-RU" w:bidi="ar-SA"/>
              </w:rPr>
            </w:pPr>
            <w:r>
              <w:rPr>
                <w:rFonts w:eastAsia="MS Mincho" w:cs="Times New Roman"/>
                <w:kern w:val="0"/>
                <w:sz w:val="28"/>
                <w:szCs w:val="28"/>
                <w:lang w:eastAsia="ru-RU" w:bidi="ar-SA"/>
              </w:rPr>
              <w:t>39 659,8</w:t>
            </w:r>
          </w:p>
        </w:tc>
        <w:tc>
          <w:tcPr>
            <w:tcW w:w="1134" w:type="dxa"/>
          </w:tcPr>
          <w:p w14:paraId="463BA1E0" w14:textId="77777777" w:rsidR="001D61BC" w:rsidRPr="00A06DA3" w:rsidRDefault="001D61BC" w:rsidP="00E00A20">
            <w:pPr>
              <w:widowControl/>
              <w:suppressAutoHyphens w:val="0"/>
              <w:jc w:val="center"/>
              <w:rPr>
                <w:rFonts w:eastAsia="Times New Roman" w:cs="Times New Roman"/>
                <w:kern w:val="0"/>
                <w:sz w:val="26"/>
                <w:szCs w:val="26"/>
                <w:lang w:eastAsia="ru-RU" w:bidi="ar-SA"/>
              </w:rPr>
            </w:pPr>
            <w:r w:rsidRPr="00A06DA3">
              <w:rPr>
                <w:rFonts w:eastAsia="Times New Roman" w:cs="Times New Roman"/>
                <w:kern w:val="0"/>
                <w:sz w:val="26"/>
                <w:szCs w:val="26"/>
                <w:lang w:eastAsia="ru-RU" w:bidi="ar-SA"/>
              </w:rPr>
              <w:t>0,0</w:t>
            </w:r>
          </w:p>
        </w:tc>
        <w:tc>
          <w:tcPr>
            <w:tcW w:w="1134" w:type="dxa"/>
          </w:tcPr>
          <w:p w14:paraId="78BDDC13" w14:textId="77777777" w:rsidR="001D61BC" w:rsidRPr="00A06DA3" w:rsidRDefault="001D61BC" w:rsidP="00E00A20">
            <w:pPr>
              <w:widowControl/>
              <w:suppressAutoHyphens w:val="0"/>
              <w:jc w:val="center"/>
              <w:rPr>
                <w:rFonts w:eastAsia="Times New Roman" w:cs="Times New Roman"/>
                <w:kern w:val="0"/>
                <w:sz w:val="26"/>
                <w:szCs w:val="26"/>
                <w:lang w:eastAsia="ru-RU" w:bidi="ar-SA"/>
              </w:rPr>
            </w:pPr>
            <w:r w:rsidRPr="00A06DA3">
              <w:rPr>
                <w:rFonts w:eastAsia="Times New Roman" w:cs="Times New Roman"/>
                <w:kern w:val="0"/>
                <w:sz w:val="26"/>
                <w:szCs w:val="26"/>
                <w:lang w:eastAsia="ru-RU" w:bidi="ar-SA"/>
              </w:rPr>
              <w:t>0,0</w:t>
            </w:r>
          </w:p>
        </w:tc>
      </w:tr>
      <w:tr w:rsidR="001D61BC" w:rsidRPr="00A06DA3" w14:paraId="2181E5A8" w14:textId="77777777" w:rsidTr="006A1E77">
        <w:tc>
          <w:tcPr>
            <w:tcW w:w="709" w:type="dxa"/>
          </w:tcPr>
          <w:p w14:paraId="62DA78C5" w14:textId="77777777" w:rsidR="001D61BC" w:rsidRPr="00A06DA3" w:rsidRDefault="001D61BC" w:rsidP="00E00A20">
            <w:pPr>
              <w:widowControl/>
              <w:suppressAutoHyphens w:val="0"/>
              <w:jc w:val="center"/>
              <w:rPr>
                <w:rFonts w:eastAsia="Times New Roman" w:cs="Times New Roman"/>
                <w:bCs/>
                <w:kern w:val="0"/>
                <w:sz w:val="26"/>
                <w:szCs w:val="26"/>
                <w:lang w:eastAsia="ru-RU" w:bidi="ar-SA"/>
              </w:rPr>
            </w:pPr>
            <w:r w:rsidRPr="00A06DA3">
              <w:rPr>
                <w:rFonts w:eastAsia="Times New Roman" w:cs="Times New Roman"/>
                <w:bCs/>
                <w:kern w:val="0"/>
                <w:sz w:val="26"/>
                <w:szCs w:val="26"/>
                <w:lang w:eastAsia="ru-RU" w:bidi="ar-SA"/>
              </w:rPr>
              <w:t>900</w:t>
            </w:r>
          </w:p>
        </w:tc>
        <w:tc>
          <w:tcPr>
            <w:tcW w:w="648" w:type="dxa"/>
          </w:tcPr>
          <w:p w14:paraId="7257FBD3" w14:textId="77777777" w:rsidR="001D61BC" w:rsidRPr="00A06DA3" w:rsidRDefault="001D61BC" w:rsidP="00E00A20">
            <w:pPr>
              <w:widowControl/>
              <w:suppressAutoHyphens w:val="0"/>
              <w:jc w:val="center"/>
              <w:rPr>
                <w:rFonts w:eastAsia="Times New Roman" w:cs="Times New Roman"/>
                <w:bCs/>
                <w:kern w:val="0"/>
                <w:sz w:val="26"/>
                <w:szCs w:val="26"/>
                <w:lang w:eastAsia="ru-RU" w:bidi="ar-SA"/>
              </w:rPr>
            </w:pPr>
            <w:r w:rsidRPr="00A06DA3">
              <w:rPr>
                <w:rFonts w:eastAsia="Times New Roman" w:cs="Times New Roman"/>
                <w:bCs/>
                <w:kern w:val="0"/>
                <w:sz w:val="26"/>
                <w:szCs w:val="26"/>
                <w:lang w:eastAsia="ru-RU" w:bidi="ar-SA"/>
              </w:rPr>
              <w:t>01</w:t>
            </w:r>
          </w:p>
        </w:tc>
        <w:tc>
          <w:tcPr>
            <w:tcW w:w="648" w:type="dxa"/>
          </w:tcPr>
          <w:p w14:paraId="3464BAD3" w14:textId="77777777" w:rsidR="001D61BC" w:rsidRPr="00A06DA3" w:rsidRDefault="001D61BC" w:rsidP="00E00A20">
            <w:pPr>
              <w:widowControl/>
              <w:suppressAutoHyphens w:val="0"/>
              <w:jc w:val="center"/>
              <w:rPr>
                <w:rFonts w:eastAsia="Times New Roman" w:cs="Times New Roman"/>
                <w:bCs/>
                <w:kern w:val="0"/>
                <w:sz w:val="26"/>
                <w:szCs w:val="26"/>
                <w:lang w:eastAsia="ru-RU" w:bidi="ar-SA"/>
              </w:rPr>
            </w:pPr>
            <w:r w:rsidRPr="00A06DA3">
              <w:rPr>
                <w:rFonts w:eastAsia="Times New Roman" w:cs="Times New Roman"/>
                <w:bCs/>
                <w:kern w:val="0"/>
                <w:sz w:val="26"/>
                <w:szCs w:val="26"/>
                <w:lang w:eastAsia="ru-RU" w:bidi="ar-SA"/>
              </w:rPr>
              <w:t>05</w:t>
            </w:r>
          </w:p>
        </w:tc>
        <w:tc>
          <w:tcPr>
            <w:tcW w:w="885" w:type="dxa"/>
          </w:tcPr>
          <w:p w14:paraId="175FFD28" w14:textId="77777777" w:rsidR="001D61BC" w:rsidRPr="00A06DA3" w:rsidRDefault="001D61BC" w:rsidP="00E00A20">
            <w:pPr>
              <w:widowControl/>
              <w:suppressAutoHyphens w:val="0"/>
              <w:jc w:val="center"/>
              <w:rPr>
                <w:rFonts w:eastAsia="Times New Roman" w:cs="Times New Roman"/>
                <w:bCs/>
                <w:kern w:val="0"/>
                <w:sz w:val="26"/>
                <w:szCs w:val="26"/>
                <w:lang w:eastAsia="ru-RU" w:bidi="ar-SA"/>
              </w:rPr>
            </w:pPr>
            <w:r w:rsidRPr="00A06DA3">
              <w:rPr>
                <w:rFonts w:eastAsia="Times New Roman" w:cs="Times New Roman"/>
                <w:bCs/>
                <w:kern w:val="0"/>
                <w:sz w:val="26"/>
                <w:szCs w:val="26"/>
                <w:lang w:eastAsia="ru-RU" w:bidi="ar-SA"/>
              </w:rPr>
              <w:t>02 01</w:t>
            </w:r>
          </w:p>
        </w:tc>
        <w:tc>
          <w:tcPr>
            <w:tcW w:w="567" w:type="dxa"/>
          </w:tcPr>
          <w:p w14:paraId="587FAC77" w14:textId="77777777" w:rsidR="001D61BC" w:rsidRPr="00A06DA3" w:rsidRDefault="001D61BC" w:rsidP="00E00A20">
            <w:pPr>
              <w:widowControl/>
              <w:suppressAutoHyphens w:val="0"/>
              <w:jc w:val="center"/>
              <w:rPr>
                <w:rFonts w:eastAsia="Times New Roman" w:cs="Times New Roman"/>
                <w:bCs/>
                <w:kern w:val="0"/>
                <w:sz w:val="26"/>
                <w:szCs w:val="26"/>
                <w:lang w:eastAsia="ru-RU" w:bidi="ar-SA"/>
              </w:rPr>
            </w:pPr>
            <w:r w:rsidRPr="00A06DA3">
              <w:rPr>
                <w:rFonts w:eastAsia="Times New Roman" w:cs="Times New Roman"/>
                <w:bCs/>
                <w:kern w:val="0"/>
                <w:sz w:val="26"/>
                <w:szCs w:val="26"/>
                <w:lang w:eastAsia="ru-RU" w:bidi="ar-SA"/>
              </w:rPr>
              <w:t>03</w:t>
            </w:r>
          </w:p>
        </w:tc>
        <w:tc>
          <w:tcPr>
            <w:tcW w:w="851" w:type="dxa"/>
          </w:tcPr>
          <w:p w14:paraId="35082F44" w14:textId="77777777" w:rsidR="001D61BC" w:rsidRPr="00A06DA3" w:rsidRDefault="001D61BC" w:rsidP="00E00A20">
            <w:pPr>
              <w:widowControl/>
              <w:suppressAutoHyphens w:val="0"/>
              <w:jc w:val="center"/>
              <w:rPr>
                <w:rFonts w:eastAsia="Times New Roman" w:cs="Times New Roman"/>
                <w:bCs/>
                <w:kern w:val="0"/>
                <w:sz w:val="26"/>
                <w:szCs w:val="26"/>
                <w:lang w:eastAsia="ru-RU" w:bidi="ar-SA"/>
              </w:rPr>
            </w:pPr>
            <w:r w:rsidRPr="00A06DA3">
              <w:rPr>
                <w:rFonts w:eastAsia="Times New Roman" w:cs="Times New Roman"/>
                <w:bCs/>
                <w:kern w:val="0"/>
                <w:sz w:val="26"/>
                <w:szCs w:val="26"/>
                <w:lang w:eastAsia="ru-RU" w:bidi="ar-SA"/>
              </w:rPr>
              <w:t>0000</w:t>
            </w:r>
          </w:p>
        </w:tc>
        <w:tc>
          <w:tcPr>
            <w:tcW w:w="709" w:type="dxa"/>
          </w:tcPr>
          <w:p w14:paraId="160A1BF9" w14:textId="77777777" w:rsidR="001D61BC" w:rsidRPr="00A06DA3" w:rsidRDefault="001D61BC" w:rsidP="00E00A20">
            <w:pPr>
              <w:widowControl/>
              <w:suppressAutoHyphens w:val="0"/>
              <w:jc w:val="center"/>
              <w:rPr>
                <w:rFonts w:eastAsia="Times New Roman" w:cs="Times New Roman"/>
                <w:bCs/>
                <w:kern w:val="0"/>
                <w:sz w:val="26"/>
                <w:szCs w:val="26"/>
                <w:lang w:eastAsia="ru-RU" w:bidi="ar-SA"/>
              </w:rPr>
            </w:pPr>
            <w:r w:rsidRPr="00A06DA3">
              <w:rPr>
                <w:rFonts w:eastAsia="Times New Roman" w:cs="Times New Roman"/>
                <w:bCs/>
                <w:kern w:val="0"/>
                <w:sz w:val="26"/>
                <w:szCs w:val="26"/>
                <w:lang w:eastAsia="ru-RU" w:bidi="ar-SA"/>
              </w:rPr>
              <w:t>610</w:t>
            </w:r>
          </w:p>
        </w:tc>
        <w:tc>
          <w:tcPr>
            <w:tcW w:w="2268" w:type="dxa"/>
            <w:gridSpan w:val="2"/>
          </w:tcPr>
          <w:p w14:paraId="1CDFD1E3" w14:textId="77777777" w:rsidR="001D61BC" w:rsidRPr="00A06DA3" w:rsidRDefault="001D61BC" w:rsidP="00E00A20">
            <w:pPr>
              <w:widowControl/>
              <w:suppressAutoHyphens w:val="0"/>
              <w:jc w:val="both"/>
              <w:rPr>
                <w:rFonts w:eastAsia="Times New Roman" w:cs="Times New Roman"/>
                <w:bCs/>
                <w:kern w:val="0"/>
                <w:sz w:val="26"/>
                <w:szCs w:val="26"/>
                <w:lang w:eastAsia="ru-RU" w:bidi="ar-SA"/>
              </w:rPr>
            </w:pPr>
            <w:r w:rsidRPr="00A06DA3">
              <w:rPr>
                <w:rFonts w:eastAsia="Times New Roman" w:cs="Times New Roman"/>
                <w:bCs/>
                <w:kern w:val="0"/>
                <w:sz w:val="26"/>
                <w:szCs w:val="26"/>
                <w:lang w:eastAsia="ru-RU" w:bidi="ar-SA"/>
              </w:rPr>
              <w:t>Уменьшение прочих остатков денежных средств бюджетов внутригородских муниципальных образований городов федерального значения</w:t>
            </w:r>
          </w:p>
        </w:tc>
        <w:tc>
          <w:tcPr>
            <w:tcW w:w="1221" w:type="dxa"/>
            <w:gridSpan w:val="2"/>
          </w:tcPr>
          <w:p w14:paraId="5183AE4E" w14:textId="06906B27" w:rsidR="001D61BC" w:rsidRPr="00A06DA3" w:rsidRDefault="002512F1" w:rsidP="00E00A20">
            <w:pPr>
              <w:widowControl/>
              <w:suppressAutoHyphens w:val="0"/>
              <w:jc w:val="center"/>
              <w:rPr>
                <w:rFonts w:eastAsia="Times New Roman" w:cs="Times New Roman"/>
                <w:kern w:val="0"/>
                <w:lang w:eastAsia="ru-RU" w:bidi="ar-SA"/>
              </w:rPr>
            </w:pPr>
            <w:r>
              <w:rPr>
                <w:rFonts w:eastAsia="MS Mincho" w:cs="Times New Roman"/>
                <w:kern w:val="0"/>
                <w:sz w:val="28"/>
                <w:szCs w:val="28"/>
                <w:lang w:eastAsia="ru-RU" w:bidi="ar-SA"/>
              </w:rPr>
              <w:t>39 659,8</w:t>
            </w:r>
          </w:p>
        </w:tc>
        <w:tc>
          <w:tcPr>
            <w:tcW w:w="1134" w:type="dxa"/>
          </w:tcPr>
          <w:p w14:paraId="43C2D30F" w14:textId="77777777" w:rsidR="001D61BC" w:rsidRPr="00A06DA3" w:rsidRDefault="001D61BC" w:rsidP="00E00A20">
            <w:pPr>
              <w:widowControl/>
              <w:suppressAutoHyphens w:val="0"/>
              <w:jc w:val="center"/>
              <w:rPr>
                <w:rFonts w:eastAsia="Times New Roman" w:cs="Times New Roman"/>
                <w:kern w:val="0"/>
                <w:sz w:val="26"/>
                <w:szCs w:val="26"/>
                <w:lang w:eastAsia="ru-RU" w:bidi="ar-SA"/>
              </w:rPr>
            </w:pPr>
            <w:r w:rsidRPr="00A06DA3">
              <w:rPr>
                <w:rFonts w:eastAsia="Times New Roman" w:cs="Times New Roman"/>
                <w:kern w:val="0"/>
                <w:sz w:val="26"/>
                <w:szCs w:val="26"/>
                <w:lang w:eastAsia="ru-RU" w:bidi="ar-SA"/>
              </w:rPr>
              <w:t>0,0</w:t>
            </w:r>
          </w:p>
        </w:tc>
        <w:tc>
          <w:tcPr>
            <w:tcW w:w="1134" w:type="dxa"/>
          </w:tcPr>
          <w:p w14:paraId="2427AF6E" w14:textId="77777777" w:rsidR="001D61BC" w:rsidRPr="00A06DA3" w:rsidRDefault="001D61BC" w:rsidP="00E00A20">
            <w:pPr>
              <w:widowControl/>
              <w:suppressAutoHyphens w:val="0"/>
              <w:jc w:val="center"/>
              <w:rPr>
                <w:rFonts w:eastAsia="Times New Roman" w:cs="Times New Roman"/>
                <w:kern w:val="0"/>
                <w:sz w:val="26"/>
                <w:szCs w:val="26"/>
                <w:lang w:eastAsia="ru-RU" w:bidi="ar-SA"/>
              </w:rPr>
            </w:pPr>
            <w:r w:rsidRPr="00A06DA3">
              <w:rPr>
                <w:rFonts w:eastAsia="Times New Roman" w:cs="Times New Roman"/>
                <w:kern w:val="0"/>
                <w:sz w:val="26"/>
                <w:szCs w:val="26"/>
                <w:lang w:eastAsia="ru-RU" w:bidi="ar-SA"/>
              </w:rPr>
              <w:t>0,0</w:t>
            </w:r>
          </w:p>
        </w:tc>
      </w:tr>
      <w:tr w:rsidR="001D61BC" w:rsidRPr="00A06DA3" w14:paraId="1BC5ADA7" w14:textId="77777777" w:rsidTr="006A1E77">
        <w:tc>
          <w:tcPr>
            <w:tcW w:w="709" w:type="dxa"/>
          </w:tcPr>
          <w:p w14:paraId="0F541794" w14:textId="77777777" w:rsidR="001D61BC" w:rsidRPr="00A06DA3" w:rsidRDefault="001D61BC" w:rsidP="00E00A20">
            <w:pPr>
              <w:widowControl/>
              <w:suppressAutoHyphens w:val="0"/>
              <w:rPr>
                <w:rFonts w:eastAsia="Times New Roman" w:cs="Times New Roman"/>
                <w:b/>
                <w:bCs/>
                <w:kern w:val="0"/>
                <w:sz w:val="26"/>
                <w:szCs w:val="26"/>
                <w:lang w:eastAsia="ru-RU" w:bidi="ar-SA"/>
              </w:rPr>
            </w:pPr>
          </w:p>
        </w:tc>
        <w:tc>
          <w:tcPr>
            <w:tcW w:w="6576" w:type="dxa"/>
            <w:gridSpan w:val="8"/>
          </w:tcPr>
          <w:p w14:paraId="28194F6D" w14:textId="77777777" w:rsidR="001D61BC" w:rsidRPr="00A06DA3" w:rsidRDefault="001D61BC" w:rsidP="00E00A20">
            <w:pPr>
              <w:widowControl/>
              <w:suppressAutoHyphens w:val="0"/>
              <w:rPr>
                <w:rFonts w:eastAsia="Times New Roman" w:cs="Times New Roman"/>
                <w:b/>
                <w:bCs/>
                <w:kern w:val="0"/>
                <w:sz w:val="26"/>
                <w:szCs w:val="26"/>
                <w:lang w:eastAsia="ru-RU" w:bidi="ar-SA"/>
              </w:rPr>
            </w:pPr>
            <w:r w:rsidRPr="00A06DA3">
              <w:rPr>
                <w:rFonts w:eastAsia="Times New Roman" w:cs="Times New Roman"/>
                <w:b/>
                <w:bCs/>
                <w:kern w:val="0"/>
                <w:sz w:val="26"/>
                <w:szCs w:val="26"/>
                <w:lang w:eastAsia="ru-RU" w:bidi="ar-SA"/>
              </w:rPr>
              <w:t>ИТОГО:</w:t>
            </w:r>
          </w:p>
        </w:tc>
        <w:tc>
          <w:tcPr>
            <w:tcW w:w="1221" w:type="dxa"/>
            <w:gridSpan w:val="2"/>
          </w:tcPr>
          <w:p w14:paraId="6E08C716" w14:textId="03EB6E9D" w:rsidR="001D61BC" w:rsidRPr="00A06DA3" w:rsidRDefault="00EC0692" w:rsidP="00E00A20">
            <w:pPr>
              <w:widowControl/>
              <w:suppressAutoHyphens w:val="0"/>
              <w:jc w:val="center"/>
              <w:rPr>
                <w:rFonts w:eastAsia="Times New Roman" w:cs="Times New Roman"/>
                <w:kern w:val="0"/>
                <w:sz w:val="26"/>
                <w:szCs w:val="26"/>
                <w:lang w:eastAsia="ru-RU" w:bidi="ar-SA"/>
              </w:rPr>
            </w:pPr>
            <w:r>
              <w:rPr>
                <w:rFonts w:eastAsia="Arial" w:cs="Times New Roman"/>
                <w:kern w:val="0"/>
                <w:sz w:val="28"/>
                <w:szCs w:val="28"/>
                <w:lang w:eastAsia="ar-SA" w:bidi="ar-SA"/>
              </w:rPr>
              <w:t>3 233,8</w:t>
            </w:r>
          </w:p>
        </w:tc>
        <w:tc>
          <w:tcPr>
            <w:tcW w:w="1134" w:type="dxa"/>
          </w:tcPr>
          <w:p w14:paraId="61CA8390" w14:textId="77777777" w:rsidR="001D61BC" w:rsidRPr="00A06DA3" w:rsidRDefault="001D61BC" w:rsidP="00E00A20">
            <w:pPr>
              <w:widowControl/>
              <w:suppressAutoHyphens w:val="0"/>
              <w:jc w:val="center"/>
              <w:rPr>
                <w:rFonts w:eastAsia="Times New Roman" w:cs="Times New Roman"/>
                <w:kern w:val="0"/>
                <w:sz w:val="26"/>
                <w:szCs w:val="26"/>
                <w:lang w:eastAsia="ru-RU" w:bidi="ar-SA"/>
              </w:rPr>
            </w:pPr>
            <w:r w:rsidRPr="00A06DA3">
              <w:rPr>
                <w:rFonts w:eastAsia="Times New Roman" w:cs="Times New Roman"/>
                <w:kern w:val="0"/>
                <w:sz w:val="26"/>
                <w:szCs w:val="26"/>
                <w:lang w:eastAsia="ru-RU" w:bidi="ar-SA"/>
              </w:rPr>
              <w:t>0,0</w:t>
            </w:r>
          </w:p>
        </w:tc>
        <w:tc>
          <w:tcPr>
            <w:tcW w:w="1134" w:type="dxa"/>
          </w:tcPr>
          <w:p w14:paraId="31260CCC" w14:textId="77777777" w:rsidR="001D61BC" w:rsidRPr="00A06DA3" w:rsidRDefault="001D61BC" w:rsidP="00E00A20">
            <w:pPr>
              <w:widowControl/>
              <w:suppressAutoHyphens w:val="0"/>
              <w:jc w:val="center"/>
              <w:rPr>
                <w:rFonts w:eastAsia="Times New Roman" w:cs="Times New Roman"/>
                <w:kern w:val="0"/>
                <w:sz w:val="26"/>
                <w:szCs w:val="26"/>
                <w:lang w:eastAsia="ru-RU" w:bidi="ar-SA"/>
              </w:rPr>
            </w:pPr>
            <w:r w:rsidRPr="00A06DA3">
              <w:rPr>
                <w:rFonts w:eastAsia="Times New Roman" w:cs="Times New Roman"/>
                <w:kern w:val="0"/>
                <w:sz w:val="26"/>
                <w:szCs w:val="26"/>
                <w:lang w:eastAsia="ru-RU" w:bidi="ar-SA"/>
              </w:rPr>
              <w:t>0,0</w:t>
            </w:r>
          </w:p>
        </w:tc>
      </w:tr>
    </w:tbl>
    <w:bookmarkEnd w:id="4"/>
    <w:p w14:paraId="427CC182" w14:textId="7795DE44" w:rsidR="00BA7F3F" w:rsidRPr="008E69D1" w:rsidRDefault="005777B2" w:rsidP="005777B2">
      <w:pPr>
        <w:tabs>
          <w:tab w:val="left" w:pos="1590"/>
        </w:tabs>
        <w:jc w:val="both"/>
        <w:rPr>
          <w:rFonts w:cs="Times New Roman"/>
          <w:b/>
          <w:kern w:val="28"/>
          <w:sz w:val="28"/>
          <w:szCs w:val="28"/>
        </w:rPr>
      </w:pPr>
      <w:r>
        <w:rPr>
          <w:rFonts w:cs="Times New Roman"/>
          <w:b/>
          <w:kern w:val="28"/>
          <w:sz w:val="28"/>
          <w:szCs w:val="28"/>
        </w:rPr>
        <w:tab/>
      </w:r>
    </w:p>
    <w:sectPr w:rsidR="00BA7F3F" w:rsidRPr="008E69D1" w:rsidSect="005777B2">
      <w:headerReference w:type="default" r:id="rId11"/>
      <w:headerReference w:type="first" r:id="rId12"/>
      <w:pgSz w:w="11906" w:h="16838"/>
      <w:pgMar w:top="1134" w:right="709"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4D20A2" w14:textId="77777777" w:rsidR="00B1199D" w:rsidRDefault="00B1199D">
      <w:r>
        <w:separator/>
      </w:r>
    </w:p>
  </w:endnote>
  <w:endnote w:type="continuationSeparator" w:id="0">
    <w:p w14:paraId="0B52BADA" w14:textId="77777777" w:rsidR="00B1199D" w:rsidRDefault="00B119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CC"/>
    <w:family w:val="swiss"/>
    <w:pitch w:val="variable"/>
    <w:sig w:usb0="A00006FF" w:usb1="4000205B" w:usb2="00000010" w:usb3="00000000" w:csb0="0000019F" w:csb1="00000000"/>
  </w:font>
  <w:font w:name="Andale Sans UI">
    <w:altName w:val="Calibri"/>
    <w:charset w:val="CC"/>
    <w:family w:val="auto"/>
    <w:pitch w:val="variable"/>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7D2DF0" w14:textId="77777777" w:rsidR="00B1199D" w:rsidRDefault="00B1199D">
      <w:r>
        <w:separator/>
      </w:r>
    </w:p>
  </w:footnote>
  <w:footnote w:type="continuationSeparator" w:id="0">
    <w:p w14:paraId="7DE9795B" w14:textId="77777777" w:rsidR="00B1199D" w:rsidRDefault="00B119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67749031"/>
      <w:docPartObj>
        <w:docPartGallery w:val="Page Numbers (Top of Page)"/>
        <w:docPartUnique/>
      </w:docPartObj>
    </w:sdtPr>
    <w:sdtContent>
      <w:p w14:paraId="61730E04" w14:textId="50FBC5C5" w:rsidR="00A46A57" w:rsidRDefault="00A46A57">
        <w:pPr>
          <w:pStyle w:val="af0"/>
          <w:jc w:val="center"/>
        </w:pPr>
        <w:r>
          <w:fldChar w:fldCharType="begin"/>
        </w:r>
        <w:r>
          <w:instrText>PAGE   \* MERGEFORMAT</w:instrText>
        </w:r>
        <w:r>
          <w:fldChar w:fldCharType="separate"/>
        </w:r>
        <w:r>
          <w:t>2</w:t>
        </w:r>
        <w:r>
          <w:fldChar w:fldCharType="end"/>
        </w:r>
      </w:p>
    </w:sdtContent>
  </w:sdt>
  <w:p w14:paraId="0A5E3BDC" w14:textId="77777777" w:rsidR="00A46A57" w:rsidRDefault="00A46A57">
    <w:pPr>
      <w:pStyle w:val="af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78234A" w14:textId="725DED72" w:rsidR="00C03F8C" w:rsidRPr="00C03F8C" w:rsidRDefault="00C03F8C" w:rsidP="00C03F8C">
    <w:pPr>
      <w:pStyle w:val="af0"/>
      <w:jc w:val="right"/>
      <w:rPr>
        <w:b/>
        <w:bCs/>
        <w:sz w:val="28"/>
        <w:szCs w:val="28"/>
      </w:rPr>
    </w:pPr>
    <w:r w:rsidRPr="00C03F8C">
      <w:rPr>
        <w:b/>
        <w:bCs/>
        <w:sz w:val="28"/>
        <w:szCs w:val="28"/>
      </w:rPr>
      <w:t>ПРОЕКТ</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43987533"/>
      <w:docPartObj>
        <w:docPartGallery w:val="Page Numbers (Top of Page)"/>
        <w:docPartUnique/>
      </w:docPartObj>
    </w:sdtPr>
    <w:sdtContent>
      <w:p w14:paraId="75AB3A41" w14:textId="1BEFAE20" w:rsidR="00921FC2" w:rsidRDefault="00921FC2">
        <w:pPr>
          <w:pStyle w:val="af0"/>
          <w:jc w:val="center"/>
        </w:pPr>
        <w:r>
          <w:fldChar w:fldCharType="begin"/>
        </w:r>
        <w:r>
          <w:instrText>PAGE   \* MERGEFORMAT</w:instrText>
        </w:r>
        <w:r>
          <w:fldChar w:fldCharType="separate"/>
        </w:r>
        <w:r>
          <w:t>2</w:t>
        </w:r>
        <w:r>
          <w:fldChar w:fldCharType="end"/>
        </w:r>
      </w:p>
    </w:sdtContent>
  </w:sdt>
  <w:p w14:paraId="7FC6836A" w14:textId="77777777" w:rsidR="00921FC2" w:rsidRDefault="00921FC2">
    <w:pPr>
      <w:pStyle w:val="af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65C186" w14:textId="6BBA92F8" w:rsidR="00921FC2" w:rsidRDefault="00A46A57">
    <w:pPr>
      <w:pStyle w:val="af0"/>
      <w:jc w:val="center"/>
    </w:pPr>
    <w:r>
      <w:t>13</w:t>
    </w:r>
  </w:p>
  <w:p w14:paraId="5AB554EB" w14:textId="3833F7FC" w:rsidR="00921FC2" w:rsidRDefault="00921FC2">
    <w:pPr>
      <w:pStyle w:val="af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8Num1"/>
    <w:lvl w:ilvl="0">
      <w:start w:val="1"/>
      <w:numFmt w:val="decimal"/>
      <w:lvlText w:val="%1."/>
      <w:lvlJc w:val="left"/>
      <w:pPr>
        <w:tabs>
          <w:tab w:val="num" w:pos="0"/>
        </w:tabs>
        <w:ind w:left="720" w:hanging="360"/>
      </w:pPr>
      <w:rPr>
        <w:rFonts w:cs="Times New Roman"/>
      </w:rPr>
    </w:lvl>
    <w:lvl w:ilvl="1">
      <w:start w:val="1"/>
      <w:numFmt w:val="decimal"/>
      <w:lvlText w:val="%1.%2."/>
      <w:lvlJc w:val="left"/>
      <w:pPr>
        <w:tabs>
          <w:tab w:val="num" w:pos="0"/>
        </w:tabs>
        <w:ind w:left="1425" w:hanging="1065"/>
      </w:pPr>
      <w:rPr>
        <w:rFonts w:cs="Times New Roman"/>
        <w:b/>
      </w:rPr>
    </w:lvl>
    <w:lvl w:ilvl="2">
      <w:start w:val="1"/>
      <w:numFmt w:val="decimal"/>
      <w:lvlText w:val="%1.%2.%3."/>
      <w:lvlJc w:val="left"/>
      <w:pPr>
        <w:tabs>
          <w:tab w:val="num" w:pos="0"/>
        </w:tabs>
        <w:ind w:left="1425" w:hanging="1065"/>
      </w:pPr>
      <w:rPr>
        <w:rFonts w:cs="Times New Roman"/>
        <w:b/>
      </w:rPr>
    </w:lvl>
    <w:lvl w:ilvl="3">
      <w:start w:val="1"/>
      <w:numFmt w:val="decimal"/>
      <w:lvlText w:val="%1.%2.%3.%4."/>
      <w:lvlJc w:val="left"/>
      <w:pPr>
        <w:tabs>
          <w:tab w:val="num" w:pos="0"/>
        </w:tabs>
        <w:ind w:left="1440" w:hanging="1080"/>
      </w:pPr>
      <w:rPr>
        <w:rFonts w:cs="Times New Roman"/>
        <w:b/>
      </w:rPr>
    </w:lvl>
    <w:lvl w:ilvl="4">
      <w:start w:val="1"/>
      <w:numFmt w:val="decimal"/>
      <w:lvlText w:val="%1.%2.%3.%4.%5."/>
      <w:lvlJc w:val="left"/>
      <w:pPr>
        <w:tabs>
          <w:tab w:val="num" w:pos="0"/>
        </w:tabs>
        <w:ind w:left="1440" w:hanging="1080"/>
      </w:pPr>
      <w:rPr>
        <w:rFonts w:cs="Times New Roman"/>
        <w:b/>
      </w:rPr>
    </w:lvl>
    <w:lvl w:ilvl="5">
      <w:start w:val="1"/>
      <w:numFmt w:val="decimal"/>
      <w:lvlText w:val="%1.%2.%3.%4.%5.%6."/>
      <w:lvlJc w:val="left"/>
      <w:pPr>
        <w:tabs>
          <w:tab w:val="num" w:pos="0"/>
        </w:tabs>
        <w:ind w:left="1800" w:hanging="1440"/>
      </w:pPr>
      <w:rPr>
        <w:rFonts w:cs="Times New Roman"/>
        <w:b/>
      </w:rPr>
    </w:lvl>
    <w:lvl w:ilvl="6">
      <w:start w:val="1"/>
      <w:numFmt w:val="decimal"/>
      <w:lvlText w:val="%1.%2.%3.%4.%5.%6.%7."/>
      <w:lvlJc w:val="left"/>
      <w:pPr>
        <w:tabs>
          <w:tab w:val="num" w:pos="0"/>
        </w:tabs>
        <w:ind w:left="2160" w:hanging="1800"/>
      </w:pPr>
      <w:rPr>
        <w:rFonts w:cs="Times New Roman"/>
        <w:b/>
      </w:rPr>
    </w:lvl>
    <w:lvl w:ilvl="7">
      <w:start w:val="1"/>
      <w:numFmt w:val="decimal"/>
      <w:lvlText w:val="%1.%2.%3.%4.%5.%6.%7.%8."/>
      <w:lvlJc w:val="left"/>
      <w:pPr>
        <w:tabs>
          <w:tab w:val="num" w:pos="0"/>
        </w:tabs>
        <w:ind w:left="2160" w:hanging="1800"/>
      </w:pPr>
      <w:rPr>
        <w:rFonts w:cs="Times New Roman"/>
        <w:b/>
      </w:rPr>
    </w:lvl>
    <w:lvl w:ilvl="8">
      <w:start w:val="1"/>
      <w:numFmt w:val="decimal"/>
      <w:lvlText w:val="%1.%2.%3.%4.%5.%6.%7.%8.%9."/>
      <w:lvlJc w:val="left"/>
      <w:pPr>
        <w:tabs>
          <w:tab w:val="num" w:pos="0"/>
        </w:tabs>
        <w:ind w:left="2520" w:hanging="2160"/>
      </w:pPr>
      <w:rPr>
        <w:rFonts w:cs="Times New Roman"/>
        <w:b/>
      </w:rPr>
    </w:lvl>
  </w:abstractNum>
  <w:abstractNum w:abstractNumId="1" w15:restartNumberingAfterBreak="0">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15:restartNumberingAfterBreak="0">
    <w:nsid w:val="016125F5"/>
    <w:multiLevelType w:val="hybridMultilevel"/>
    <w:tmpl w:val="5238B2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28D7E44"/>
    <w:multiLevelType w:val="multilevel"/>
    <w:tmpl w:val="A2840E4A"/>
    <w:lvl w:ilvl="0">
      <w:start w:val="1"/>
      <w:numFmt w:val="decimal"/>
      <w:lvlText w:val="%1."/>
      <w:lvlJc w:val="left"/>
      <w:pPr>
        <w:ind w:left="720" w:hanging="360"/>
      </w:pPr>
      <w:rPr>
        <w:rFonts w:ascii="Times New Roman" w:hAnsi="Times New Roman" w:cs="Times New Roman" w:hint="default"/>
        <w:sz w:val="28"/>
        <w:szCs w:val="28"/>
      </w:rPr>
    </w:lvl>
    <w:lvl w:ilvl="1">
      <w:start w:val="1"/>
      <w:numFmt w:val="decimal"/>
      <w:isLgl/>
      <w:lvlText w:val="%1.%2."/>
      <w:lvlJc w:val="left"/>
      <w:pPr>
        <w:ind w:left="960" w:hanging="6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058D25F4"/>
    <w:multiLevelType w:val="hybridMultilevel"/>
    <w:tmpl w:val="FC887902"/>
    <w:lvl w:ilvl="0" w:tplc="E690E8A0">
      <w:start w:val="1"/>
      <w:numFmt w:val="decimal"/>
      <w:lvlText w:val="%1."/>
      <w:lvlJc w:val="left"/>
      <w:pPr>
        <w:ind w:left="1452" w:hanging="88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15:restartNumberingAfterBreak="0">
    <w:nsid w:val="084E44E5"/>
    <w:multiLevelType w:val="multilevel"/>
    <w:tmpl w:val="89F4DC38"/>
    <w:lvl w:ilvl="0">
      <w:start w:val="1"/>
      <w:numFmt w:val="decimal"/>
      <w:lvlText w:val="%1"/>
      <w:lvlJc w:val="left"/>
      <w:pPr>
        <w:ind w:left="390" w:hanging="390"/>
      </w:pPr>
      <w:rPr>
        <w:rFonts w:hint="default"/>
        <w:color w:val="000000"/>
      </w:rPr>
    </w:lvl>
    <w:lvl w:ilvl="1">
      <w:start w:val="3"/>
      <w:numFmt w:val="decimal"/>
      <w:lvlText w:val="%1.%2"/>
      <w:lvlJc w:val="left"/>
      <w:pPr>
        <w:ind w:left="957" w:hanging="390"/>
      </w:pPr>
      <w:rPr>
        <w:rFonts w:hint="default"/>
        <w:color w:val="000000"/>
      </w:rPr>
    </w:lvl>
    <w:lvl w:ilvl="2">
      <w:start w:val="1"/>
      <w:numFmt w:val="decimal"/>
      <w:lvlText w:val="%1.%2.%3"/>
      <w:lvlJc w:val="left"/>
      <w:pPr>
        <w:ind w:left="1854" w:hanging="720"/>
      </w:pPr>
      <w:rPr>
        <w:rFonts w:hint="default"/>
        <w:color w:val="000000"/>
      </w:rPr>
    </w:lvl>
    <w:lvl w:ilvl="3">
      <w:start w:val="1"/>
      <w:numFmt w:val="decimal"/>
      <w:lvlText w:val="%1.%2.%3.%4"/>
      <w:lvlJc w:val="left"/>
      <w:pPr>
        <w:ind w:left="2781" w:hanging="1080"/>
      </w:pPr>
      <w:rPr>
        <w:rFonts w:hint="default"/>
        <w:color w:val="000000"/>
      </w:rPr>
    </w:lvl>
    <w:lvl w:ilvl="4">
      <w:start w:val="1"/>
      <w:numFmt w:val="decimal"/>
      <w:lvlText w:val="%1.%2.%3.%4.%5"/>
      <w:lvlJc w:val="left"/>
      <w:pPr>
        <w:ind w:left="3348" w:hanging="1080"/>
      </w:pPr>
      <w:rPr>
        <w:rFonts w:hint="default"/>
        <w:color w:val="000000"/>
      </w:rPr>
    </w:lvl>
    <w:lvl w:ilvl="5">
      <w:start w:val="1"/>
      <w:numFmt w:val="decimal"/>
      <w:lvlText w:val="%1.%2.%3.%4.%5.%6"/>
      <w:lvlJc w:val="left"/>
      <w:pPr>
        <w:ind w:left="4275" w:hanging="1440"/>
      </w:pPr>
      <w:rPr>
        <w:rFonts w:hint="default"/>
        <w:color w:val="000000"/>
      </w:rPr>
    </w:lvl>
    <w:lvl w:ilvl="6">
      <w:start w:val="1"/>
      <w:numFmt w:val="decimal"/>
      <w:lvlText w:val="%1.%2.%3.%4.%5.%6.%7"/>
      <w:lvlJc w:val="left"/>
      <w:pPr>
        <w:ind w:left="4842" w:hanging="1440"/>
      </w:pPr>
      <w:rPr>
        <w:rFonts w:hint="default"/>
        <w:color w:val="000000"/>
      </w:rPr>
    </w:lvl>
    <w:lvl w:ilvl="7">
      <w:start w:val="1"/>
      <w:numFmt w:val="decimal"/>
      <w:lvlText w:val="%1.%2.%3.%4.%5.%6.%7.%8"/>
      <w:lvlJc w:val="left"/>
      <w:pPr>
        <w:ind w:left="5769" w:hanging="1800"/>
      </w:pPr>
      <w:rPr>
        <w:rFonts w:hint="default"/>
        <w:color w:val="000000"/>
      </w:rPr>
    </w:lvl>
    <w:lvl w:ilvl="8">
      <w:start w:val="1"/>
      <w:numFmt w:val="decimal"/>
      <w:lvlText w:val="%1.%2.%3.%4.%5.%6.%7.%8.%9"/>
      <w:lvlJc w:val="left"/>
      <w:pPr>
        <w:ind w:left="6336" w:hanging="1800"/>
      </w:pPr>
      <w:rPr>
        <w:rFonts w:hint="default"/>
        <w:color w:val="000000"/>
      </w:rPr>
    </w:lvl>
  </w:abstractNum>
  <w:abstractNum w:abstractNumId="6" w15:restartNumberingAfterBreak="0">
    <w:nsid w:val="09E2616D"/>
    <w:multiLevelType w:val="hybridMultilevel"/>
    <w:tmpl w:val="D43A6A1C"/>
    <w:lvl w:ilvl="0" w:tplc="04190011">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7" w15:restartNumberingAfterBreak="0">
    <w:nsid w:val="0B85293F"/>
    <w:multiLevelType w:val="hybridMultilevel"/>
    <w:tmpl w:val="31ACF8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C65205B"/>
    <w:multiLevelType w:val="multilevel"/>
    <w:tmpl w:val="CF5467B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0ECD7BA1"/>
    <w:multiLevelType w:val="hybridMultilevel"/>
    <w:tmpl w:val="463022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14C3E1C"/>
    <w:multiLevelType w:val="hybridMultilevel"/>
    <w:tmpl w:val="0DA6F4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53D7665"/>
    <w:multiLevelType w:val="multilevel"/>
    <w:tmpl w:val="D8DAAFB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4.%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16156A49"/>
    <w:multiLevelType w:val="multilevel"/>
    <w:tmpl w:val="2BF240D2"/>
    <w:lvl w:ilvl="0">
      <w:start w:val="1"/>
      <w:numFmt w:val="decimal"/>
      <w:lvlText w:val="%1."/>
      <w:lvlJc w:val="left"/>
      <w:pPr>
        <w:ind w:left="1070" w:hanging="360"/>
      </w:pPr>
      <w:rPr>
        <w:b w:val="0"/>
      </w:rPr>
    </w:lvl>
    <w:lvl w:ilvl="1">
      <w:start w:val="1"/>
      <w:numFmt w:val="decimal"/>
      <w:lvlText w:val="%1.%2."/>
      <w:lvlJc w:val="left"/>
      <w:pPr>
        <w:ind w:left="114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17DB5429"/>
    <w:multiLevelType w:val="hybridMultilevel"/>
    <w:tmpl w:val="C25A77E4"/>
    <w:lvl w:ilvl="0" w:tplc="F2AEBF1A">
      <w:start w:val="7"/>
      <w:numFmt w:val="decimal"/>
      <w:lvlText w:val="%1."/>
      <w:lvlJc w:val="left"/>
      <w:pPr>
        <w:ind w:left="720" w:hanging="360"/>
      </w:pPr>
      <w:rPr>
        <w:rFonts w:hint="default"/>
        <w:b/>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82C1634"/>
    <w:multiLevelType w:val="hybridMultilevel"/>
    <w:tmpl w:val="ED36E628"/>
    <w:lvl w:ilvl="0" w:tplc="4828994E">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5" w15:restartNumberingAfterBreak="0">
    <w:nsid w:val="2049440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3425C2D"/>
    <w:multiLevelType w:val="hybridMultilevel"/>
    <w:tmpl w:val="EF2880A2"/>
    <w:lvl w:ilvl="0" w:tplc="E472856C">
      <w:start w:val="1"/>
      <w:numFmt w:val="decimal"/>
      <w:lvlText w:val="%1)"/>
      <w:lvlJc w:val="left"/>
      <w:pPr>
        <w:ind w:left="644" w:hanging="360"/>
      </w:pPr>
      <w:rPr>
        <w:rFonts w:hint="default"/>
        <w:b w:val="0"/>
        <w:color w:val="auto"/>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7" w15:restartNumberingAfterBreak="0">
    <w:nsid w:val="260D0C4D"/>
    <w:multiLevelType w:val="hybridMultilevel"/>
    <w:tmpl w:val="514E867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7510613"/>
    <w:multiLevelType w:val="multilevel"/>
    <w:tmpl w:val="824C12D2"/>
    <w:lvl w:ilvl="0">
      <w:start w:val="1"/>
      <w:numFmt w:val="decimal"/>
      <w:lvlText w:val="%1."/>
      <w:lvlJc w:val="left"/>
      <w:pPr>
        <w:ind w:left="675" w:hanging="675"/>
      </w:pPr>
    </w:lvl>
    <w:lvl w:ilvl="1">
      <w:start w:val="1"/>
      <w:numFmt w:val="decimal"/>
      <w:lvlText w:val="%1.%2."/>
      <w:lvlJc w:val="left"/>
      <w:pPr>
        <w:ind w:left="3129"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9" w15:restartNumberingAfterBreak="0">
    <w:nsid w:val="293061A5"/>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2CD525AB"/>
    <w:multiLevelType w:val="hybridMultilevel"/>
    <w:tmpl w:val="B332073E"/>
    <w:lvl w:ilvl="0" w:tplc="FF34F1DC">
      <w:start w:val="1"/>
      <w:numFmt w:val="bullet"/>
      <w:lvlText w:val=""/>
      <w:lvlJc w:val="left"/>
      <w:pPr>
        <w:ind w:left="1428" w:hanging="360"/>
      </w:pPr>
      <w:rPr>
        <w:rFonts w:ascii="Symbol" w:hAnsi="Symbol"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1" w15:restartNumberingAfterBreak="0">
    <w:nsid w:val="30A32ABE"/>
    <w:multiLevelType w:val="multilevel"/>
    <w:tmpl w:val="542CAE24"/>
    <w:lvl w:ilvl="0">
      <w:start w:val="1"/>
      <w:numFmt w:val="decimal"/>
      <w:lvlText w:val="%1."/>
      <w:lvlJc w:val="left"/>
      <w:pPr>
        <w:ind w:left="510" w:hanging="510"/>
      </w:pPr>
      <w:rPr>
        <w:rFonts w:hint="default"/>
        <w:color w:val="000000"/>
      </w:rPr>
    </w:lvl>
    <w:lvl w:ilvl="1">
      <w:start w:val="3"/>
      <w:numFmt w:val="decimal"/>
      <w:lvlText w:val="%1.%2."/>
      <w:lvlJc w:val="left"/>
      <w:pPr>
        <w:ind w:left="1287" w:hanging="720"/>
      </w:pPr>
      <w:rPr>
        <w:rFonts w:hint="default"/>
        <w:color w:val="000000"/>
      </w:rPr>
    </w:lvl>
    <w:lvl w:ilvl="2">
      <w:start w:val="1"/>
      <w:numFmt w:val="decimal"/>
      <w:lvlText w:val="%1.%2.%3."/>
      <w:lvlJc w:val="left"/>
      <w:pPr>
        <w:ind w:left="1854" w:hanging="720"/>
      </w:pPr>
      <w:rPr>
        <w:rFonts w:hint="default"/>
        <w:color w:val="000000"/>
      </w:rPr>
    </w:lvl>
    <w:lvl w:ilvl="3">
      <w:start w:val="1"/>
      <w:numFmt w:val="decimal"/>
      <w:lvlText w:val="%1.%2.%3.%4."/>
      <w:lvlJc w:val="left"/>
      <w:pPr>
        <w:ind w:left="2781" w:hanging="1080"/>
      </w:pPr>
      <w:rPr>
        <w:rFonts w:hint="default"/>
        <w:color w:val="000000"/>
      </w:rPr>
    </w:lvl>
    <w:lvl w:ilvl="4">
      <w:start w:val="1"/>
      <w:numFmt w:val="decimal"/>
      <w:lvlText w:val="%1.%2.%3.%4.%5."/>
      <w:lvlJc w:val="left"/>
      <w:pPr>
        <w:ind w:left="3348" w:hanging="1080"/>
      </w:pPr>
      <w:rPr>
        <w:rFonts w:hint="default"/>
        <w:color w:val="000000"/>
      </w:rPr>
    </w:lvl>
    <w:lvl w:ilvl="5">
      <w:start w:val="1"/>
      <w:numFmt w:val="decimal"/>
      <w:lvlText w:val="%1.%2.%3.%4.%5.%6."/>
      <w:lvlJc w:val="left"/>
      <w:pPr>
        <w:ind w:left="4275" w:hanging="1440"/>
      </w:pPr>
      <w:rPr>
        <w:rFonts w:hint="default"/>
        <w:color w:val="000000"/>
      </w:rPr>
    </w:lvl>
    <w:lvl w:ilvl="6">
      <w:start w:val="1"/>
      <w:numFmt w:val="decimal"/>
      <w:lvlText w:val="%1.%2.%3.%4.%5.%6.%7."/>
      <w:lvlJc w:val="left"/>
      <w:pPr>
        <w:ind w:left="5202" w:hanging="1800"/>
      </w:pPr>
      <w:rPr>
        <w:rFonts w:hint="default"/>
        <w:color w:val="000000"/>
      </w:rPr>
    </w:lvl>
    <w:lvl w:ilvl="7">
      <w:start w:val="1"/>
      <w:numFmt w:val="decimal"/>
      <w:lvlText w:val="%1.%2.%3.%4.%5.%6.%7.%8."/>
      <w:lvlJc w:val="left"/>
      <w:pPr>
        <w:ind w:left="5769" w:hanging="1800"/>
      </w:pPr>
      <w:rPr>
        <w:rFonts w:hint="default"/>
        <w:color w:val="000000"/>
      </w:rPr>
    </w:lvl>
    <w:lvl w:ilvl="8">
      <w:start w:val="1"/>
      <w:numFmt w:val="decimal"/>
      <w:lvlText w:val="%1.%2.%3.%4.%5.%6.%7.%8.%9."/>
      <w:lvlJc w:val="left"/>
      <w:pPr>
        <w:ind w:left="6696" w:hanging="2160"/>
      </w:pPr>
      <w:rPr>
        <w:rFonts w:hint="default"/>
        <w:color w:val="000000"/>
      </w:rPr>
    </w:lvl>
  </w:abstractNum>
  <w:abstractNum w:abstractNumId="22" w15:restartNumberingAfterBreak="0">
    <w:nsid w:val="31302CD0"/>
    <w:multiLevelType w:val="hybridMultilevel"/>
    <w:tmpl w:val="E33277FC"/>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3" w15:restartNumberingAfterBreak="0">
    <w:nsid w:val="32D41E60"/>
    <w:multiLevelType w:val="hybridMultilevel"/>
    <w:tmpl w:val="88B658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01934D1"/>
    <w:multiLevelType w:val="multilevel"/>
    <w:tmpl w:val="3EFA4A80"/>
    <w:lvl w:ilvl="0">
      <w:start w:val="1"/>
      <w:numFmt w:val="decimal"/>
      <w:lvlText w:val="%1."/>
      <w:lvlJc w:val="left"/>
      <w:pPr>
        <w:ind w:left="927" w:hanging="360"/>
      </w:pPr>
      <w:rPr>
        <w:rFonts w:hint="default"/>
      </w:rPr>
    </w:lvl>
    <w:lvl w:ilvl="1">
      <w:start w:val="1"/>
      <w:numFmt w:val="decimal"/>
      <w:isLgl/>
      <w:lvlText w:val="%1.%2."/>
      <w:lvlJc w:val="left"/>
      <w:pPr>
        <w:ind w:left="1287" w:hanging="720"/>
      </w:pPr>
      <w:rPr>
        <w:rFonts w:hint="default"/>
        <w:b w:val="0"/>
      </w:rPr>
    </w:lvl>
    <w:lvl w:ilvl="2">
      <w:start w:val="1"/>
      <w:numFmt w:val="decimal"/>
      <w:isLgl/>
      <w:lvlText w:val="%1.%2.%3."/>
      <w:lvlJc w:val="left"/>
      <w:pPr>
        <w:ind w:left="1287" w:hanging="720"/>
      </w:pPr>
      <w:rPr>
        <w:rFonts w:hint="default"/>
        <w:b w:val="0"/>
      </w:rPr>
    </w:lvl>
    <w:lvl w:ilvl="3">
      <w:start w:val="1"/>
      <w:numFmt w:val="decimal"/>
      <w:isLgl/>
      <w:lvlText w:val="%1.%2.%3.%4."/>
      <w:lvlJc w:val="left"/>
      <w:pPr>
        <w:ind w:left="1647" w:hanging="1080"/>
      </w:pPr>
      <w:rPr>
        <w:rFonts w:hint="default"/>
        <w:b w:val="0"/>
      </w:rPr>
    </w:lvl>
    <w:lvl w:ilvl="4">
      <w:start w:val="1"/>
      <w:numFmt w:val="decimal"/>
      <w:isLgl/>
      <w:lvlText w:val="%1.%2.%3.%4.%5."/>
      <w:lvlJc w:val="left"/>
      <w:pPr>
        <w:ind w:left="2007" w:hanging="1440"/>
      </w:pPr>
      <w:rPr>
        <w:rFonts w:hint="default"/>
        <w:b w:val="0"/>
      </w:rPr>
    </w:lvl>
    <w:lvl w:ilvl="5">
      <w:start w:val="1"/>
      <w:numFmt w:val="decimal"/>
      <w:isLgl/>
      <w:lvlText w:val="%1.%2.%3.%4.%5.%6."/>
      <w:lvlJc w:val="left"/>
      <w:pPr>
        <w:ind w:left="2007" w:hanging="1440"/>
      </w:pPr>
      <w:rPr>
        <w:rFonts w:hint="default"/>
        <w:b w:val="0"/>
      </w:rPr>
    </w:lvl>
    <w:lvl w:ilvl="6">
      <w:start w:val="1"/>
      <w:numFmt w:val="decimal"/>
      <w:isLgl/>
      <w:lvlText w:val="%1.%2.%3.%4.%5.%6.%7."/>
      <w:lvlJc w:val="left"/>
      <w:pPr>
        <w:ind w:left="2367" w:hanging="1800"/>
      </w:pPr>
      <w:rPr>
        <w:rFonts w:hint="default"/>
        <w:b w:val="0"/>
      </w:rPr>
    </w:lvl>
    <w:lvl w:ilvl="7">
      <w:start w:val="1"/>
      <w:numFmt w:val="decimal"/>
      <w:isLgl/>
      <w:lvlText w:val="%1.%2.%3.%4.%5.%6.%7.%8."/>
      <w:lvlJc w:val="left"/>
      <w:pPr>
        <w:ind w:left="2727" w:hanging="2160"/>
      </w:pPr>
      <w:rPr>
        <w:rFonts w:hint="default"/>
        <w:b w:val="0"/>
      </w:rPr>
    </w:lvl>
    <w:lvl w:ilvl="8">
      <w:start w:val="1"/>
      <w:numFmt w:val="decimal"/>
      <w:isLgl/>
      <w:lvlText w:val="%1.%2.%3.%4.%5.%6.%7.%8.%9."/>
      <w:lvlJc w:val="left"/>
      <w:pPr>
        <w:ind w:left="2727" w:hanging="2160"/>
      </w:pPr>
      <w:rPr>
        <w:rFonts w:hint="default"/>
        <w:b w:val="0"/>
      </w:rPr>
    </w:lvl>
  </w:abstractNum>
  <w:abstractNum w:abstractNumId="25" w15:restartNumberingAfterBreak="0">
    <w:nsid w:val="40D60F29"/>
    <w:multiLevelType w:val="hybridMultilevel"/>
    <w:tmpl w:val="CACEE2B8"/>
    <w:lvl w:ilvl="0" w:tplc="506C9F68">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26" w15:restartNumberingAfterBreak="0">
    <w:nsid w:val="44A820AD"/>
    <w:multiLevelType w:val="hybridMultilevel"/>
    <w:tmpl w:val="A330D7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D1A30C9"/>
    <w:multiLevelType w:val="multilevel"/>
    <w:tmpl w:val="AA6ED7C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3.%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4F1A671B"/>
    <w:multiLevelType w:val="hybridMultilevel"/>
    <w:tmpl w:val="76E479BE"/>
    <w:lvl w:ilvl="0" w:tplc="0419000F">
      <w:start w:val="1"/>
      <w:numFmt w:val="decimal"/>
      <w:lvlText w:val="%1."/>
      <w:lvlJc w:val="left"/>
      <w:pPr>
        <w:ind w:left="1003" w:hanging="360"/>
      </w:pPr>
    </w:lvl>
    <w:lvl w:ilvl="1" w:tplc="04190019" w:tentative="1">
      <w:start w:val="1"/>
      <w:numFmt w:val="lowerLetter"/>
      <w:lvlText w:val="%2."/>
      <w:lvlJc w:val="left"/>
      <w:pPr>
        <w:ind w:left="1723" w:hanging="360"/>
      </w:pPr>
    </w:lvl>
    <w:lvl w:ilvl="2" w:tplc="0419001B" w:tentative="1">
      <w:start w:val="1"/>
      <w:numFmt w:val="lowerRoman"/>
      <w:lvlText w:val="%3."/>
      <w:lvlJc w:val="right"/>
      <w:pPr>
        <w:ind w:left="2443" w:hanging="180"/>
      </w:pPr>
    </w:lvl>
    <w:lvl w:ilvl="3" w:tplc="0419000F" w:tentative="1">
      <w:start w:val="1"/>
      <w:numFmt w:val="decimal"/>
      <w:lvlText w:val="%4."/>
      <w:lvlJc w:val="left"/>
      <w:pPr>
        <w:ind w:left="3163" w:hanging="360"/>
      </w:pPr>
    </w:lvl>
    <w:lvl w:ilvl="4" w:tplc="04190019" w:tentative="1">
      <w:start w:val="1"/>
      <w:numFmt w:val="lowerLetter"/>
      <w:lvlText w:val="%5."/>
      <w:lvlJc w:val="left"/>
      <w:pPr>
        <w:ind w:left="3883" w:hanging="360"/>
      </w:pPr>
    </w:lvl>
    <w:lvl w:ilvl="5" w:tplc="0419001B" w:tentative="1">
      <w:start w:val="1"/>
      <w:numFmt w:val="lowerRoman"/>
      <w:lvlText w:val="%6."/>
      <w:lvlJc w:val="right"/>
      <w:pPr>
        <w:ind w:left="4603" w:hanging="180"/>
      </w:pPr>
    </w:lvl>
    <w:lvl w:ilvl="6" w:tplc="0419000F" w:tentative="1">
      <w:start w:val="1"/>
      <w:numFmt w:val="decimal"/>
      <w:lvlText w:val="%7."/>
      <w:lvlJc w:val="left"/>
      <w:pPr>
        <w:ind w:left="5323" w:hanging="360"/>
      </w:pPr>
    </w:lvl>
    <w:lvl w:ilvl="7" w:tplc="04190019" w:tentative="1">
      <w:start w:val="1"/>
      <w:numFmt w:val="lowerLetter"/>
      <w:lvlText w:val="%8."/>
      <w:lvlJc w:val="left"/>
      <w:pPr>
        <w:ind w:left="6043" w:hanging="360"/>
      </w:pPr>
    </w:lvl>
    <w:lvl w:ilvl="8" w:tplc="0419001B" w:tentative="1">
      <w:start w:val="1"/>
      <w:numFmt w:val="lowerRoman"/>
      <w:lvlText w:val="%9."/>
      <w:lvlJc w:val="right"/>
      <w:pPr>
        <w:ind w:left="6763" w:hanging="180"/>
      </w:pPr>
    </w:lvl>
  </w:abstractNum>
  <w:abstractNum w:abstractNumId="29" w15:restartNumberingAfterBreak="0">
    <w:nsid w:val="509B032F"/>
    <w:multiLevelType w:val="hybridMultilevel"/>
    <w:tmpl w:val="8BC21D7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2C9379F"/>
    <w:multiLevelType w:val="hybridMultilevel"/>
    <w:tmpl w:val="7012C4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56A960C1"/>
    <w:multiLevelType w:val="hybridMultilevel"/>
    <w:tmpl w:val="459A8B1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82D09BE"/>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5E4D0992"/>
    <w:multiLevelType w:val="hybridMultilevel"/>
    <w:tmpl w:val="1D4690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EB21997"/>
    <w:multiLevelType w:val="hybridMultilevel"/>
    <w:tmpl w:val="3EAE2CC0"/>
    <w:lvl w:ilvl="0" w:tplc="9AEAA43C">
      <w:start w:val="7"/>
      <w:numFmt w:val="decimal"/>
      <w:lvlText w:val="%1."/>
      <w:lvlJc w:val="left"/>
      <w:pPr>
        <w:ind w:left="720" w:hanging="360"/>
      </w:pPr>
      <w:rPr>
        <w:rFonts w:hint="default"/>
        <w:b/>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5F5F1A8B"/>
    <w:multiLevelType w:val="hybridMultilevel"/>
    <w:tmpl w:val="99DC20D8"/>
    <w:lvl w:ilvl="0" w:tplc="96DCFF6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6" w15:restartNumberingAfterBreak="0">
    <w:nsid w:val="61263D7A"/>
    <w:multiLevelType w:val="hybridMultilevel"/>
    <w:tmpl w:val="0C48AC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615B315A"/>
    <w:multiLevelType w:val="multilevel"/>
    <w:tmpl w:val="B7DCFAC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63E92984"/>
    <w:multiLevelType w:val="hybridMultilevel"/>
    <w:tmpl w:val="E6D892E4"/>
    <w:lvl w:ilvl="0" w:tplc="FF34F1D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15:restartNumberingAfterBreak="0">
    <w:nsid w:val="64E20519"/>
    <w:multiLevelType w:val="hybridMultilevel"/>
    <w:tmpl w:val="6F160CAE"/>
    <w:lvl w:ilvl="0" w:tplc="5E0E96F6">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67240A67"/>
    <w:multiLevelType w:val="hybridMultilevel"/>
    <w:tmpl w:val="73C6FD9C"/>
    <w:lvl w:ilvl="0" w:tplc="A0681FEE">
      <w:start w:val="1"/>
      <w:numFmt w:val="decimal"/>
      <w:lvlText w:val="%1."/>
      <w:lvlJc w:val="left"/>
      <w:pPr>
        <w:ind w:left="1236" w:hanging="810"/>
      </w:pPr>
      <w:rPr>
        <w:rFonts w:eastAsia="Arial" w:hint="default"/>
        <w:color w:val="auto"/>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1" w15:restartNumberingAfterBreak="0">
    <w:nsid w:val="6B7000EC"/>
    <w:multiLevelType w:val="hybridMultilevel"/>
    <w:tmpl w:val="7B0CEAA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6F44615A"/>
    <w:multiLevelType w:val="multilevel"/>
    <w:tmpl w:val="D02EE950"/>
    <w:lvl w:ilvl="0">
      <w:start w:val="1"/>
      <w:numFmt w:val="decimal"/>
      <w:lvlText w:val="%1."/>
      <w:lvlJc w:val="left"/>
      <w:pPr>
        <w:ind w:left="720" w:hanging="360"/>
      </w:pPr>
    </w:lvl>
    <w:lvl w:ilvl="1">
      <w:start w:val="1"/>
      <w:numFmt w:val="decimal"/>
      <w:isLgl/>
      <w:lvlText w:val="%1.%2."/>
      <w:lvlJc w:val="left"/>
      <w:pPr>
        <w:ind w:left="1440" w:hanging="720"/>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43" w15:restartNumberingAfterBreak="0">
    <w:nsid w:val="729D46CA"/>
    <w:multiLevelType w:val="hybridMultilevel"/>
    <w:tmpl w:val="C242D408"/>
    <w:lvl w:ilvl="0" w:tplc="8DE64A5A">
      <w:start w:val="1"/>
      <w:numFmt w:val="decimal"/>
      <w:lvlText w:val="%1."/>
      <w:lvlJc w:val="left"/>
      <w:pPr>
        <w:ind w:left="712" w:hanging="360"/>
      </w:pPr>
      <w:rPr>
        <w:rFonts w:hint="default"/>
      </w:rPr>
    </w:lvl>
    <w:lvl w:ilvl="1" w:tplc="04190019" w:tentative="1">
      <w:start w:val="1"/>
      <w:numFmt w:val="lowerLetter"/>
      <w:lvlText w:val="%2."/>
      <w:lvlJc w:val="left"/>
      <w:pPr>
        <w:ind w:left="1432" w:hanging="360"/>
      </w:pPr>
    </w:lvl>
    <w:lvl w:ilvl="2" w:tplc="0419001B" w:tentative="1">
      <w:start w:val="1"/>
      <w:numFmt w:val="lowerRoman"/>
      <w:lvlText w:val="%3."/>
      <w:lvlJc w:val="right"/>
      <w:pPr>
        <w:ind w:left="2152" w:hanging="180"/>
      </w:pPr>
    </w:lvl>
    <w:lvl w:ilvl="3" w:tplc="0419000F" w:tentative="1">
      <w:start w:val="1"/>
      <w:numFmt w:val="decimal"/>
      <w:lvlText w:val="%4."/>
      <w:lvlJc w:val="left"/>
      <w:pPr>
        <w:ind w:left="2872" w:hanging="360"/>
      </w:pPr>
    </w:lvl>
    <w:lvl w:ilvl="4" w:tplc="04190019" w:tentative="1">
      <w:start w:val="1"/>
      <w:numFmt w:val="lowerLetter"/>
      <w:lvlText w:val="%5."/>
      <w:lvlJc w:val="left"/>
      <w:pPr>
        <w:ind w:left="3592" w:hanging="360"/>
      </w:pPr>
    </w:lvl>
    <w:lvl w:ilvl="5" w:tplc="0419001B" w:tentative="1">
      <w:start w:val="1"/>
      <w:numFmt w:val="lowerRoman"/>
      <w:lvlText w:val="%6."/>
      <w:lvlJc w:val="right"/>
      <w:pPr>
        <w:ind w:left="4312" w:hanging="180"/>
      </w:pPr>
    </w:lvl>
    <w:lvl w:ilvl="6" w:tplc="0419000F" w:tentative="1">
      <w:start w:val="1"/>
      <w:numFmt w:val="decimal"/>
      <w:lvlText w:val="%7."/>
      <w:lvlJc w:val="left"/>
      <w:pPr>
        <w:ind w:left="5032" w:hanging="360"/>
      </w:pPr>
    </w:lvl>
    <w:lvl w:ilvl="7" w:tplc="04190019" w:tentative="1">
      <w:start w:val="1"/>
      <w:numFmt w:val="lowerLetter"/>
      <w:lvlText w:val="%8."/>
      <w:lvlJc w:val="left"/>
      <w:pPr>
        <w:ind w:left="5752" w:hanging="360"/>
      </w:pPr>
    </w:lvl>
    <w:lvl w:ilvl="8" w:tplc="0419001B" w:tentative="1">
      <w:start w:val="1"/>
      <w:numFmt w:val="lowerRoman"/>
      <w:lvlText w:val="%9."/>
      <w:lvlJc w:val="right"/>
      <w:pPr>
        <w:ind w:left="6472" w:hanging="180"/>
      </w:pPr>
    </w:lvl>
  </w:abstractNum>
  <w:abstractNum w:abstractNumId="44" w15:restartNumberingAfterBreak="0">
    <w:nsid w:val="73FA1364"/>
    <w:multiLevelType w:val="multilevel"/>
    <w:tmpl w:val="8ABCC4B2"/>
    <w:lvl w:ilvl="0">
      <w:start w:val="1"/>
      <w:numFmt w:val="decimal"/>
      <w:lvlText w:val="%1."/>
      <w:lvlJc w:val="left"/>
      <w:pPr>
        <w:ind w:left="510" w:hanging="510"/>
      </w:pPr>
      <w:rPr>
        <w:rFonts w:hint="default"/>
        <w:color w:val="000000"/>
      </w:rPr>
    </w:lvl>
    <w:lvl w:ilvl="1">
      <w:start w:val="2"/>
      <w:numFmt w:val="decimal"/>
      <w:lvlText w:val="%1.%2."/>
      <w:lvlJc w:val="left"/>
      <w:pPr>
        <w:ind w:left="1287" w:hanging="720"/>
      </w:pPr>
      <w:rPr>
        <w:rFonts w:hint="default"/>
        <w:color w:val="000000"/>
      </w:rPr>
    </w:lvl>
    <w:lvl w:ilvl="2">
      <w:start w:val="1"/>
      <w:numFmt w:val="decimal"/>
      <w:lvlText w:val="%1.%2.%3."/>
      <w:lvlJc w:val="left"/>
      <w:pPr>
        <w:ind w:left="1854" w:hanging="720"/>
      </w:pPr>
      <w:rPr>
        <w:rFonts w:hint="default"/>
        <w:color w:val="000000"/>
      </w:rPr>
    </w:lvl>
    <w:lvl w:ilvl="3">
      <w:start w:val="1"/>
      <w:numFmt w:val="decimal"/>
      <w:lvlText w:val="%1.%2.%3.%4."/>
      <w:lvlJc w:val="left"/>
      <w:pPr>
        <w:ind w:left="2781" w:hanging="1080"/>
      </w:pPr>
      <w:rPr>
        <w:rFonts w:hint="default"/>
        <w:color w:val="000000"/>
      </w:rPr>
    </w:lvl>
    <w:lvl w:ilvl="4">
      <w:start w:val="1"/>
      <w:numFmt w:val="decimal"/>
      <w:lvlText w:val="%1.%2.%3.%4.%5."/>
      <w:lvlJc w:val="left"/>
      <w:pPr>
        <w:ind w:left="3348" w:hanging="1080"/>
      </w:pPr>
      <w:rPr>
        <w:rFonts w:hint="default"/>
        <w:color w:val="000000"/>
      </w:rPr>
    </w:lvl>
    <w:lvl w:ilvl="5">
      <w:start w:val="1"/>
      <w:numFmt w:val="decimal"/>
      <w:lvlText w:val="%1.%2.%3.%4.%5.%6."/>
      <w:lvlJc w:val="left"/>
      <w:pPr>
        <w:ind w:left="4275" w:hanging="1440"/>
      </w:pPr>
      <w:rPr>
        <w:rFonts w:hint="default"/>
        <w:color w:val="000000"/>
      </w:rPr>
    </w:lvl>
    <w:lvl w:ilvl="6">
      <w:start w:val="1"/>
      <w:numFmt w:val="decimal"/>
      <w:lvlText w:val="%1.%2.%3.%4.%5.%6.%7."/>
      <w:lvlJc w:val="left"/>
      <w:pPr>
        <w:ind w:left="5202" w:hanging="1800"/>
      </w:pPr>
      <w:rPr>
        <w:rFonts w:hint="default"/>
        <w:color w:val="000000"/>
      </w:rPr>
    </w:lvl>
    <w:lvl w:ilvl="7">
      <w:start w:val="1"/>
      <w:numFmt w:val="decimal"/>
      <w:lvlText w:val="%1.%2.%3.%4.%5.%6.%7.%8."/>
      <w:lvlJc w:val="left"/>
      <w:pPr>
        <w:ind w:left="5769" w:hanging="1800"/>
      </w:pPr>
      <w:rPr>
        <w:rFonts w:hint="default"/>
        <w:color w:val="000000"/>
      </w:rPr>
    </w:lvl>
    <w:lvl w:ilvl="8">
      <w:start w:val="1"/>
      <w:numFmt w:val="decimal"/>
      <w:lvlText w:val="%1.%2.%3.%4.%5.%6.%7.%8.%9."/>
      <w:lvlJc w:val="left"/>
      <w:pPr>
        <w:ind w:left="6696" w:hanging="2160"/>
      </w:pPr>
      <w:rPr>
        <w:rFonts w:hint="default"/>
        <w:color w:val="000000"/>
      </w:rPr>
    </w:lvl>
  </w:abstractNum>
  <w:abstractNum w:abstractNumId="45" w15:restartNumberingAfterBreak="0">
    <w:nsid w:val="75033A13"/>
    <w:multiLevelType w:val="hybridMultilevel"/>
    <w:tmpl w:val="50728D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79016463"/>
    <w:multiLevelType w:val="hybridMultilevel"/>
    <w:tmpl w:val="4692CF94"/>
    <w:lvl w:ilvl="0" w:tplc="DF3469CE">
      <w:start w:val="3"/>
      <w:numFmt w:val="decimal"/>
      <w:lvlText w:val="%1."/>
      <w:lvlJc w:val="left"/>
      <w:pPr>
        <w:ind w:left="900" w:hanging="360"/>
      </w:pPr>
      <w:rPr>
        <w:rFonts w:ascii="Times New Roman" w:hAnsi="Times New Roman" w:cs="Times New Roman" w:hint="default"/>
        <w:b w:val="0"/>
        <w:color w:val="auto"/>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7" w15:restartNumberingAfterBreak="0">
    <w:nsid w:val="7A3800B5"/>
    <w:multiLevelType w:val="hybridMultilevel"/>
    <w:tmpl w:val="E7C613EE"/>
    <w:lvl w:ilvl="0" w:tplc="2306108A">
      <w:start w:val="1"/>
      <w:numFmt w:val="decimal"/>
      <w:lvlText w:val="%1."/>
      <w:lvlJc w:val="left"/>
      <w:pPr>
        <w:ind w:left="1158" w:hanging="450"/>
      </w:pPr>
      <w:rPr>
        <w:rFonts w:cs="Times New Roman" w:hint="default"/>
        <w:color w:val="auto"/>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8" w15:restartNumberingAfterBreak="0">
    <w:nsid w:val="7AB53764"/>
    <w:multiLevelType w:val="hybridMultilevel"/>
    <w:tmpl w:val="7B0CEA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15:restartNumberingAfterBreak="0">
    <w:nsid w:val="7BFB1473"/>
    <w:multiLevelType w:val="multilevel"/>
    <w:tmpl w:val="9B5C95B4"/>
    <w:lvl w:ilvl="0">
      <w:start w:val="1"/>
      <w:numFmt w:val="decimal"/>
      <w:lvlText w:val="%1."/>
      <w:lvlJc w:val="left"/>
      <w:pPr>
        <w:ind w:left="1185" w:hanging="465"/>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50" w15:restartNumberingAfterBreak="0">
    <w:nsid w:val="7F5658AA"/>
    <w:multiLevelType w:val="hybridMultilevel"/>
    <w:tmpl w:val="D98C666A"/>
    <w:lvl w:ilvl="0" w:tplc="82EC1F3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51" w15:restartNumberingAfterBreak="0">
    <w:nsid w:val="7F942FB9"/>
    <w:multiLevelType w:val="multilevel"/>
    <w:tmpl w:val="C47EC2A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5.%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2" w15:restartNumberingAfterBreak="0">
    <w:nsid w:val="7FD56D57"/>
    <w:multiLevelType w:val="hybridMultilevel"/>
    <w:tmpl w:val="0CCC61BE"/>
    <w:lvl w:ilvl="0" w:tplc="4BAA4D22">
      <w:start w:val="1"/>
      <w:numFmt w:val="decimal"/>
      <w:lvlText w:val="%1."/>
      <w:lvlJc w:val="left"/>
      <w:pPr>
        <w:ind w:left="1278" w:hanging="57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16cid:durableId="878667001">
    <w:abstractNumId w:val="0"/>
  </w:num>
  <w:num w:numId="2" w16cid:durableId="1641764438">
    <w:abstractNumId w:val="1"/>
  </w:num>
  <w:num w:numId="3" w16cid:durableId="1927691086">
    <w:abstractNumId w:val="10"/>
  </w:num>
  <w:num w:numId="4" w16cid:durableId="1850483391">
    <w:abstractNumId w:val="45"/>
  </w:num>
  <w:num w:numId="5" w16cid:durableId="849755097">
    <w:abstractNumId w:val="26"/>
  </w:num>
  <w:num w:numId="6" w16cid:durableId="1056052893">
    <w:abstractNumId w:val="9"/>
  </w:num>
  <w:num w:numId="7" w16cid:durableId="1170682808">
    <w:abstractNumId w:val="15"/>
  </w:num>
  <w:num w:numId="8" w16cid:durableId="1584103028">
    <w:abstractNumId w:val="4"/>
  </w:num>
  <w:num w:numId="9" w16cid:durableId="53941097">
    <w:abstractNumId w:val="23"/>
  </w:num>
  <w:num w:numId="10" w16cid:durableId="1338271264">
    <w:abstractNumId w:val="33"/>
  </w:num>
  <w:num w:numId="11" w16cid:durableId="609319897">
    <w:abstractNumId w:val="28"/>
  </w:num>
  <w:num w:numId="12" w16cid:durableId="674504732">
    <w:abstractNumId w:val="36"/>
  </w:num>
  <w:num w:numId="13" w16cid:durableId="1838764841">
    <w:abstractNumId w:val="47"/>
  </w:num>
  <w:num w:numId="14" w16cid:durableId="1463963250">
    <w:abstractNumId w:val="50"/>
  </w:num>
  <w:num w:numId="15" w16cid:durableId="976765548">
    <w:abstractNumId w:val="1"/>
    <w:lvlOverride w:ilvl="0">
      <w:startOverride w:val="1"/>
    </w:lvlOverride>
  </w:num>
  <w:num w:numId="16" w16cid:durableId="17538122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530415003">
    <w:abstractNumId w:val="48"/>
  </w:num>
  <w:num w:numId="18" w16cid:durableId="1344431704">
    <w:abstractNumId w:val="17"/>
  </w:num>
  <w:num w:numId="19" w16cid:durableId="387268319">
    <w:abstractNumId w:val="30"/>
  </w:num>
  <w:num w:numId="20" w16cid:durableId="630941399">
    <w:abstractNumId w:val="35"/>
  </w:num>
  <w:num w:numId="21" w16cid:durableId="41246963">
    <w:abstractNumId w:val="34"/>
  </w:num>
  <w:num w:numId="22" w16cid:durableId="260450914">
    <w:abstractNumId w:val="13"/>
  </w:num>
  <w:num w:numId="23" w16cid:durableId="635067844">
    <w:abstractNumId w:val="40"/>
  </w:num>
  <w:num w:numId="24" w16cid:durableId="1681084568">
    <w:abstractNumId w:val="41"/>
  </w:num>
  <w:num w:numId="25" w16cid:durableId="379859845">
    <w:abstractNumId w:val="43"/>
  </w:num>
  <w:num w:numId="26" w16cid:durableId="55478335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100368946">
    <w:abstractNumId w:val="12"/>
  </w:num>
  <w:num w:numId="28" w16cid:durableId="1750689639">
    <w:abstractNumId w:val="14"/>
  </w:num>
  <w:num w:numId="29" w16cid:durableId="610740734">
    <w:abstractNumId w:val="31"/>
  </w:num>
  <w:num w:numId="30" w16cid:durableId="682970994">
    <w:abstractNumId w:val="42"/>
  </w:num>
  <w:num w:numId="31" w16cid:durableId="490607290">
    <w:abstractNumId w:val="46"/>
  </w:num>
  <w:num w:numId="32" w16cid:durableId="505243681">
    <w:abstractNumId w:val="29"/>
  </w:num>
  <w:num w:numId="33" w16cid:durableId="397748307">
    <w:abstractNumId w:val="21"/>
  </w:num>
  <w:num w:numId="34" w16cid:durableId="703485565">
    <w:abstractNumId w:val="44"/>
  </w:num>
  <w:num w:numId="35" w16cid:durableId="934364050">
    <w:abstractNumId w:val="16"/>
  </w:num>
  <w:num w:numId="36" w16cid:durableId="2019261001">
    <w:abstractNumId w:val="5"/>
  </w:num>
  <w:num w:numId="37" w16cid:durableId="461584160">
    <w:abstractNumId w:val="24"/>
  </w:num>
  <w:num w:numId="38" w16cid:durableId="88698830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96175974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555820557">
    <w:abstractNumId w:val="2"/>
  </w:num>
  <w:num w:numId="41" w16cid:durableId="36587778">
    <w:abstractNumId w:val="49"/>
  </w:num>
  <w:num w:numId="42" w16cid:durableId="122190142">
    <w:abstractNumId w:val="6"/>
  </w:num>
  <w:num w:numId="43" w16cid:durableId="606352334">
    <w:abstractNumId w:val="39"/>
  </w:num>
  <w:num w:numId="44" w16cid:durableId="589505285">
    <w:abstractNumId w:val="52"/>
  </w:num>
  <w:num w:numId="45" w16cid:durableId="550534700">
    <w:abstractNumId w:val="7"/>
  </w:num>
  <w:num w:numId="46" w16cid:durableId="1022052322">
    <w:abstractNumId w:val="22"/>
  </w:num>
  <w:num w:numId="47" w16cid:durableId="1803888330">
    <w:abstractNumId w:val="3"/>
  </w:num>
  <w:num w:numId="48" w16cid:durableId="1003358652">
    <w:abstractNumId w:val="19"/>
  </w:num>
  <w:num w:numId="49" w16cid:durableId="723912446">
    <w:abstractNumId w:val="32"/>
  </w:num>
  <w:num w:numId="50" w16cid:durableId="1768116361">
    <w:abstractNumId w:val="37"/>
  </w:num>
  <w:num w:numId="51" w16cid:durableId="1455782603">
    <w:abstractNumId w:val="8"/>
  </w:num>
  <w:num w:numId="52" w16cid:durableId="2139839246">
    <w:abstractNumId w:val="27"/>
  </w:num>
  <w:num w:numId="53" w16cid:durableId="1739862280">
    <w:abstractNumId w:val="11"/>
  </w:num>
  <w:num w:numId="54" w16cid:durableId="1153444787">
    <w:abstractNumId w:val="51"/>
  </w:num>
  <w:num w:numId="55" w16cid:durableId="643315799">
    <w:abstractNumId w:val="38"/>
  </w:num>
  <w:num w:numId="56" w16cid:durableId="40468500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1A1D"/>
    <w:rsid w:val="000375C3"/>
    <w:rsid w:val="000704BA"/>
    <w:rsid w:val="00073D62"/>
    <w:rsid w:val="0007741B"/>
    <w:rsid w:val="000833B7"/>
    <w:rsid w:val="00084A70"/>
    <w:rsid w:val="00085822"/>
    <w:rsid w:val="000912AC"/>
    <w:rsid w:val="000A3940"/>
    <w:rsid w:val="000D338E"/>
    <w:rsid w:val="000E683B"/>
    <w:rsid w:val="000F4346"/>
    <w:rsid w:val="000F6E91"/>
    <w:rsid w:val="001169B9"/>
    <w:rsid w:val="00122F1C"/>
    <w:rsid w:val="00124DDC"/>
    <w:rsid w:val="00134609"/>
    <w:rsid w:val="001549E9"/>
    <w:rsid w:val="00181BE7"/>
    <w:rsid w:val="00183DD7"/>
    <w:rsid w:val="00187B6F"/>
    <w:rsid w:val="001A2360"/>
    <w:rsid w:val="001B1E01"/>
    <w:rsid w:val="001B3DAB"/>
    <w:rsid w:val="001C6B51"/>
    <w:rsid w:val="001D61BC"/>
    <w:rsid w:val="001E2E25"/>
    <w:rsid w:val="0020264B"/>
    <w:rsid w:val="00204DCD"/>
    <w:rsid w:val="002512F1"/>
    <w:rsid w:val="002642E1"/>
    <w:rsid w:val="002728A6"/>
    <w:rsid w:val="00281D33"/>
    <w:rsid w:val="002866AC"/>
    <w:rsid w:val="002A0BFE"/>
    <w:rsid w:val="002B2715"/>
    <w:rsid w:val="002B2DFE"/>
    <w:rsid w:val="002C5D5A"/>
    <w:rsid w:val="002C6187"/>
    <w:rsid w:val="002E6223"/>
    <w:rsid w:val="003050FA"/>
    <w:rsid w:val="00312472"/>
    <w:rsid w:val="00314CD1"/>
    <w:rsid w:val="00321DEB"/>
    <w:rsid w:val="003439F0"/>
    <w:rsid w:val="00346E79"/>
    <w:rsid w:val="00361687"/>
    <w:rsid w:val="003635D8"/>
    <w:rsid w:val="003661DC"/>
    <w:rsid w:val="00366E7C"/>
    <w:rsid w:val="00373E18"/>
    <w:rsid w:val="00381351"/>
    <w:rsid w:val="003A3347"/>
    <w:rsid w:val="003B6985"/>
    <w:rsid w:val="003C34F7"/>
    <w:rsid w:val="003C41DD"/>
    <w:rsid w:val="003E2977"/>
    <w:rsid w:val="003E345B"/>
    <w:rsid w:val="003E6F35"/>
    <w:rsid w:val="003F2100"/>
    <w:rsid w:val="003F6700"/>
    <w:rsid w:val="00405F4D"/>
    <w:rsid w:val="00437C9C"/>
    <w:rsid w:val="00442F6D"/>
    <w:rsid w:val="00443B88"/>
    <w:rsid w:val="00444CB9"/>
    <w:rsid w:val="00475756"/>
    <w:rsid w:val="00476458"/>
    <w:rsid w:val="00482575"/>
    <w:rsid w:val="0049421F"/>
    <w:rsid w:val="004A0E38"/>
    <w:rsid w:val="004A7AC5"/>
    <w:rsid w:val="004C2B17"/>
    <w:rsid w:val="004D5837"/>
    <w:rsid w:val="004E6224"/>
    <w:rsid w:val="004F3507"/>
    <w:rsid w:val="004F6B04"/>
    <w:rsid w:val="005115B5"/>
    <w:rsid w:val="00546FA5"/>
    <w:rsid w:val="00560424"/>
    <w:rsid w:val="00570340"/>
    <w:rsid w:val="005708A3"/>
    <w:rsid w:val="00571465"/>
    <w:rsid w:val="005777B2"/>
    <w:rsid w:val="005812E0"/>
    <w:rsid w:val="005940F0"/>
    <w:rsid w:val="00597047"/>
    <w:rsid w:val="005A447F"/>
    <w:rsid w:val="005B1A1D"/>
    <w:rsid w:val="005B478D"/>
    <w:rsid w:val="005B50C9"/>
    <w:rsid w:val="005B78D3"/>
    <w:rsid w:val="005D23EC"/>
    <w:rsid w:val="005D2718"/>
    <w:rsid w:val="005F1056"/>
    <w:rsid w:val="005F469E"/>
    <w:rsid w:val="005F5346"/>
    <w:rsid w:val="00600BC4"/>
    <w:rsid w:val="00603997"/>
    <w:rsid w:val="00604CB9"/>
    <w:rsid w:val="00606269"/>
    <w:rsid w:val="006914E2"/>
    <w:rsid w:val="006A1E77"/>
    <w:rsid w:val="006A28BE"/>
    <w:rsid w:val="006E34CB"/>
    <w:rsid w:val="006E3BD4"/>
    <w:rsid w:val="006F1819"/>
    <w:rsid w:val="00703799"/>
    <w:rsid w:val="00710E24"/>
    <w:rsid w:val="007173BF"/>
    <w:rsid w:val="00720140"/>
    <w:rsid w:val="007232C3"/>
    <w:rsid w:val="00735D0A"/>
    <w:rsid w:val="00744B71"/>
    <w:rsid w:val="00752A39"/>
    <w:rsid w:val="00752BC8"/>
    <w:rsid w:val="007545AE"/>
    <w:rsid w:val="00780E11"/>
    <w:rsid w:val="007861E6"/>
    <w:rsid w:val="007B087B"/>
    <w:rsid w:val="007B6C4A"/>
    <w:rsid w:val="007C53F1"/>
    <w:rsid w:val="007D1B69"/>
    <w:rsid w:val="007F3E07"/>
    <w:rsid w:val="00811230"/>
    <w:rsid w:val="00812656"/>
    <w:rsid w:val="00813DB1"/>
    <w:rsid w:val="00822ACC"/>
    <w:rsid w:val="0082722C"/>
    <w:rsid w:val="00854B0C"/>
    <w:rsid w:val="00861083"/>
    <w:rsid w:val="0086208A"/>
    <w:rsid w:val="008651E4"/>
    <w:rsid w:val="00881D41"/>
    <w:rsid w:val="00887553"/>
    <w:rsid w:val="0089261F"/>
    <w:rsid w:val="008A1638"/>
    <w:rsid w:val="008C4295"/>
    <w:rsid w:val="008C5F26"/>
    <w:rsid w:val="008D2673"/>
    <w:rsid w:val="008E69D1"/>
    <w:rsid w:val="008F4042"/>
    <w:rsid w:val="008F5B71"/>
    <w:rsid w:val="00905DB6"/>
    <w:rsid w:val="00910A0F"/>
    <w:rsid w:val="00911219"/>
    <w:rsid w:val="00911DC7"/>
    <w:rsid w:val="0091342E"/>
    <w:rsid w:val="00914D41"/>
    <w:rsid w:val="009159A9"/>
    <w:rsid w:val="00921FC2"/>
    <w:rsid w:val="009261D6"/>
    <w:rsid w:val="00937FA7"/>
    <w:rsid w:val="00944AFF"/>
    <w:rsid w:val="009470C5"/>
    <w:rsid w:val="00947298"/>
    <w:rsid w:val="009544C6"/>
    <w:rsid w:val="009553C9"/>
    <w:rsid w:val="009651E5"/>
    <w:rsid w:val="009752E0"/>
    <w:rsid w:val="00976904"/>
    <w:rsid w:val="00982E5A"/>
    <w:rsid w:val="00983C06"/>
    <w:rsid w:val="00985DCC"/>
    <w:rsid w:val="00997A31"/>
    <w:rsid w:val="009B66A7"/>
    <w:rsid w:val="009C6ADC"/>
    <w:rsid w:val="009C755E"/>
    <w:rsid w:val="009F168F"/>
    <w:rsid w:val="00A07B6D"/>
    <w:rsid w:val="00A42A01"/>
    <w:rsid w:val="00A4346D"/>
    <w:rsid w:val="00A45A08"/>
    <w:rsid w:val="00A46A57"/>
    <w:rsid w:val="00A53A94"/>
    <w:rsid w:val="00A55781"/>
    <w:rsid w:val="00A6037A"/>
    <w:rsid w:val="00A63977"/>
    <w:rsid w:val="00A71E07"/>
    <w:rsid w:val="00A7607B"/>
    <w:rsid w:val="00A81203"/>
    <w:rsid w:val="00A847DF"/>
    <w:rsid w:val="00A948D7"/>
    <w:rsid w:val="00AA5B62"/>
    <w:rsid w:val="00AB741C"/>
    <w:rsid w:val="00AE0607"/>
    <w:rsid w:val="00AF28EE"/>
    <w:rsid w:val="00AF504D"/>
    <w:rsid w:val="00AF7DC0"/>
    <w:rsid w:val="00B06650"/>
    <w:rsid w:val="00B1199D"/>
    <w:rsid w:val="00B26B17"/>
    <w:rsid w:val="00B42CC0"/>
    <w:rsid w:val="00B52DDE"/>
    <w:rsid w:val="00B60367"/>
    <w:rsid w:val="00B60876"/>
    <w:rsid w:val="00B64FDD"/>
    <w:rsid w:val="00B81584"/>
    <w:rsid w:val="00B8776D"/>
    <w:rsid w:val="00B97A9D"/>
    <w:rsid w:val="00BA0C18"/>
    <w:rsid w:val="00BA24A9"/>
    <w:rsid w:val="00BA7F3F"/>
    <w:rsid w:val="00BB135A"/>
    <w:rsid w:val="00BC6EF1"/>
    <w:rsid w:val="00BE158A"/>
    <w:rsid w:val="00BE414A"/>
    <w:rsid w:val="00C03F8C"/>
    <w:rsid w:val="00C12C7F"/>
    <w:rsid w:val="00C13DFB"/>
    <w:rsid w:val="00C14F3D"/>
    <w:rsid w:val="00C2309B"/>
    <w:rsid w:val="00C66A79"/>
    <w:rsid w:val="00C772AF"/>
    <w:rsid w:val="00CA0FBE"/>
    <w:rsid w:val="00CB49B4"/>
    <w:rsid w:val="00CC62BF"/>
    <w:rsid w:val="00CD0745"/>
    <w:rsid w:val="00CD147B"/>
    <w:rsid w:val="00CE78E8"/>
    <w:rsid w:val="00D061AE"/>
    <w:rsid w:val="00D07D13"/>
    <w:rsid w:val="00D12567"/>
    <w:rsid w:val="00D411A8"/>
    <w:rsid w:val="00D435D2"/>
    <w:rsid w:val="00D634E4"/>
    <w:rsid w:val="00D67EB5"/>
    <w:rsid w:val="00D76ABB"/>
    <w:rsid w:val="00D93750"/>
    <w:rsid w:val="00D93C87"/>
    <w:rsid w:val="00DA1870"/>
    <w:rsid w:val="00DA3E4D"/>
    <w:rsid w:val="00DA7BE1"/>
    <w:rsid w:val="00DC274B"/>
    <w:rsid w:val="00DC36BC"/>
    <w:rsid w:val="00DE31A7"/>
    <w:rsid w:val="00DE4E5A"/>
    <w:rsid w:val="00DF5DAB"/>
    <w:rsid w:val="00E03891"/>
    <w:rsid w:val="00E16B27"/>
    <w:rsid w:val="00E441A4"/>
    <w:rsid w:val="00E44B77"/>
    <w:rsid w:val="00E47988"/>
    <w:rsid w:val="00E53324"/>
    <w:rsid w:val="00E60EFA"/>
    <w:rsid w:val="00E76C3E"/>
    <w:rsid w:val="00E77937"/>
    <w:rsid w:val="00E934BB"/>
    <w:rsid w:val="00EC0692"/>
    <w:rsid w:val="00EC185F"/>
    <w:rsid w:val="00EC5415"/>
    <w:rsid w:val="00ED269F"/>
    <w:rsid w:val="00ED2D7F"/>
    <w:rsid w:val="00ED6455"/>
    <w:rsid w:val="00EE75D3"/>
    <w:rsid w:val="00EF67A0"/>
    <w:rsid w:val="00F01E81"/>
    <w:rsid w:val="00F027B7"/>
    <w:rsid w:val="00F10199"/>
    <w:rsid w:val="00F108AA"/>
    <w:rsid w:val="00F1775B"/>
    <w:rsid w:val="00F25EBD"/>
    <w:rsid w:val="00F27AD5"/>
    <w:rsid w:val="00F61791"/>
    <w:rsid w:val="00F64691"/>
    <w:rsid w:val="00F650D5"/>
    <w:rsid w:val="00F74A4E"/>
    <w:rsid w:val="00F9342F"/>
    <w:rsid w:val="00FA327D"/>
    <w:rsid w:val="00FB647C"/>
    <w:rsid w:val="00FC5BFB"/>
    <w:rsid w:val="00FD2C49"/>
    <w:rsid w:val="00FD315B"/>
    <w:rsid w:val="00FF5EAA"/>
    <w:rsid w:val="00FF7F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6EFA8463"/>
  <w15:chartTrackingRefBased/>
  <w15:docId w15:val="{9E887C36-37E1-4626-BF13-31D580AD0E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iPriority="0"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pPr>
    <w:rPr>
      <w:rFonts w:eastAsia="Lucida Sans Unicode" w:cs="Mangal"/>
      <w:kern w:val="1"/>
      <w:sz w:val="24"/>
      <w:szCs w:val="24"/>
      <w:lang w:eastAsia="hi-IN" w:bidi="hi-IN"/>
    </w:rPr>
  </w:style>
  <w:style w:type="paragraph" w:styleId="1">
    <w:name w:val="heading 1"/>
    <w:basedOn w:val="a"/>
    <w:next w:val="a"/>
    <w:link w:val="10"/>
    <w:qFormat/>
    <w:rsid w:val="002B2715"/>
    <w:pPr>
      <w:keepNext/>
      <w:widowControl/>
      <w:suppressAutoHyphens w:val="0"/>
      <w:ind w:left="1065" w:hanging="360"/>
      <w:outlineLvl w:val="0"/>
    </w:pPr>
    <w:rPr>
      <w:rFonts w:eastAsia="Times New Roman" w:cs="Times New Roman"/>
      <w:b/>
      <w:bCs/>
      <w:lang w:val="x-none" w:eastAsia="ar-SA" w:bidi="ar-SA"/>
    </w:rPr>
  </w:style>
  <w:style w:type="paragraph" w:styleId="2">
    <w:name w:val="heading 2"/>
    <w:basedOn w:val="a"/>
    <w:next w:val="a"/>
    <w:link w:val="20"/>
    <w:qFormat/>
    <w:rsid w:val="002B2715"/>
    <w:pPr>
      <w:keepNext/>
      <w:tabs>
        <w:tab w:val="num" w:pos="576"/>
      </w:tabs>
      <w:autoSpaceDE w:val="0"/>
      <w:ind w:left="576" w:hanging="576"/>
      <w:jc w:val="right"/>
      <w:outlineLvl w:val="1"/>
    </w:pPr>
    <w:rPr>
      <w:rFonts w:eastAsia="Times New Roman" w:cs="Times New Roman"/>
      <w:kern w:val="0"/>
      <w:szCs w:val="20"/>
      <w:lang w:eastAsia="ar-SA" w:bidi="ar-SA"/>
    </w:rPr>
  </w:style>
  <w:style w:type="paragraph" w:styleId="3">
    <w:name w:val="heading 3"/>
    <w:basedOn w:val="a"/>
    <w:next w:val="a"/>
    <w:link w:val="30"/>
    <w:uiPriority w:val="9"/>
    <w:qFormat/>
    <w:rsid w:val="002B2715"/>
    <w:pPr>
      <w:keepNext/>
      <w:tabs>
        <w:tab w:val="num" w:pos="720"/>
      </w:tabs>
      <w:autoSpaceDE w:val="0"/>
      <w:ind w:left="720" w:hanging="720"/>
      <w:jc w:val="center"/>
      <w:outlineLvl w:val="2"/>
    </w:pPr>
    <w:rPr>
      <w:rFonts w:eastAsia="Times New Roman" w:cs="Times New Roman"/>
      <w:b/>
      <w:bCs/>
      <w:kern w:val="0"/>
      <w:szCs w:val="20"/>
      <w:lang w:eastAsia="ar-SA" w:bidi="ar-SA"/>
    </w:rPr>
  </w:style>
  <w:style w:type="paragraph" w:styleId="4">
    <w:name w:val="heading 4"/>
    <w:basedOn w:val="a"/>
    <w:next w:val="a"/>
    <w:link w:val="40"/>
    <w:qFormat/>
    <w:rsid w:val="002B2715"/>
    <w:pPr>
      <w:keepNext/>
      <w:widowControl/>
      <w:suppressAutoHyphens w:val="0"/>
      <w:spacing w:line="360" w:lineRule="auto"/>
      <w:jc w:val="center"/>
      <w:outlineLvl w:val="3"/>
    </w:pPr>
    <w:rPr>
      <w:rFonts w:eastAsia="Times New Roman" w:cs="Times New Roman"/>
      <w:color w:val="0000FF"/>
      <w:kern w:val="0"/>
      <w:sz w:val="32"/>
      <w:szCs w:val="20"/>
      <w:lang w:val="x-none" w:eastAsia="x-none" w:bidi="ar-SA"/>
    </w:rPr>
  </w:style>
  <w:style w:type="paragraph" w:styleId="5">
    <w:name w:val="heading 5"/>
    <w:basedOn w:val="a"/>
    <w:next w:val="a"/>
    <w:link w:val="50"/>
    <w:qFormat/>
    <w:rsid w:val="002B2715"/>
    <w:pPr>
      <w:tabs>
        <w:tab w:val="num" w:pos="1008"/>
      </w:tabs>
      <w:autoSpaceDE w:val="0"/>
      <w:spacing w:before="240" w:after="60"/>
      <w:ind w:left="1008" w:hanging="1008"/>
      <w:outlineLvl w:val="4"/>
    </w:pPr>
    <w:rPr>
      <w:rFonts w:ascii="Arial" w:eastAsia="Times New Roman" w:hAnsi="Arial" w:cs="Arial"/>
      <w:b/>
      <w:bCs/>
      <w:i/>
      <w:iCs/>
      <w:kern w:val="0"/>
      <w:sz w:val="26"/>
      <w:szCs w:val="26"/>
      <w:lang w:eastAsia="ar-SA" w:bidi="ar-SA"/>
    </w:rPr>
  </w:style>
  <w:style w:type="paragraph" w:styleId="6">
    <w:name w:val="heading 6"/>
    <w:basedOn w:val="a"/>
    <w:next w:val="a"/>
    <w:link w:val="60"/>
    <w:qFormat/>
    <w:rsid w:val="002B2715"/>
    <w:pPr>
      <w:tabs>
        <w:tab w:val="num" w:pos="1152"/>
      </w:tabs>
      <w:autoSpaceDE w:val="0"/>
      <w:spacing w:before="240" w:after="60"/>
      <w:ind w:left="1152" w:hanging="1152"/>
      <w:outlineLvl w:val="5"/>
    </w:pPr>
    <w:rPr>
      <w:rFonts w:eastAsia="Times New Roman" w:cs="Times New Roman"/>
      <w:b/>
      <w:bCs/>
      <w:kern w:val="0"/>
      <w:sz w:val="22"/>
      <w:szCs w:val="22"/>
      <w:lang w:eastAsia="ar-SA" w:bidi="ar-SA"/>
    </w:rPr>
  </w:style>
  <w:style w:type="paragraph" w:styleId="8">
    <w:name w:val="heading 8"/>
    <w:basedOn w:val="a"/>
    <w:next w:val="a"/>
    <w:link w:val="80"/>
    <w:qFormat/>
    <w:rsid w:val="002B2715"/>
    <w:pPr>
      <w:tabs>
        <w:tab w:val="num" w:pos="1440"/>
      </w:tabs>
      <w:autoSpaceDE w:val="0"/>
      <w:spacing w:before="240" w:after="60"/>
      <w:ind w:left="1440" w:hanging="1440"/>
      <w:outlineLvl w:val="7"/>
    </w:pPr>
    <w:rPr>
      <w:rFonts w:eastAsia="Times New Roman" w:cs="Times New Roman"/>
      <w:i/>
      <w:iCs/>
      <w:kern w:val="0"/>
      <w:lang w:eastAsia="ar-SA" w:bidi="ar-SA"/>
    </w:rPr>
  </w:style>
  <w:style w:type="paragraph" w:styleId="9">
    <w:name w:val="heading 9"/>
    <w:basedOn w:val="a"/>
    <w:next w:val="a"/>
    <w:link w:val="90"/>
    <w:qFormat/>
    <w:rsid w:val="002B2715"/>
    <w:pPr>
      <w:tabs>
        <w:tab w:val="num" w:pos="1584"/>
      </w:tabs>
      <w:autoSpaceDE w:val="0"/>
      <w:spacing w:before="240" w:after="60"/>
      <w:ind w:left="1584" w:hanging="1584"/>
      <w:outlineLvl w:val="8"/>
    </w:pPr>
    <w:rPr>
      <w:rFonts w:ascii="Arial" w:eastAsia="Times New Roman" w:hAnsi="Arial" w:cs="Arial"/>
      <w:kern w:val="0"/>
      <w:sz w:val="22"/>
      <w:szCs w:val="22"/>
      <w:lang w:eastAsia="ar-SA"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Pr>
      <w:rFonts w:cs="Times New Roman"/>
    </w:rPr>
  </w:style>
  <w:style w:type="character" w:customStyle="1" w:styleId="WW8Num1z1">
    <w:name w:val="WW8Num1z1"/>
    <w:rPr>
      <w:rFonts w:cs="Times New Roman"/>
      <w:b/>
    </w:rPr>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WW-Absatz-Standardschriftart111111111111">
    <w:name w:val="WW-Absatz-Standardschriftart111111111111"/>
  </w:style>
  <w:style w:type="character" w:customStyle="1" w:styleId="WW-Absatz-Standardschriftart1111111111111">
    <w:name w:val="WW-Absatz-Standardschriftart1111111111111"/>
  </w:style>
  <w:style w:type="character" w:customStyle="1" w:styleId="WW-Absatz-Standardschriftart11111111111111">
    <w:name w:val="WW-Absatz-Standardschriftart11111111111111"/>
  </w:style>
  <w:style w:type="paragraph" w:styleId="a3">
    <w:name w:val="Title"/>
    <w:basedOn w:val="a"/>
    <w:next w:val="a4"/>
    <w:qFormat/>
    <w:pPr>
      <w:keepNext/>
      <w:spacing w:before="240" w:after="120"/>
    </w:pPr>
    <w:rPr>
      <w:rFonts w:ascii="Arial" w:hAnsi="Arial"/>
      <w:sz w:val="28"/>
      <w:szCs w:val="28"/>
    </w:rPr>
  </w:style>
  <w:style w:type="paragraph" w:styleId="a4">
    <w:name w:val="Body Text"/>
    <w:basedOn w:val="a"/>
    <w:link w:val="a5"/>
  </w:style>
  <w:style w:type="paragraph" w:styleId="a6">
    <w:name w:val="List"/>
    <w:basedOn w:val="a4"/>
  </w:style>
  <w:style w:type="paragraph" w:customStyle="1" w:styleId="11">
    <w:name w:val="Название1"/>
    <w:basedOn w:val="a"/>
    <w:pPr>
      <w:suppressLineNumbers/>
      <w:spacing w:before="120" w:after="120"/>
    </w:pPr>
    <w:rPr>
      <w:i/>
      <w:iCs/>
    </w:rPr>
  </w:style>
  <w:style w:type="paragraph" w:customStyle="1" w:styleId="12">
    <w:name w:val="Указатель1"/>
    <w:basedOn w:val="a"/>
    <w:pPr>
      <w:suppressLineNumbers/>
    </w:pPr>
  </w:style>
  <w:style w:type="paragraph" w:customStyle="1" w:styleId="a7">
    <w:name w:val="Содержимое таблицы"/>
    <w:basedOn w:val="a"/>
    <w:pPr>
      <w:suppressLineNumbers/>
    </w:pPr>
  </w:style>
  <w:style w:type="paragraph" w:customStyle="1" w:styleId="a8">
    <w:name w:val="Заголовок таблицы"/>
    <w:basedOn w:val="a7"/>
    <w:pPr>
      <w:jc w:val="center"/>
    </w:pPr>
    <w:rPr>
      <w:b/>
      <w:bCs/>
    </w:rPr>
  </w:style>
  <w:style w:type="character" w:customStyle="1" w:styleId="apple-style-span">
    <w:name w:val="apple-style-span"/>
    <w:basedOn w:val="a0"/>
    <w:rsid w:val="005B1A1D"/>
  </w:style>
  <w:style w:type="character" w:styleId="a9">
    <w:name w:val="Hyperlink"/>
    <w:uiPriority w:val="99"/>
    <w:unhideWhenUsed/>
    <w:rsid w:val="005708A3"/>
    <w:rPr>
      <w:color w:val="0000FF"/>
      <w:u w:val="single"/>
    </w:rPr>
  </w:style>
  <w:style w:type="table" w:styleId="aa">
    <w:name w:val="Table Grid"/>
    <w:basedOn w:val="a1"/>
    <w:rsid w:val="00183D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
    <w:link w:val="ac"/>
    <w:uiPriority w:val="99"/>
    <w:unhideWhenUsed/>
    <w:rsid w:val="001549E9"/>
    <w:rPr>
      <w:rFonts w:ascii="Tahoma" w:hAnsi="Tahoma"/>
      <w:sz w:val="16"/>
      <w:szCs w:val="14"/>
      <w:lang w:val="x-none"/>
    </w:rPr>
  </w:style>
  <w:style w:type="character" w:customStyle="1" w:styleId="ac">
    <w:name w:val="Текст выноски Знак"/>
    <w:link w:val="ab"/>
    <w:uiPriority w:val="99"/>
    <w:rsid w:val="001549E9"/>
    <w:rPr>
      <w:rFonts w:ascii="Tahoma" w:eastAsia="Lucida Sans Unicode" w:hAnsi="Tahoma" w:cs="Mangal"/>
      <w:kern w:val="1"/>
      <w:sz w:val="16"/>
      <w:szCs w:val="14"/>
      <w:lang w:eastAsia="hi-IN" w:bidi="hi-IN"/>
    </w:rPr>
  </w:style>
  <w:style w:type="paragraph" w:styleId="ad">
    <w:name w:val="Body Text Indent"/>
    <w:basedOn w:val="a"/>
    <w:link w:val="ae"/>
    <w:unhideWhenUsed/>
    <w:rsid w:val="00443B88"/>
    <w:pPr>
      <w:spacing w:after="120"/>
      <w:ind w:left="283"/>
    </w:pPr>
    <w:rPr>
      <w:szCs w:val="21"/>
      <w:lang w:val="x-none"/>
    </w:rPr>
  </w:style>
  <w:style w:type="character" w:customStyle="1" w:styleId="ae">
    <w:name w:val="Основной текст с отступом Знак"/>
    <w:link w:val="ad"/>
    <w:rsid w:val="00443B88"/>
    <w:rPr>
      <w:rFonts w:eastAsia="Lucida Sans Unicode" w:cs="Mangal"/>
      <w:kern w:val="1"/>
      <w:sz w:val="24"/>
      <w:szCs w:val="21"/>
      <w:lang w:eastAsia="hi-IN" w:bidi="hi-IN"/>
    </w:rPr>
  </w:style>
  <w:style w:type="character" w:styleId="af">
    <w:name w:val="Unresolved Mention"/>
    <w:uiPriority w:val="99"/>
    <w:semiHidden/>
    <w:unhideWhenUsed/>
    <w:rsid w:val="00EC5415"/>
    <w:rPr>
      <w:color w:val="605E5C"/>
      <w:shd w:val="clear" w:color="auto" w:fill="E1DFDD"/>
    </w:rPr>
  </w:style>
  <w:style w:type="paragraph" w:customStyle="1" w:styleId="ConsPlusNormal">
    <w:name w:val="ConsPlusNormal"/>
    <w:rsid w:val="005F5346"/>
    <w:pPr>
      <w:autoSpaceDE w:val="0"/>
      <w:autoSpaceDN w:val="0"/>
      <w:adjustRightInd w:val="0"/>
    </w:pPr>
    <w:rPr>
      <w:rFonts w:eastAsia="Calibri"/>
      <w:b/>
      <w:bCs/>
      <w:i/>
      <w:iCs/>
      <w:sz w:val="28"/>
      <w:szCs w:val="28"/>
    </w:rPr>
  </w:style>
  <w:style w:type="paragraph" w:styleId="af0">
    <w:name w:val="header"/>
    <w:basedOn w:val="a"/>
    <w:link w:val="af1"/>
    <w:uiPriority w:val="99"/>
    <w:unhideWhenUsed/>
    <w:rsid w:val="00921FC2"/>
    <w:pPr>
      <w:tabs>
        <w:tab w:val="center" w:pos="4677"/>
        <w:tab w:val="right" w:pos="9355"/>
      </w:tabs>
    </w:pPr>
    <w:rPr>
      <w:szCs w:val="21"/>
    </w:rPr>
  </w:style>
  <w:style w:type="character" w:customStyle="1" w:styleId="af1">
    <w:name w:val="Верхний колонтитул Знак"/>
    <w:basedOn w:val="a0"/>
    <w:link w:val="af0"/>
    <w:uiPriority w:val="99"/>
    <w:rsid w:val="00921FC2"/>
    <w:rPr>
      <w:rFonts w:eastAsia="Lucida Sans Unicode" w:cs="Mangal"/>
      <w:kern w:val="1"/>
      <w:sz w:val="24"/>
      <w:szCs w:val="21"/>
      <w:lang w:eastAsia="hi-IN" w:bidi="hi-IN"/>
    </w:rPr>
  </w:style>
  <w:style w:type="paragraph" w:styleId="af2">
    <w:name w:val="footer"/>
    <w:basedOn w:val="a"/>
    <w:link w:val="af3"/>
    <w:uiPriority w:val="99"/>
    <w:unhideWhenUsed/>
    <w:rsid w:val="00921FC2"/>
    <w:pPr>
      <w:tabs>
        <w:tab w:val="center" w:pos="4677"/>
        <w:tab w:val="right" w:pos="9355"/>
      </w:tabs>
    </w:pPr>
    <w:rPr>
      <w:szCs w:val="21"/>
    </w:rPr>
  </w:style>
  <w:style w:type="character" w:customStyle="1" w:styleId="af3">
    <w:name w:val="Нижний колонтитул Знак"/>
    <w:basedOn w:val="a0"/>
    <w:link w:val="af2"/>
    <w:uiPriority w:val="99"/>
    <w:rsid w:val="00921FC2"/>
    <w:rPr>
      <w:rFonts w:eastAsia="Lucida Sans Unicode" w:cs="Mangal"/>
      <w:kern w:val="1"/>
      <w:sz w:val="24"/>
      <w:szCs w:val="21"/>
      <w:lang w:eastAsia="hi-IN" w:bidi="hi-IN"/>
    </w:rPr>
  </w:style>
  <w:style w:type="paragraph" w:styleId="af4">
    <w:name w:val="Subtitle"/>
    <w:basedOn w:val="a"/>
    <w:next w:val="a4"/>
    <w:link w:val="af5"/>
    <w:qFormat/>
    <w:rsid w:val="005B50C9"/>
    <w:pPr>
      <w:widowControl/>
      <w:suppressAutoHyphens w:val="0"/>
      <w:spacing w:line="360" w:lineRule="auto"/>
      <w:jc w:val="center"/>
    </w:pPr>
    <w:rPr>
      <w:rFonts w:eastAsia="Times New Roman"/>
      <w:b/>
      <w:sz w:val="28"/>
      <w:szCs w:val="20"/>
      <w:lang w:val="x-none"/>
    </w:rPr>
  </w:style>
  <w:style w:type="character" w:customStyle="1" w:styleId="af5">
    <w:name w:val="Подзаголовок Знак"/>
    <w:basedOn w:val="a0"/>
    <w:link w:val="af4"/>
    <w:rsid w:val="005B50C9"/>
    <w:rPr>
      <w:rFonts w:cs="Mangal"/>
      <w:b/>
      <w:kern w:val="1"/>
      <w:sz w:val="28"/>
      <w:lang w:val="x-none" w:eastAsia="hi-IN" w:bidi="hi-IN"/>
    </w:rPr>
  </w:style>
  <w:style w:type="character" w:customStyle="1" w:styleId="10">
    <w:name w:val="Заголовок 1 Знак"/>
    <w:basedOn w:val="a0"/>
    <w:link w:val="1"/>
    <w:rsid w:val="002B2715"/>
    <w:rPr>
      <w:b/>
      <w:bCs/>
      <w:kern w:val="1"/>
      <w:sz w:val="24"/>
      <w:szCs w:val="24"/>
      <w:lang w:val="x-none" w:eastAsia="ar-SA"/>
    </w:rPr>
  </w:style>
  <w:style w:type="character" w:customStyle="1" w:styleId="20">
    <w:name w:val="Заголовок 2 Знак"/>
    <w:basedOn w:val="a0"/>
    <w:link w:val="2"/>
    <w:rsid w:val="002B2715"/>
    <w:rPr>
      <w:sz w:val="24"/>
      <w:lang w:eastAsia="ar-SA"/>
    </w:rPr>
  </w:style>
  <w:style w:type="character" w:customStyle="1" w:styleId="30">
    <w:name w:val="Заголовок 3 Знак"/>
    <w:basedOn w:val="a0"/>
    <w:link w:val="3"/>
    <w:uiPriority w:val="9"/>
    <w:rsid w:val="002B2715"/>
    <w:rPr>
      <w:b/>
      <w:bCs/>
      <w:sz w:val="24"/>
      <w:lang w:eastAsia="ar-SA"/>
    </w:rPr>
  </w:style>
  <w:style w:type="character" w:customStyle="1" w:styleId="40">
    <w:name w:val="Заголовок 4 Знак"/>
    <w:basedOn w:val="a0"/>
    <w:link w:val="4"/>
    <w:rsid w:val="002B2715"/>
    <w:rPr>
      <w:color w:val="0000FF"/>
      <w:sz w:val="32"/>
      <w:lang w:val="x-none" w:eastAsia="x-none"/>
    </w:rPr>
  </w:style>
  <w:style w:type="character" w:customStyle="1" w:styleId="50">
    <w:name w:val="Заголовок 5 Знак"/>
    <w:basedOn w:val="a0"/>
    <w:link w:val="5"/>
    <w:rsid w:val="002B2715"/>
    <w:rPr>
      <w:rFonts w:ascii="Arial" w:hAnsi="Arial" w:cs="Arial"/>
      <w:b/>
      <w:bCs/>
      <w:i/>
      <w:iCs/>
      <w:sz w:val="26"/>
      <w:szCs w:val="26"/>
      <w:lang w:eastAsia="ar-SA"/>
    </w:rPr>
  </w:style>
  <w:style w:type="character" w:customStyle="1" w:styleId="60">
    <w:name w:val="Заголовок 6 Знак"/>
    <w:basedOn w:val="a0"/>
    <w:link w:val="6"/>
    <w:rsid w:val="002B2715"/>
    <w:rPr>
      <w:b/>
      <w:bCs/>
      <w:sz w:val="22"/>
      <w:szCs w:val="22"/>
      <w:lang w:eastAsia="ar-SA"/>
    </w:rPr>
  </w:style>
  <w:style w:type="character" w:customStyle="1" w:styleId="80">
    <w:name w:val="Заголовок 8 Знак"/>
    <w:basedOn w:val="a0"/>
    <w:link w:val="8"/>
    <w:rsid w:val="002B2715"/>
    <w:rPr>
      <w:i/>
      <w:iCs/>
      <w:sz w:val="24"/>
      <w:szCs w:val="24"/>
      <w:lang w:eastAsia="ar-SA"/>
    </w:rPr>
  </w:style>
  <w:style w:type="character" w:customStyle="1" w:styleId="90">
    <w:name w:val="Заголовок 9 Знак"/>
    <w:basedOn w:val="a0"/>
    <w:link w:val="9"/>
    <w:rsid w:val="002B2715"/>
    <w:rPr>
      <w:rFonts w:ascii="Arial" w:hAnsi="Arial" w:cs="Arial"/>
      <w:sz w:val="22"/>
      <w:szCs w:val="22"/>
      <w:lang w:eastAsia="ar-SA"/>
    </w:rPr>
  </w:style>
  <w:style w:type="character" w:styleId="af6">
    <w:name w:val="Strong"/>
    <w:uiPriority w:val="22"/>
    <w:qFormat/>
    <w:rsid w:val="002B2715"/>
    <w:rPr>
      <w:b/>
      <w:bCs/>
    </w:rPr>
  </w:style>
  <w:style w:type="character" w:customStyle="1" w:styleId="a5">
    <w:name w:val="Основной текст Знак"/>
    <w:link w:val="a4"/>
    <w:rsid w:val="002B2715"/>
    <w:rPr>
      <w:rFonts w:eastAsia="Lucida Sans Unicode" w:cs="Mangal"/>
      <w:kern w:val="1"/>
      <w:sz w:val="24"/>
      <w:szCs w:val="24"/>
      <w:lang w:eastAsia="hi-IN" w:bidi="hi-IN"/>
    </w:rPr>
  </w:style>
  <w:style w:type="paragraph" w:styleId="af7">
    <w:name w:val="List Paragraph"/>
    <w:basedOn w:val="a"/>
    <w:uiPriority w:val="34"/>
    <w:qFormat/>
    <w:rsid w:val="002B2715"/>
    <w:pPr>
      <w:ind w:left="708"/>
    </w:pPr>
    <w:rPr>
      <w:szCs w:val="21"/>
    </w:rPr>
  </w:style>
  <w:style w:type="table" w:customStyle="1" w:styleId="13">
    <w:name w:val="Сетка таблицы1"/>
    <w:basedOn w:val="a1"/>
    <w:next w:val="aa"/>
    <w:uiPriority w:val="59"/>
    <w:rsid w:val="002B271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8">
    <w:name w:val="footnote text"/>
    <w:basedOn w:val="a"/>
    <w:link w:val="af9"/>
    <w:rsid w:val="002B2715"/>
    <w:pPr>
      <w:widowControl/>
      <w:suppressAutoHyphens w:val="0"/>
    </w:pPr>
    <w:rPr>
      <w:rFonts w:eastAsia="Times New Roman" w:cs="Times New Roman"/>
      <w:kern w:val="0"/>
      <w:sz w:val="20"/>
      <w:szCs w:val="20"/>
      <w:lang w:eastAsia="ru-RU" w:bidi="ar-SA"/>
    </w:rPr>
  </w:style>
  <w:style w:type="character" w:customStyle="1" w:styleId="af9">
    <w:name w:val="Текст сноски Знак"/>
    <w:basedOn w:val="a0"/>
    <w:link w:val="af8"/>
    <w:rsid w:val="002B2715"/>
  </w:style>
  <w:style w:type="character" w:styleId="afa">
    <w:name w:val="footnote reference"/>
    <w:rsid w:val="002B2715"/>
    <w:rPr>
      <w:rFonts w:cs="Times New Roman"/>
      <w:vertAlign w:val="superscript"/>
    </w:rPr>
  </w:style>
  <w:style w:type="paragraph" w:styleId="afb">
    <w:name w:val="Normal (Web)"/>
    <w:aliases w:val="Обычный (веб)"/>
    <w:basedOn w:val="a"/>
    <w:uiPriority w:val="99"/>
    <w:unhideWhenUsed/>
    <w:rsid w:val="002B2715"/>
    <w:pPr>
      <w:widowControl/>
      <w:suppressAutoHyphens w:val="0"/>
      <w:spacing w:before="100" w:beforeAutospacing="1" w:after="100" w:afterAutospacing="1"/>
    </w:pPr>
    <w:rPr>
      <w:rFonts w:eastAsia="Times New Roman" w:cs="Times New Roman"/>
      <w:kern w:val="0"/>
      <w:lang w:eastAsia="ru-RU" w:bidi="ar-SA"/>
    </w:rPr>
  </w:style>
  <w:style w:type="character" w:customStyle="1" w:styleId="apple-converted-space">
    <w:name w:val="apple-converted-space"/>
    <w:basedOn w:val="a0"/>
    <w:rsid w:val="002B2715"/>
  </w:style>
  <w:style w:type="paragraph" w:customStyle="1" w:styleId="ConsPlusNonformat">
    <w:name w:val="ConsPlusNonformat"/>
    <w:rsid w:val="002B2715"/>
    <w:pPr>
      <w:widowControl w:val="0"/>
      <w:autoSpaceDE w:val="0"/>
      <w:autoSpaceDN w:val="0"/>
      <w:adjustRightInd w:val="0"/>
    </w:pPr>
    <w:rPr>
      <w:rFonts w:ascii="Courier New" w:hAnsi="Courier New" w:cs="Courier New"/>
    </w:rPr>
  </w:style>
  <w:style w:type="character" w:styleId="afc">
    <w:name w:val="annotation reference"/>
    <w:uiPriority w:val="99"/>
    <w:unhideWhenUsed/>
    <w:rsid w:val="002B2715"/>
    <w:rPr>
      <w:sz w:val="16"/>
      <w:szCs w:val="16"/>
    </w:rPr>
  </w:style>
  <w:style w:type="paragraph" w:styleId="afd">
    <w:name w:val="annotation text"/>
    <w:basedOn w:val="a"/>
    <w:link w:val="afe"/>
    <w:unhideWhenUsed/>
    <w:rsid w:val="002B2715"/>
    <w:pPr>
      <w:widowControl/>
      <w:suppressAutoHyphens w:val="0"/>
    </w:pPr>
    <w:rPr>
      <w:rFonts w:eastAsia="Times New Roman" w:cs="Times New Roman"/>
      <w:kern w:val="0"/>
      <w:sz w:val="20"/>
      <w:szCs w:val="20"/>
      <w:lang w:eastAsia="ru-RU" w:bidi="ar-SA"/>
    </w:rPr>
  </w:style>
  <w:style w:type="character" w:customStyle="1" w:styleId="afe">
    <w:name w:val="Текст примечания Знак"/>
    <w:basedOn w:val="a0"/>
    <w:link w:val="afd"/>
    <w:rsid w:val="002B2715"/>
  </w:style>
  <w:style w:type="paragraph" w:styleId="aff">
    <w:name w:val="annotation subject"/>
    <w:basedOn w:val="afd"/>
    <w:next w:val="afd"/>
    <w:link w:val="aff0"/>
    <w:unhideWhenUsed/>
    <w:rsid w:val="002B2715"/>
    <w:rPr>
      <w:b/>
      <w:bCs/>
    </w:rPr>
  </w:style>
  <w:style w:type="character" w:customStyle="1" w:styleId="aff0">
    <w:name w:val="Тема примечания Знак"/>
    <w:basedOn w:val="afe"/>
    <w:link w:val="aff"/>
    <w:rsid w:val="002B2715"/>
    <w:rPr>
      <w:b/>
      <w:bCs/>
    </w:rPr>
  </w:style>
  <w:style w:type="paragraph" w:styleId="aff1">
    <w:name w:val="Revision"/>
    <w:hidden/>
    <w:uiPriority w:val="99"/>
    <w:semiHidden/>
    <w:rsid w:val="002B2715"/>
    <w:rPr>
      <w:sz w:val="24"/>
      <w:szCs w:val="24"/>
    </w:rPr>
  </w:style>
  <w:style w:type="character" w:styleId="aff2">
    <w:name w:val="FollowedHyperlink"/>
    <w:uiPriority w:val="99"/>
    <w:unhideWhenUsed/>
    <w:rsid w:val="002B2715"/>
    <w:rPr>
      <w:color w:val="800080"/>
      <w:u w:val="single"/>
    </w:rPr>
  </w:style>
  <w:style w:type="paragraph" w:customStyle="1" w:styleId="ConsNormal">
    <w:name w:val="ConsNormal"/>
    <w:rsid w:val="002B2715"/>
    <w:pPr>
      <w:autoSpaceDE w:val="0"/>
      <w:autoSpaceDN w:val="0"/>
      <w:adjustRightInd w:val="0"/>
      <w:ind w:right="19772" w:firstLine="720"/>
    </w:pPr>
    <w:rPr>
      <w:rFonts w:ascii="Arial" w:hAnsi="Arial" w:cs="Arial"/>
    </w:rPr>
  </w:style>
  <w:style w:type="paragraph" w:styleId="aff3">
    <w:name w:val="Plain Text"/>
    <w:basedOn w:val="a"/>
    <w:link w:val="aff4"/>
    <w:rsid w:val="002B2715"/>
    <w:pPr>
      <w:widowControl/>
      <w:suppressAutoHyphens w:val="0"/>
      <w:autoSpaceDE w:val="0"/>
      <w:autoSpaceDN w:val="0"/>
      <w:ind w:firstLine="709"/>
      <w:jc w:val="both"/>
    </w:pPr>
    <w:rPr>
      <w:rFonts w:ascii="Courier New" w:eastAsia="Times New Roman" w:hAnsi="Courier New" w:cs="Times New Roman"/>
      <w:kern w:val="0"/>
      <w:sz w:val="20"/>
      <w:szCs w:val="20"/>
      <w:lang w:val="x-none" w:eastAsia="x-none" w:bidi="ar-SA"/>
    </w:rPr>
  </w:style>
  <w:style w:type="character" w:customStyle="1" w:styleId="aff4">
    <w:name w:val="Текст Знак"/>
    <w:basedOn w:val="a0"/>
    <w:link w:val="aff3"/>
    <w:rsid w:val="002B2715"/>
    <w:rPr>
      <w:rFonts w:ascii="Courier New" w:hAnsi="Courier New"/>
      <w:lang w:val="x-none" w:eastAsia="x-none"/>
    </w:rPr>
  </w:style>
  <w:style w:type="paragraph" w:styleId="aff5">
    <w:name w:val="No Spacing"/>
    <w:uiPriority w:val="1"/>
    <w:qFormat/>
    <w:rsid w:val="002B2715"/>
    <w:pPr>
      <w:widowControl w:val="0"/>
      <w:suppressAutoHyphens/>
    </w:pPr>
    <w:rPr>
      <w:rFonts w:eastAsia="Lucida Sans Unicode" w:cs="Mangal"/>
      <w:kern w:val="1"/>
      <w:sz w:val="24"/>
      <w:szCs w:val="21"/>
      <w:lang w:eastAsia="hi-IN" w:bidi="hi-IN"/>
    </w:rPr>
  </w:style>
  <w:style w:type="paragraph" w:customStyle="1" w:styleId="ConsPlusTitle">
    <w:name w:val="ConsPlusTitle"/>
    <w:rsid w:val="002B2715"/>
    <w:pPr>
      <w:widowControl w:val="0"/>
      <w:suppressAutoHyphens/>
      <w:autoSpaceDE w:val="0"/>
    </w:pPr>
    <w:rPr>
      <w:rFonts w:ascii="Arial" w:eastAsia="Arial" w:hAnsi="Arial" w:cs="Arial"/>
      <w:b/>
      <w:bCs/>
      <w:kern w:val="1"/>
      <w:lang w:eastAsia="ar-SA"/>
    </w:rPr>
  </w:style>
  <w:style w:type="character" w:customStyle="1" w:styleId="aff6">
    <w:name w:val="Название Знак"/>
    <w:rsid w:val="002B2715"/>
    <w:rPr>
      <w:b/>
      <w:bCs/>
      <w:kern w:val="1"/>
      <w:sz w:val="28"/>
      <w:szCs w:val="24"/>
      <w:lang w:eastAsia="ar-SA"/>
    </w:rPr>
  </w:style>
  <w:style w:type="paragraph" w:customStyle="1" w:styleId="xl63">
    <w:name w:val="xl63"/>
    <w:basedOn w:val="a"/>
    <w:rsid w:val="002B2715"/>
    <w:pPr>
      <w:widowControl/>
      <w:suppressAutoHyphens w:val="0"/>
      <w:spacing w:before="100" w:beforeAutospacing="1" w:after="100" w:afterAutospacing="1"/>
    </w:pPr>
    <w:rPr>
      <w:rFonts w:eastAsia="Times New Roman" w:cs="Times New Roman"/>
      <w:kern w:val="0"/>
      <w:lang w:eastAsia="ru-RU" w:bidi="ar-SA"/>
    </w:rPr>
  </w:style>
  <w:style w:type="paragraph" w:customStyle="1" w:styleId="xl64">
    <w:name w:val="xl64"/>
    <w:basedOn w:val="a"/>
    <w:rsid w:val="002B2715"/>
    <w:pPr>
      <w:widowControl/>
      <w:suppressAutoHyphens w:val="0"/>
      <w:spacing w:before="100" w:beforeAutospacing="1" w:after="100" w:afterAutospacing="1"/>
      <w:jc w:val="center"/>
      <w:textAlignment w:val="center"/>
    </w:pPr>
    <w:rPr>
      <w:rFonts w:eastAsia="Times New Roman" w:cs="Times New Roman"/>
      <w:kern w:val="0"/>
      <w:sz w:val="18"/>
      <w:szCs w:val="18"/>
      <w:lang w:eastAsia="ru-RU" w:bidi="ar-SA"/>
    </w:rPr>
  </w:style>
  <w:style w:type="paragraph" w:customStyle="1" w:styleId="xl65">
    <w:name w:val="xl65"/>
    <w:basedOn w:val="a"/>
    <w:rsid w:val="002B2715"/>
    <w:pPr>
      <w:widowControl/>
      <w:suppressAutoHyphens w:val="0"/>
      <w:spacing w:before="100" w:beforeAutospacing="1" w:after="100" w:afterAutospacing="1"/>
    </w:pPr>
    <w:rPr>
      <w:rFonts w:eastAsia="Times New Roman" w:cs="Times New Roman"/>
      <w:kern w:val="0"/>
      <w:sz w:val="18"/>
      <w:szCs w:val="18"/>
      <w:lang w:eastAsia="ru-RU" w:bidi="ar-SA"/>
    </w:rPr>
  </w:style>
  <w:style w:type="paragraph" w:customStyle="1" w:styleId="xl66">
    <w:name w:val="xl66"/>
    <w:basedOn w:val="a"/>
    <w:rsid w:val="002B2715"/>
    <w:pPr>
      <w:widowControl/>
      <w:suppressAutoHyphens w:val="0"/>
      <w:spacing w:before="100" w:beforeAutospacing="1" w:after="100" w:afterAutospacing="1"/>
    </w:pPr>
    <w:rPr>
      <w:rFonts w:eastAsia="Times New Roman" w:cs="Times New Roman"/>
      <w:b/>
      <w:bCs/>
      <w:kern w:val="0"/>
      <w:lang w:eastAsia="ru-RU" w:bidi="ar-SA"/>
    </w:rPr>
  </w:style>
  <w:style w:type="paragraph" w:customStyle="1" w:styleId="xl67">
    <w:name w:val="xl67"/>
    <w:basedOn w:val="a"/>
    <w:rsid w:val="002B2715"/>
    <w:pPr>
      <w:widowControl/>
      <w:suppressAutoHyphens w:val="0"/>
      <w:spacing w:before="100" w:beforeAutospacing="1" w:after="100" w:afterAutospacing="1"/>
    </w:pPr>
    <w:rPr>
      <w:rFonts w:eastAsia="Times New Roman" w:cs="Times New Roman"/>
      <w:i/>
      <w:iCs/>
      <w:kern w:val="0"/>
      <w:sz w:val="22"/>
      <w:szCs w:val="22"/>
      <w:lang w:eastAsia="ru-RU" w:bidi="ar-SA"/>
    </w:rPr>
  </w:style>
  <w:style w:type="paragraph" w:customStyle="1" w:styleId="xl68">
    <w:name w:val="xl68"/>
    <w:basedOn w:val="a"/>
    <w:rsid w:val="002B2715"/>
    <w:pPr>
      <w:widowControl/>
      <w:suppressAutoHyphens w:val="0"/>
      <w:spacing w:before="100" w:beforeAutospacing="1" w:after="100" w:afterAutospacing="1"/>
    </w:pPr>
    <w:rPr>
      <w:rFonts w:eastAsia="Times New Roman" w:cs="Times New Roman"/>
      <w:kern w:val="0"/>
      <w:sz w:val="22"/>
      <w:szCs w:val="22"/>
      <w:lang w:eastAsia="ru-RU" w:bidi="ar-SA"/>
    </w:rPr>
  </w:style>
  <w:style w:type="paragraph" w:customStyle="1" w:styleId="xl69">
    <w:name w:val="xl69"/>
    <w:basedOn w:val="a"/>
    <w:rsid w:val="002B2715"/>
    <w:pPr>
      <w:widowControl/>
      <w:suppressAutoHyphens w:val="0"/>
      <w:spacing w:before="100" w:beforeAutospacing="1" w:after="100" w:afterAutospacing="1"/>
    </w:pPr>
    <w:rPr>
      <w:rFonts w:eastAsia="Times New Roman" w:cs="Times New Roman"/>
      <w:kern w:val="0"/>
      <w:sz w:val="14"/>
      <w:szCs w:val="14"/>
      <w:lang w:eastAsia="ru-RU" w:bidi="ar-SA"/>
    </w:rPr>
  </w:style>
  <w:style w:type="paragraph" w:customStyle="1" w:styleId="xl70">
    <w:name w:val="xl70"/>
    <w:basedOn w:val="a"/>
    <w:rsid w:val="002B2715"/>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Times New Roman" w:cs="Times New Roman"/>
      <w:kern w:val="0"/>
      <w:sz w:val="18"/>
      <w:szCs w:val="18"/>
      <w:lang w:eastAsia="ru-RU" w:bidi="ar-SA"/>
    </w:rPr>
  </w:style>
  <w:style w:type="paragraph" w:customStyle="1" w:styleId="xl71">
    <w:name w:val="xl71"/>
    <w:basedOn w:val="a"/>
    <w:rsid w:val="002B2715"/>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Times New Roman" w:cs="Times New Roman"/>
      <w:kern w:val="0"/>
      <w:lang w:eastAsia="ru-RU" w:bidi="ar-SA"/>
    </w:rPr>
  </w:style>
  <w:style w:type="paragraph" w:customStyle="1" w:styleId="xl72">
    <w:name w:val="xl72"/>
    <w:basedOn w:val="a"/>
    <w:rsid w:val="002B2715"/>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rFonts w:eastAsia="Times New Roman" w:cs="Times New Roman"/>
      <w:kern w:val="0"/>
      <w:sz w:val="18"/>
      <w:szCs w:val="18"/>
      <w:lang w:eastAsia="ru-RU" w:bidi="ar-SA"/>
    </w:rPr>
  </w:style>
  <w:style w:type="paragraph" w:customStyle="1" w:styleId="xl73">
    <w:name w:val="xl73"/>
    <w:basedOn w:val="a"/>
    <w:rsid w:val="002B2715"/>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rFonts w:eastAsia="Times New Roman" w:cs="Times New Roman"/>
      <w:kern w:val="0"/>
      <w:sz w:val="18"/>
      <w:szCs w:val="18"/>
      <w:lang w:eastAsia="ru-RU" w:bidi="ar-SA"/>
    </w:rPr>
  </w:style>
  <w:style w:type="paragraph" w:customStyle="1" w:styleId="xl74">
    <w:name w:val="xl74"/>
    <w:basedOn w:val="a"/>
    <w:rsid w:val="002B2715"/>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eastAsia="Times New Roman" w:cs="Times New Roman"/>
      <w:b/>
      <w:bCs/>
      <w:kern w:val="0"/>
      <w:lang w:eastAsia="ru-RU" w:bidi="ar-SA"/>
    </w:rPr>
  </w:style>
  <w:style w:type="paragraph" w:customStyle="1" w:styleId="xl75">
    <w:name w:val="xl75"/>
    <w:basedOn w:val="a"/>
    <w:rsid w:val="002B2715"/>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pPr>
    <w:rPr>
      <w:rFonts w:eastAsia="Times New Roman" w:cs="Times New Roman"/>
      <w:b/>
      <w:bCs/>
      <w:kern w:val="0"/>
      <w:lang w:eastAsia="ru-RU" w:bidi="ar-SA"/>
    </w:rPr>
  </w:style>
  <w:style w:type="paragraph" w:customStyle="1" w:styleId="xl76">
    <w:name w:val="xl76"/>
    <w:basedOn w:val="a"/>
    <w:rsid w:val="002B2715"/>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eastAsia="Times New Roman" w:cs="Times New Roman"/>
      <w:i/>
      <w:iCs/>
      <w:kern w:val="0"/>
      <w:sz w:val="22"/>
      <w:szCs w:val="22"/>
      <w:lang w:eastAsia="ru-RU" w:bidi="ar-SA"/>
    </w:rPr>
  </w:style>
  <w:style w:type="paragraph" w:customStyle="1" w:styleId="xl77">
    <w:name w:val="xl77"/>
    <w:basedOn w:val="a"/>
    <w:rsid w:val="002B2715"/>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rFonts w:eastAsia="Times New Roman" w:cs="Times New Roman"/>
      <w:i/>
      <w:iCs/>
      <w:kern w:val="0"/>
      <w:sz w:val="22"/>
      <w:szCs w:val="22"/>
      <w:lang w:eastAsia="ru-RU" w:bidi="ar-SA"/>
    </w:rPr>
  </w:style>
  <w:style w:type="paragraph" w:customStyle="1" w:styleId="xl78">
    <w:name w:val="xl78"/>
    <w:basedOn w:val="a"/>
    <w:rsid w:val="002B2715"/>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pPr>
    <w:rPr>
      <w:rFonts w:eastAsia="Times New Roman" w:cs="Times New Roman"/>
      <w:i/>
      <w:iCs/>
      <w:kern w:val="0"/>
      <w:sz w:val="22"/>
      <w:szCs w:val="22"/>
      <w:lang w:eastAsia="ru-RU" w:bidi="ar-SA"/>
    </w:rPr>
  </w:style>
  <w:style w:type="paragraph" w:customStyle="1" w:styleId="xl79">
    <w:name w:val="xl79"/>
    <w:basedOn w:val="a"/>
    <w:rsid w:val="002B2715"/>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eastAsia="Times New Roman" w:cs="Times New Roman"/>
      <w:kern w:val="0"/>
      <w:sz w:val="22"/>
      <w:szCs w:val="22"/>
      <w:lang w:eastAsia="ru-RU" w:bidi="ar-SA"/>
    </w:rPr>
  </w:style>
  <w:style w:type="paragraph" w:customStyle="1" w:styleId="xl80">
    <w:name w:val="xl80"/>
    <w:basedOn w:val="a"/>
    <w:rsid w:val="002B2715"/>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rFonts w:eastAsia="Times New Roman" w:cs="Times New Roman"/>
      <w:kern w:val="0"/>
      <w:sz w:val="22"/>
      <w:szCs w:val="22"/>
      <w:lang w:eastAsia="ru-RU" w:bidi="ar-SA"/>
    </w:rPr>
  </w:style>
  <w:style w:type="paragraph" w:customStyle="1" w:styleId="xl81">
    <w:name w:val="xl81"/>
    <w:basedOn w:val="a"/>
    <w:rsid w:val="002B2715"/>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pPr>
    <w:rPr>
      <w:rFonts w:eastAsia="Times New Roman" w:cs="Times New Roman"/>
      <w:kern w:val="0"/>
      <w:sz w:val="22"/>
      <w:szCs w:val="22"/>
      <w:lang w:eastAsia="ru-RU" w:bidi="ar-SA"/>
    </w:rPr>
  </w:style>
  <w:style w:type="paragraph" w:customStyle="1" w:styleId="xl82">
    <w:name w:val="xl82"/>
    <w:basedOn w:val="a"/>
    <w:rsid w:val="002B2715"/>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eastAsia="Times New Roman" w:cs="Times New Roman"/>
      <w:kern w:val="0"/>
      <w:sz w:val="18"/>
      <w:szCs w:val="18"/>
      <w:lang w:eastAsia="ru-RU" w:bidi="ar-SA"/>
    </w:rPr>
  </w:style>
  <w:style w:type="paragraph" w:customStyle="1" w:styleId="xl83">
    <w:name w:val="xl83"/>
    <w:basedOn w:val="a"/>
    <w:rsid w:val="002B2715"/>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pPr>
    <w:rPr>
      <w:rFonts w:eastAsia="Times New Roman" w:cs="Times New Roman"/>
      <w:kern w:val="0"/>
      <w:sz w:val="18"/>
      <w:szCs w:val="18"/>
      <w:lang w:eastAsia="ru-RU" w:bidi="ar-SA"/>
    </w:rPr>
  </w:style>
  <w:style w:type="paragraph" w:customStyle="1" w:styleId="xl84">
    <w:name w:val="xl84"/>
    <w:basedOn w:val="a"/>
    <w:rsid w:val="002B2715"/>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eastAsia="Times New Roman" w:cs="Times New Roman"/>
      <w:kern w:val="0"/>
      <w:lang w:eastAsia="ru-RU" w:bidi="ar-SA"/>
    </w:rPr>
  </w:style>
  <w:style w:type="paragraph" w:customStyle="1" w:styleId="xl85">
    <w:name w:val="xl85"/>
    <w:basedOn w:val="a"/>
    <w:rsid w:val="002B2715"/>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rFonts w:eastAsia="Times New Roman" w:cs="Times New Roman"/>
      <w:kern w:val="0"/>
      <w:lang w:eastAsia="ru-RU" w:bidi="ar-SA"/>
    </w:rPr>
  </w:style>
  <w:style w:type="paragraph" w:customStyle="1" w:styleId="xl86">
    <w:name w:val="xl86"/>
    <w:basedOn w:val="a"/>
    <w:rsid w:val="002B2715"/>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pPr>
    <w:rPr>
      <w:rFonts w:eastAsia="Times New Roman" w:cs="Times New Roman"/>
      <w:kern w:val="0"/>
      <w:lang w:eastAsia="ru-RU" w:bidi="ar-SA"/>
    </w:rPr>
  </w:style>
  <w:style w:type="paragraph" w:customStyle="1" w:styleId="xl87">
    <w:name w:val="xl87"/>
    <w:basedOn w:val="a"/>
    <w:rsid w:val="002B2715"/>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eastAsia="Times New Roman" w:cs="Times New Roman"/>
      <w:kern w:val="0"/>
      <w:sz w:val="14"/>
      <w:szCs w:val="14"/>
      <w:lang w:eastAsia="ru-RU" w:bidi="ar-SA"/>
    </w:rPr>
  </w:style>
  <w:style w:type="paragraph" w:customStyle="1" w:styleId="xl88">
    <w:name w:val="xl88"/>
    <w:basedOn w:val="a"/>
    <w:rsid w:val="002B2715"/>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rFonts w:eastAsia="Times New Roman" w:cs="Times New Roman"/>
      <w:kern w:val="0"/>
      <w:sz w:val="14"/>
      <w:szCs w:val="14"/>
      <w:lang w:eastAsia="ru-RU" w:bidi="ar-SA"/>
    </w:rPr>
  </w:style>
  <w:style w:type="paragraph" w:customStyle="1" w:styleId="xl89">
    <w:name w:val="xl89"/>
    <w:basedOn w:val="a"/>
    <w:rsid w:val="002B2715"/>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pPr>
    <w:rPr>
      <w:rFonts w:eastAsia="Times New Roman" w:cs="Times New Roman"/>
      <w:kern w:val="0"/>
      <w:sz w:val="14"/>
      <w:szCs w:val="14"/>
      <w:lang w:eastAsia="ru-RU" w:bidi="ar-SA"/>
    </w:rPr>
  </w:style>
  <w:style w:type="paragraph" w:customStyle="1" w:styleId="xl90">
    <w:name w:val="xl90"/>
    <w:basedOn w:val="a"/>
    <w:rsid w:val="002B2715"/>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pPr>
    <w:rPr>
      <w:rFonts w:eastAsia="Times New Roman" w:cs="Times New Roman"/>
      <w:kern w:val="0"/>
      <w:lang w:eastAsia="ru-RU" w:bidi="ar-SA"/>
    </w:rPr>
  </w:style>
  <w:style w:type="paragraph" w:customStyle="1" w:styleId="xl91">
    <w:name w:val="xl91"/>
    <w:basedOn w:val="a"/>
    <w:rsid w:val="002B2715"/>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pPr>
    <w:rPr>
      <w:rFonts w:eastAsia="Times New Roman" w:cs="Times New Roman"/>
      <w:kern w:val="0"/>
      <w:sz w:val="14"/>
      <w:szCs w:val="14"/>
      <w:lang w:eastAsia="ru-RU" w:bidi="ar-SA"/>
    </w:rPr>
  </w:style>
  <w:style w:type="paragraph" w:customStyle="1" w:styleId="xl92">
    <w:name w:val="xl92"/>
    <w:basedOn w:val="a"/>
    <w:rsid w:val="002B2715"/>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pPr>
    <w:rPr>
      <w:rFonts w:eastAsia="Times New Roman" w:cs="Times New Roman"/>
      <w:kern w:val="0"/>
      <w:sz w:val="18"/>
      <w:szCs w:val="18"/>
      <w:lang w:eastAsia="ru-RU" w:bidi="ar-SA"/>
    </w:rPr>
  </w:style>
  <w:style w:type="paragraph" w:customStyle="1" w:styleId="xl93">
    <w:name w:val="xl93"/>
    <w:basedOn w:val="a"/>
    <w:rsid w:val="002B2715"/>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rFonts w:eastAsia="Times New Roman" w:cs="Times New Roman"/>
      <w:kern w:val="0"/>
      <w:sz w:val="14"/>
      <w:szCs w:val="14"/>
      <w:lang w:eastAsia="ru-RU" w:bidi="ar-SA"/>
    </w:rPr>
  </w:style>
  <w:style w:type="paragraph" w:customStyle="1" w:styleId="xl94">
    <w:name w:val="xl94"/>
    <w:basedOn w:val="a"/>
    <w:rsid w:val="002B2715"/>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pPr>
    <w:rPr>
      <w:rFonts w:eastAsia="Times New Roman" w:cs="Times New Roman"/>
      <w:kern w:val="0"/>
      <w:sz w:val="22"/>
      <w:szCs w:val="22"/>
      <w:lang w:eastAsia="ru-RU" w:bidi="ar-SA"/>
    </w:rPr>
  </w:style>
  <w:style w:type="paragraph" w:customStyle="1" w:styleId="xl95">
    <w:name w:val="xl95"/>
    <w:basedOn w:val="a"/>
    <w:rsid w:val="002B2715"/>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pPr>
    <w:rPr>
      <w:rFonts w:eastAsia="Times New Roman" w:cs="Times New Roman"/>
      <w:i/>
      <w:iCs/>
      <w:kern w:val="0"/>
      <w:sz w:val="22"/>
      <w:szCs w:val="22"/>
      <w:lang w:eastAsia="ru-RU" w:bidi="ar-SA"/>
    </w:rPr>
  </w:style>
  <w:style w:type="paragraph" w:customStyle="1" w:styleId="xl96">
    <w:name w:val="xl96"/>
    <w:basedOn w:val="a"/>
    <w:rsid w:val="002B2715"/>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rFonts w:eastAsia="Times New Roman" w:cs="Times New Roman"/>
      <w:b/>
      <w:bCs/>
      <w:kern w:val="0"/>
      <w:lang w:eastAsia="ru-RU" w:bidi="ar-SA"/>
    </w:rPr>
  </w:style>
  <w:style w:type="character" w:customStyle="1" w:styleId="WW8Num2z0">
    <w:name w:val="WW8Num2z0"/>
    <w:rsid w:val="002B2715"/>
    <w:rPr>
      <w:rFonts w:ascii="Times New Roman" w:hAnsi="Times New Roman"/>
    </w:rPr>
  </w:style>
  <w:style w:type="character" w:customStyle="1" w:styleId="14">
    <w:name w:val="Основной шрифт абзаца1"/>
    <w:rsid w:val="002B2715"/>
  </w:style>
  <w:style w:type="character" w:customStyle="1" w:styleId="WW8Num9z0">
    <w:name w:val="WW8Num9z0"/>
    <w:rsid w:val="002B2715"/>
    <w:rPr>
      <w:rFonts w:ascii="Times New Roman" w:hAnsi="Times New Roman" w:cs="Times New Roman"/>
    </w:rPr>
  </w:style>
  <w:style w:type="character" w:customStyle="1" w:styleId="aff7">
    <w:name w:val="Символ нумерации"/>
    <w:rsid w:val="002B2715"/>
    <w:rPr>
      <w:rFonts w:ascii="Times New Roman" w:hAnsi="Times New Roman"/>
    </w:rPr>
  </w:style>
  <w:style w:type="character" w:customStyle="1" w:styleId="WW-Absatz-Standardschriftart12">
    <w:name w:val="WW-Absatz-Standardschriftart12"/>
    <w:rsid w:val="002B2715"/>
  </w:style>
  <w:style w:type="character" w:customStyle="1" w:styleId="WW-Absatz-Standardschriftart123">
    <w:name w:val="WW-Absatz-Standardschriftart123"/>
    <w:rsid w:val="002B2715"/>
  </w:style>
  <w:style w:type="character" w:customStyle="1" w:styleId="WW-Absatz-Standardschriftart1234">
    <w:name w:val="WW-Absatz-Standardschriftart1234"/>
    <w:rsid w:val="002B2715"/>
  </w:style>
  <w:style w:type="paragraph" w:customStyle="1" w:styleId="15">
    <w:name w:val="Заголовок1"/>
    <w:basedOn w:val="a"/>
    <w:next w:val="a4"/>
    <w:rsid w:val="002B2715"/>
    <w:pPr>
      <w:keepNext/>
      <w:spacing w:before="240" w:after="120"/>
    </w:pPr>
    <w:rPr>
      <w:rFonts w:ascii="Arial" w:hAnsi="Arial"/>
      <w:sz w:val="28"/>
      <w:szCs w:val="28"/>
    </w:rPr>
  </w:style>
  <w:style w:type="paragraph" w:customStyle="1" w:styleId="21">
    <w:name w:val="Название2"/>
    <w:basedOn w:val="a"/>
    <w:rsid w:val="002B2715"/>
    <w:pPr>
      <w:suppressLineNumbers/>
      <w:spacing w:before="120" w:after="120"/>
    </w:pPr>
    <w:rPr>
      <w:i/>
      <w:iCs/>
    </w:rPr>
  </w:style>
  <w:style w:type="paragraph" w:customStyle="1" w:styleId="22">
    <w:name w:val="Указатель2"/>
    <w:basedOn w:val="a"/>
    <w:rsid w:val="002B2715"/>
    <w:pPr>
      <w:suppressLineNumbers/>
    </w:pPr>
  </w:style>
  <w:style w:type="paragraph" w:customStyle="1" w:styleId="aff8">
    <w:name w:val="Содержимое врезки"/>
    <w:basedOn w:val="a4"/>
    <w:rsid w:val="002B2715"/>
    <w:pPr>
      <w:spacing w:after="120"/>
    </w:pPr>
    <w:rPr>
      <w:lang w:val="x-none"/>
    </w:rPr>
  </w:style>
  <w:style w:type="paragraph" w:customStyle="1" w:styleId="ConsPlusCell">
    <w:name w:val="ConsPlusCell"/>
    <w:uiPriority w:val="99"/>
    <w:rsid w:val="002B2715"/>
    <w:pPr>
      <w:autoSpaceDE w:val="0"/>
      <w:autoSpaceDN w:val="0"/>
      <w:adjustRightInd w:val="0"/>
    </w:pPr>
    <w:rPr>
      <w:sz w:val="22"/>
      <w:szCs w:val="22"/>
    </w:rPr>
  </w:style>
  <w:style w:type="character" w:customStyle="1" w:styleId="16">
    <w:name w:val="Название Знак1"/>
    <w:rsid w:val="002B2715"/>
    <w:rPr>
      <w:b/>
      <w:bCs/>
      <w:kern w:val="1"/>
      <w:sz w:val="28"/>
      <w:szCs w:val="24"/>
      <w:lang w:eastAsia="ar-SA"/>
    </w:rPr>
  </w:style>
  <w:style w:type="character" w:customStyle="1" w:styleId="wmi-callto">
    <w:name w:val="wmi-callto"/>
    <w:rsid w:val="002B2715"/>
  </w:style>
  <w:style w:type="paragraph" w:customStyle="1" w:styleId="msonormal0">
    <w:name w:val="msonormal"/>
    <w:basedOn w:val="a"/>
    <w:rsid w:val="002B2715"/>
    <w:pPr>
      <w:widowControl/>
      <w:suppressAutoHyphens w:val="0"/>
      <w:spacing w:before="100" w:beforeAutospacing="1" w:after="100" w:afterAutospacing="1"/>
    </w:pPr>
    <w:rPr>
      <w:rFonts w:eastAsia="Times New Roman" w:cs="Times New Roman"/>
      <w:kern w:val="0"/>
      <w:lang w:eastAsia="ru-RU" w:bidi="ar-SA"/>
    </w:rPr>
  </w:style>
  <w:style w:type="paragraph" w:customStyle="1" w:styleId="xl97">
    <w:name w:val="xl97"/>
    <w:basedOn w:val="a"/>
    <w:rsid w:val="002B2715"/>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pPr>
    <w:rPr>
      <w:rFonts w:ascii="Arial" w:eastAsia="Times New Roman" w:hAnsi="Arial" w:cs="Arial"/>
      <w:kern w:val="0"/>
      <w:lang w:eastAsia="ru-RU" w:bidi="ar-SA"/>
    </w:rPr>
  </w:style>
  <w:style w:type="paragraph" w:customStyle="1" w:styleId="xl98">
    <w:name w:val="xl98"/>
    <w:basedOn w:val="a"/>
    <w:rsid w:val="002B2715"/>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ascii="Arial" w:eastAsia="Times New Roman" w:hAnsi="Arial" w:cs="Arial"/>
      <w:kern w:val="0"/>
      <w:sz w:val="14"/>
      <w:szCs w:val="14"/>
      <w:lang w:eastAsia="ru-RU" w:bidi="ar-SA"/>
    </w:rPr>
  </w:style>
  <w:style w:type="paragraph" w:customStyle="1" w:styleId="xl99">
    <w:name w:val="xl99"/>
    <w:basedOn w:val="a"/>
    <w:rsid w:val="002B2715"/>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rFonts w:ascii="Arial" w:eastAsia="Times New Roman" w:hAnsi="Arial" w:cs="Arial"/>
      <w:kern w:val="0"/>
      <w:sz w:val="14"/>
      <w:szCs w:val="14"/>
      <w:lang w:eastAsia="ru-RU" w:bidi="ar-SA"/>
    </w:rPr>
  </w:style>
  <w:style w:type="paragraph" w:customStyle="1" w:styleId="xl100">
    <w:name w:val="xl100"/>
    <w:basedOn w:val="a"/>
    <w:rsid w:val="002B2715"/>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pPr>
    <w:rPr>
      <w:rFonts w:ascii="Arial" w:eastAsia="Times New Roman" w:hAnsi="Arial" w:cs="Arial"/>
      <w:kern w:val="0"/>
      <w:sz w:val="14"/>
      <w:szCs w:val="14"/>
      <w:lang w:eastAsia="ru-RU" w:bidi="ar-SA"/>
    </w:rPr>
  </w:style>
  <w:style w:type="paragraph" w:customStyle="1" w:styleId="xl101">
    <w:name w:val="xl101"/>
    <w:basedOn w:val="a"/>
    <w:rsid w:val="002B2715"/>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pPr>
    <w:rPr>
      <w:rFonts w:ascii="Arial" w:eastAsia="Times New Roman" w:hAnsi="Arial" w:cs="Arial"/>
      <w:kern w:val="0"/>
      <w:sz w:val="14"/>
      <w:szCs w:val="14"/>
      <w:lang w:eastAsia="ru-RU" w:bidi="ar-SA"/>
    </w:rPr>
  </w:style>
  <w:style w:type="paragraph" w:customStyle="1" w:styleId="xl102">
    <w:name w:val="xl102"/>
    <w:basedOn w:val="a"/>
    <w:rsid w:val="002B2715"/>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pPr>
    <w:rPr>
      <w:rFonts w:ascii="Arial" w:eastAsia="Times New Roman" w:hAnsi="Arial" w:cs="Arial"/>
      <w:kern w:val="0"/>
      <w:lang w:eastAsia="ru-RU" w:bidi="ar-SA"/>
    </w:rPr>
  </w:style>
  <w:style w:type="paragraph" w:customStyle="1" w:styleId="xl103">
    <w:name w:val="xl103"/>
    <w:basedOn w:val="a"/>
    <w:rsid w:val="002B2715"/>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pPr>
    <w:rPr>
      <w:rFonts w:ascii="Arial" w:eastAsia="Times New Roman" w:hAnsi="Arial" w:cs="Arial"/>
      <w:kern w:val="0"/>
      <w:sz w:val="18"/>
      <w:szCs w:val="18"/>
      <w:lang w:eastAsia="ru-RU" w:bidi="ar-SA"/>
    </w:rPr>
  </w:style>
  <w:style w:type="paragraph" w:customStyle="1" w:styleId="xl104">
    <w:name w:val="xl104"/>
    <w:basedOn w:val="a"/>
    <w:rsid w:val="002B2715"/>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pPr>
    <w:rPr>
      <w:rFonts w:ascii="Arial" w:eastAsia="Times New Roman" w:hAnsi="Arial" w:cs="Arial"/>
      <w:kern w:val="0"/>
      <w:sz w:val="22"/>
      <w:szCs w:val="22"/>
      <w:lang w:eastAsia="ru-RU" w:bidi="ar-SA"/>
    </w:rPr>
  </w:style>
  <w:style w:type="paragraph" w:customStyle="1" w:styleId="xl105">
    <w:name w:val="xl105"/>
    <w:basedOn w:val="a"/>
    <w:rsid w:val="002B2715"/>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pPr>
    <w:rPr>
      <w:rFonts w:ascii="Arial" w:eastAsia="Times New Roman" w:hAnsi="Arial" w:cs="Arial"/>
      <w:i/>
      <w:iCs/>
      <w:kern w:val="0"/>
      <w:sz w:val="22"/>
      <w:szCs w:val="22"/>
      <w:lang w:eastAsia="ru-RU" w:bidi="ar-SA"/>
    </w:rPr>
  </w:style>
  <w:style w:type="numbering" w:customStyle="1" w:styleId="17">
    <w:name w:val="Нет списка1"/>
    <w:next w:val="a2"/>
    <w:uiPriority w:val="99"/>
    <w:semiHidden/>
    <w:rsid w:val="002B2715"/>
  </w:style>
  <w:style w:type="paragraph" w:styleId="HTML">
    <w:name w:val="HTML Preformatted"/>
    <w:basedOn w:val="a"/>
    <w:link w:val="HTML0"/>
    <w:rsid w:val="002B271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SimSun" w:hAnsi="Courier New" w:cs="Courier New"/>
      <w:kern w:val="0"/>
      <w:sz w:val="20"/>
      <w:szCs w:val="20"/>
      <w:lang w:eastAsia="ar-SA" w:bidi="ar-SA"/>
    </w:rPr>
  </w:style>
  <w:style w:type="character" w:customStyle="1" w:styleId="HTML0">
    <w:name w:val="Стандартный HTML Знак"/>
    <w:basedOn w:val="a0"/>
    <w:link w:val="HTML"/>
    <w:rsid w:val="002B2715"/>
    <w:rPr>
      <w:rFonts w:ascii="Courier New" w:eastAsia="SimSun" w:hAnsi="Courier New" w:cs="Courier New"/>
      <w:lang w:eastAsia="ar-SA"/>
    </w:rPr>
  </w:style>
  <w:style w:type="character" w:customStyle="1" w:styleId="WW8Num3z0">
    <w:name w:val="WW8Num3z0"/>
    <w:rsid w:val="002B2715"/>
    <w:rPr>
      <w:rFonts w:ascii="Arial" w:hAnsi="Arial"/>
    </w:rPr>
  </w:style>
  <w:style w:type="character" w:customStyle="1" w:styleId="WW8Num7z0">
    <w:name w:val="WW8Num7z0"/>
    <w:rsid w:val="002B2715"/>
    <w:rPr>
      <w:rFonts w:ascii="Arial" w:hAnsi="Arial"/>
    </w:rPr>
  </w:style>
  <w:style w:type="character" w:customStyle="1" w:styleId="WW8Num8z0">
    <w:name w:val="WW8Num8z0"/>
    <w:rsid w:val="002B2715"/>
    <w:rPr>
      <w:rFonts w:ascii="Arial" w:hAnsi="Arial"/>
    </w:rPr>
  </w:style>
  <w:style w:type="character" w:customStyle="1" w:styleId="WW8Num10z0">
    <w:name w:val="WW8Num10z0"/>
    <w:rsid w:val="002B2715"/>
    <w:rPr>
      <w:rFonts w:ascii="Arial" w:hAnsi="Arial"/>
    </w:rPr>
  </w:style>
  <w:style w:type="character" w:customStyle="1" w:styleId="WW8Num11z0">
    <w:name w:val="WW8Num11z0"/>
    <w:rsid w:val="002B2715"/>
    <w:rPr>
      <w:rFonts w:ascii="Arial" w:hAnsi="Arial"/>
    </w:rPr>
  </w:style>
  <w:style w:type="character" w:customStyle="1" w:styleId="WW8Num12z0">
    <w:name w:val="WW8Num12z0"/>
    <w:rsid w:val="002B2715"/>
    <w:rPr>
      <w:rFonts w:ascii="Arial" w:hAnsi="Arial"/>
    </w:rPr>
  </w:style>
  <w:style w:type="character" w:customStyle="1" w:styleId="WW8Num13z0">
    <w:name w:val="WW8Num13z0"/>
    <w:rsid w:val="002B2715"/>
    <w:rPr>
      <w:rFonts w:ascii="Times New Roman" w:eastAsia="Times New Roman" w:hAnsi="Times New Roman" w:cs="Times New Roman"/>
    </w:rPr>
  </w:style>
  <w:style w:type="character" w:customStyle="1" w:styleId="WW8Num13z1">
    <w:name w:val="WW8Num13z1"/>
    <w:rsid w:val="002B2715"/>
    <w:rPr>
      <w:rFonts w:ascii="Courier New" w:hAnsi="Courier New"/>
    </w:rPr>
  </w:style>
  <w:style w:type="character" w:customStyle="1" w:styleId="WW8Num13z2">
    <w:name w:val="WW8Num13z2"/>
    <w:rsid w:val="002B2715"/>
    <w:rPr>
      <w:rFonts w:ascii="Wingdings" w:hAnsi="Wingdings"/>
    </w:rPr>
  </w:style>
  <w:style w:type="character" w:customStyle="1" w:styleId="WW8Num13z3">
    <w:name w:val="WW8Num13z3"/>
    <w:rsid w:val="002B2715"/>
    <w:rPr>
      <w:rFonts w:ascii="Symbol" w:hAnsi="Symbol"/>
    </w:rPr>
  </w:style>
  <w:style w:type="character" w:customStyle="1" w:styleId="WW8Num15z0">
    <w:name w:val="WW8Num15z0"/>
    <w:rsid w:val="002B2715"/>
    <w:rPr>
      <w:rFonts w:ascii="Arial" w:hAnsi="Arial"/>
    </w:rPr>
  </w:style>
  <w:style w:type="character" w:customStyle="1" w:styleId="WW8Num16z0">
    <w:name w:val="WW8Num16z0"/>
    <w:rsid w:val="002B2715"/>
    <w:rPr>
      <w:rFonts w:ascii="Arial" w:hAnsi="Arial"/>
    </w:rPr>
  </w:style>
  <w:style w:type="character" w:customStyle="1" w:styleId="WW8Num17z0">
    <w:name w:val="WW8Num17z0"/>
    <w:rsid w:val="002B2715"/>
    <w:rPr>
      <w:rFonts w:ascii="Arial" w:hAnsi="Arial"/>
    </w:rPr>
  </w:style>
  <w:style w:type="character" w:customStyle="1" w:styleId="WW8Num18z0">
    <w:name w:val="WW8Num18z0"/>
    <w:rsid w:val="002B2715"/>
    <w:rPr>
      <w:rFonts w:ascii="Arial" w:hAnsi="Arial"/>
    </w:rPr>
  </w:style>
  <w:style w:type="character" w:customStyle="1" w:styleId="WW8Num19z0">
    <w:name w:val="WW8Num19z0"/>
    <w:rsid w:val="002B2715"/>
    <w:rPr>
      <w:rFonts w:ascii="Times New Roman" w:hAnsi="Times New Roman" w:cs="Times New Roman"/>
    </w:rPr>
  </w:style>
  <w:style w:type="character" w:customStyle="1" w:styleId="WW8Num20z0">
    <w:name w:val="WW8Num20z0"/>
    <w:rsid w:val="002B2715"/>
    <w:rPr>
      <w:rFonts w:ascii="Arial" w:hAnsi="Arial"/>
    </w:rPr>
  </w:style>
  <w:style w:type="character" w:customStyle="1" w:styleId="WW8Num22z0">
    <w:name w:val="WW8Num22z0"/>
    <w:rsid w:val="002B2715"/>
    <w:rPr>
      <w:rFonts w:ascii="Arial" w:hAnsi="Arial"/>
    </w:rPr>
  </w:style>
  <w:style w:type="character" w:customStyle="1" w:styleId="WW8Num24z0">
    <w:name w:val="WW8Num24z0"/>
    <w:rsid w:val="002B2715"/>
    <w:rPr>
      <w:rFonts w:ascii="Arial" w:hAnsi="Arial"/>
    </w:rPr>
  </w:style>
  <w:style w:type="character" w:customStyle="1" w:styleId="WW8Num25z0">
    <w:name w:val="WW8Num25z0"/>
    <w:rsid w:val="002B2715"/>
    <w:rPr>
      <w:rFonts w:ascii="Arial" w:hAnsi="Arial"/>
    </w:rPr>
  </w:style>
  <w:style w:type="character" w:customStyle="1" w:styleId="WW8Num27z0">
    <w:name w:val="WW8Num27z0"/>
    <w:rsid w:val="002B2715"/>
    <w:rPr>
      <w:rFonts w:ascii="Arial" w:hAnsi="Arial"/>
    </w:rPr>
  </w:style>
  <w:style w:type="character" w:customStyle="1" w:styleId="WW8Num28z0">
    <w:name w:val="WW8Num28z0"/>
    <w:rsid w:val="002B2715"/>
    <w:rPr>
      <w:rFonts w:ascii="Times New Roman" w:eastAsia="Times New Roman" w:hAnsi="Times New Roman"/>
    </w:rPr>
  </w:style>
  <w:style w:type="character" w:customStyle="1" w:styleId="WW8Num28z1">
    <w:name w:val="WW8Num28z1"/>
    <w:rsid w:val="002B2715"/>
    <w:rPr>
      <w:rFonts w:ascii="Courier New" w:hAnsi="Courier New" w:cs="Courier New"/>
    </w:rPr>
  </w:style>
  <w:style w:type="character" w:customStyle="1" w:styleId="WW8Num28z2">
    <w:name w:val="WW8Num28z2"/>
    <w:rsid w:val="002B2715"/>
    <w:rPr>
      <w:rFonts w:ascii="Wingdings" w:hAnsi="Wingdings" w:cs="Wingdings"/>
    </w:rPr>
  </w:style>
  <w:style w:type="character" w:customStyle="1" w:styleId="WW8Num28z3">
    <w:name w:val="WW8Num28z3"/>
    <w:rsid w:val="002B2715"/>
    <w:rPr>
      <w:rFonts w:ascii="Symbol" w:hAnsi="Symbol" w:cs="Symbol"/>
    </w:rPr>
  </w:style>
  <w:style w:type="character" w:customStyle="1" w:styleId="WW8Num29z0">
    <w:name w:val="WW8Num29z0"/>
    <w:rsid w:val="002B2715"/>
    <w:rPr>
      <w:rFonts w:ascii="Arial" w:hAnsi="Arial"/>
    </w:rPr>
  </w:style>
  <w:style w:type="character" w:customStyle="1" w:styleId="WW8NumSt10z0">
    <w:name w:val="WW8NumSt10z0"/>
    <w:rsid w:val="002B2715"/>
    <w:rPr>
      <w:rFonts w:ascii="Arial" w:hAnsi="Arial"/>
    </w:rPr>
  </w:style>
  <w:style w:type="character" w:customStyle="1" w:styleId="WW8NumSt17z0">
    <w:name w:val="WW8NumSt17z0"/>
    <w:rsid w:val="002B2715"/>
    <w:rPr>
      <w:rFonts w:ascii="Arial" w:hAnsi="Arial"/>
    </w:rPr>
  </w:style>
  <w:style w:type="character" w:customStyle="1" w:styleId="WW8NumSt30z0">
    <w:name w:val="WW8NumSt30z0"/>
    <w:rsid w:val="002B2715"/>
    <w:rPr>
      <w:rFonts w:ascii="Times New Roman" w:hAnsi="Times New Roman" w:cs="Times New Roman"/>
    </w:rPr>
  </w:style>
  <w:style w:type="character" w:customStyle="1" w:styleId="aff9">
    <w:name w:val="Символ сноски"/>
    <w:rsid w:val="002B2715"/>
    <w:rPr>
      <w:vertAlign w:val="superscript"/>
    </w:rPr>
  </w:style>
  <w:style w:type="character" w:styleId="affa">
    <w:name w:val="page number"/>
    <w:basedOn w:val="14"/>
    <w:rsid w:val="002B2715"/>
  </w:style>
  <w:style w:type="character" w:customStyle="1" w:styleId="18">
    <w:name w:val="Знак примечания1"/>
    <w:rsid w:val="002B2715"/>
    <w:rPr>
      <w:sz w:val="16"/>
      <w:szCs w:val="16"/>
    </w:rPr>
  </w:style>
  <w:style w:type="character" w:styleId="affb">
    <w:name w:val="endnote reference"/>
    <w:rsid w:val="002B2715"/>
    <w:rPr>
      <w:vertAlign w:val="superscript"/>
    </w:rPr>
  </w:style>
  <w:style w:type="character" w:customStyle="1" w:styleId="affc">
    <w:name w:val="Символы концевой сноски"/>
    <w:rsid w:val="002B2715"/>
  </w:style>
  <w:style w:type="paragraph" w:customStyle="1" w:styleId="210">
    <w:name w:val="Основной текст 21"/>
    <w:basedOn w:val="a"/>
    <w:rsid w:val="002B2715"/>
    <w:pPr>
      <w:autoSpaceDE w:val="0"/>
      <w:jc w:val="both"/>
    </w:pPr>
    <w:rPr>
      <w:rFonts w:eastAsia="Times New Roman" w:cs="Times New Roman"/>
      <w:spacing w:val="1"/>
      <w:kern w:val="0"/>
      <w:szCs w:val="16"/>
      <w:lang w:eastAsia="ar-SA" w:bidi="ar-SA"/>
    </w:rPr>
  </w:style>
  <w:style w:type="character" w:customStyle="1" w:styleId="19">
    <w:name w:val="Текст сноски Знак1"/>
    <w:rsid w:val="002B2715"/>
    <w:rPr>
      <w:rFonts w:ascii="Arial" w:hAnsi="Arial" w:cs="Arial"/>
      <w:lang w:eastAsia="ar-SA"/>
    </w:rPr>
  </w:style>
  <w:style w:type="paragraph" w:customStyle="1" w:styleId="1a">
    <w:name w:val="Знак1"/>
    <w:basedOn w:val="a"/>
    <w:rsid w:val="002B2715"/>
    <w:pPr>
      <w:widowControl/>
      <w:spacing w:after="160" w:line="240" w:lineRule="exact"/>
    </w:pPr>
    <w:rPr>
      <w:rFonts w:ascii="Verdana" w:eastAsia="Times New Roman" w:hAnsi="Verdana" w:cs="Times New Roman"/>
      <w:kern w:val="0"/>
      <w:lang w:val="en-US" w:eastAsia="ar-SA" w:bidi="ar-SA"/>
    </w:rPr>
  </w:style>
  <w:style w:type="paragraph" w:customStyle="1" w:styleId="affd">
    <w:name w:val="Знак Знак Знак Знак Знак Знак Знак"/>
    <w:basedOn w:val="a"/>
    <w:rsid w:val="002B2715"/>
    <w:pPr>
      <w:widowControl/>
      <w:shd w:val="clear" w:color="auto" w:fill="FFFFFF"/>
      <w:spacing w:after="160" w:line="240" w:lineRule="exact"/>
      <w:ind w:firstLine="624"/>
      <w:jc w:val="center"/>
    </w:pPr>
    <w:rPr>
      <w:rFonts w:ascii="Verdana" w:eastAsia="Times New Roman" w:hAnsi="Verdana" w:cs="Times New Roman"/>
      <w:kern w:val="0"/>
      <w:sz w:val="20"/>
      <w:szCs w:val="20"/>
      <w:lang w:val="en-US" w:eastAsia="ar-SA" w:bidi="ar-SA"/>
    </w:rPr>
  </w:style>
  <w:style w:type="paragraph" w:customStyle="1" w:styleId="220">
    <w:name w:val="Основной текст 22"/>
    <w:basedOn w:val="a"/>
    <w:rsid w:val="002B2715"/>
    <w:pPr>
      <w:overflowPunct w:val="0"/>
      <w:autoSpaceDE w:val="0"/>
      <w:spacing w:line="360" w:lineRule="auto"/>
      <w:ind w:firstLine="720"/>
      <w:jc w:val="both"/>
      <w:textAlignment w:val="baseline"/>
    </w:pPr>
    <w:rPr>
      <w:rFonts w:eastAsia="Times New Roman" w:cs="Times New Roman"/>
      <w:kern w:val="0"/>
      <w:sz w:val="28"/>
      <w:szCs w:val="20"/>
      <w:lang w:eastAsia="ar-SA" w:bidi="ar-SA"/>
    </w:rPr>
  </w:style>
  <w:style w:type="paragraph" w:customStyle="1" w:styleId="31">
    <w:name w:val="Основной текст 31"/>
    <w:basedOn w:val="a"/>
    <w:rsid w:val="002B2715"/>
    <w:pPr>
      <w:autoSpaceDE w:val="0"/>
      <w:spacing w:after="120"/>
    </w:pPr>
    <w:rPr>
      <w:rFonts w:ascii="Arial" w:eastAsia="Times New Roman" w:hAnsi="Arial" w:cs="Arial"/>
      <w:kern w:val="0"/>
      <w:sz w:val="16"/>
      <w:szCs w:val="16"/>
      <w:lang w:eastAsia="ar-SA" w:bidi="ar-SA"/>
    </w:rPr>
  </w:style>
  <w:style w:type="paragraph" w:customStyle="1" w:styleId="310">
    <w:name w:val="Основной текст с отступом 31"/>
    <w:basedOn w:val="a"/>
    <w:rsid w:val="002B2715"/>
    <w:pPr>
      <w:autoSpaceDE w:val="0"/>
      <w:spacing w:after="120"/>
      <w:ind w:left="283"/>
    </w:pPr>
    <w:rPr>
      <w:rFonts w:ascii="Arial" w:eastAsia="Times New Roman" w:hAnsi="Arial" w:cs="Arial"/>
      <w:kern w:val="0"/>
      <w:sz w:val="16"/>
      <w:szCs w:val="16"/>
      <w:lang w:eastAsia="ar-SA" w:bidi="ar-SA"/>
    </w:rPr>
  </w:style>
  <w:style w:type="paragraph" w:customStyle="1" w:styleId="211">
    <w:name w:val="Основной текст с отступом 21"/>
    <w:basedOn w:val="a"/>
    <w:rsid w:val="002B2715"/>
    <w:pPr>
      <w:autoSpaceDE w:val="0"/>
      <w:spacing w:after="120" w:line="480" w:lineRule="auto"/>
      <w:ind w:left="283"/>
    </w:pPr>
    <w:rPr>
      <w:rFonts w:ascii="Arial" w:eastAsia="Times New Roman" w:hAnsi="Arial" w:cs="Arial"/>
      <w:kern w:val="0"/>
      <w:sz w:val="20"/>
      <w:szCs w:val="20"/>
      <w:lang w:eastAsia="ar-SA" w:bidi="ar-SA"/>
    </w:rPr>
  </w:style>
  <w:style w:type="paragraph" w:customStyle="1" w:styleId="affe">
    <w:name w:val="Знак Знак Знак"/>
    <w:basedOn w:val="a"/>
    <w:rsid w:val="002B2715"/>
    <w:pPr>
      <w:widowControl/>
      <w:shd w:val="clear" w:color="auto" w:fill="FFFFFF"/>
      <w:spacing w:after="160" w:line="240" w:lineRule="exact"/>
      <w:ind w:firstLine="624"/>
      <w:jc w:val="center"/>
    </w:pPr>
    <w:rPr>
      <w:rFonts w:ascii="Verdana" w:eastAsia="Times New Roman" w:hAnsi="Verdana" w:cs="Times New Roman"/>
      <w:kern w:val="0"/>
      <w:sz w:val="20"/>
      <w:szCs w:val="20"/>
      <w:lang w:val="en-US" w:eastAsia="ar-SA" w:bidi="ar-SA"/>
    </w:rPr>
  </w:style>
  <w:style w:type="paragraph" w:customStyle="1" w:styleId="1b">
    <w:name w:val="Текст примечания1"/>
    <w:basedOn w:val="a"/>
    <w:rsid w:val="002B2715"/>
    <w:pPr>
      <w:autoSpaceDE w:val="0"/>
    </w:pPr>
    <w:rPr>
      <w:rFonts w:ascii="Arial" w:eastAsia="Times New Roman" w:hAnsi="Arial" w:cs="Arial"/>
      <w:kern w:val="0"/>
      <w:sz w:val="20"/>
      <w:szCs w:val="20"/>
      <w:lang w:eastAsia="ar-SA" w:bidi="ar-SA"/>
    </w:rPr>
  </w:style>
  <w:style w:type="character" w:customStyle="1" w:styleId="1c">
    <w:name w:val="Текст примечания Знак1"/>
    <w:rsid w:val="002B2715"/>
    <w:rPr>
      <w:rFonts w:eastAsia="Andale Sans UI"/>
      <w:kern w:val="1"/>
    </w:rPr>
  </w:style>
  <w:style w:type="character" w:customStyle="1" w:styleId="1d">
    <w:name w:val="Тема примечания Знак1"/>
    <w:rsid w:val="002B2715"/>
    <w:rPr>
      <w:rFonts w:ascii="Arial" w:eastAsia="Andale Sans UI" w:hAnsi="Arial" w:cs="Arial"/>
      <w:b/>
      <w:bCs/>
      <w:kern w:val="1"/>
      <w:lang w:eastAsia="ar-SA"/>
    </w:rPr>
  </w:style>
  <w:style w:type="character" w:customStyle="1" w:styleId="afff">
    <w:name w:val="Заголовок Знак"/>
    <w:uiPriority w:val="10"/>
    <w:rsid w:val="002B2715"/>
    <w:rPr>
      <w:rFonts w:eastAsia="Times New Roman"/>
      <w:b/>
      <w:bCs/>
      <w:kern w:val="1"/>
      <w:szCs w:val="24"/>
      <w:lang w:eastAsia="ar-SA"/>
    </w:rPr>
  </w:style>
  <w:style w:type="numbering" w:customStyle="1" w:styleId="110">
    <w:name w:val="Нет списка11"/>
    <w:next w:val="a2"/>
    <w:uiPriority w:val="99"/>
    <w:semiHidden/>
    <w:unhideWhenUsed/>
    <w:rsid w:val="002B2715"/>
  </w:style>
  <w:style w:type="character" w:customStyle="1" w:styleId="1e">
    <w:name w:val="Нижний колонтитул Знак1"/>
    <w:uiPriority w:val="99"/>
    <w:rsid w:val="002B2715"/>
    <w:rPr>
      <w:rFonts w:ascii="Arial" w:hAnsi="Arial" w:cs="Arial"/>
      <w:lang w:eastAsia="ar-SA"/>
    </w:rPr>
  </w:style>
  <w:style w:type="character" w:customStyle="1" w:styleId="1f">
    <w:name w:val="Верхний колонтитул Знак1"/>
    <w:uiPriority w:val="99"/>
    <w:rsid w:val="002B2715"/>
    <w:rPr>
      <w:rFonts w:ascii="Arial" w:hAnsi="Arial" w:cs="Arial"/>
      <w:lang w:eastAsia="ar-SA"/>
    </w:rPr>
  </w:style>
  <w:style w:type="table" w:styleId="1f0">
    <w:name w:val="Table Grid 1"/>
    <w:basedOn w:val="a1"/>
    <w:rsid w:val="002B2715"/>
    <w:pPr>
      <w:widowControl w:val="0"/>
      <w:suppressAutoHyphens/>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23">
    <w:name w:val="Нет списка2"/>
    <w:next w:val="a2"/>
    <w:uiPriority w:val="99"/>
    <w:semiHidden/>
    <w:rsid w:val="002B2715"/>
  </w:style>
  <w:style w:type="numbering" w:customStyle="1" w:styleId="111">
    <w:name w:val="Нет списка111"/>
    <w:next w:val="a2"/>
    <w:uiPriority w:val="99"/>
    <w:semiHidden/>
    <w:unhideWhenUsed/>
    <w:rsid w:val="002B2715"/>
  </w:style>
  <w:style w:type="paragraph" w:customStyle="1" w:styleId="1f1">
    <w:name w:val="Абзац списка1"/>
    <w:basedOn w:val="a"/>
    <w:rsid w:val="002B2715"/>
    <w:pPr>
      <w:widowControl/>
      <w:suppressAutoHyphens w:val="0"/>
      <w:ind w:left="720"/>
    </w:pPr>
    <w:rPr>
      <w:rFonts w:eastAsia="Times New Roman" w:cs="Times New Roman"/>
      <w:kern w:val="0"/>
      <w:lang w:eastAsia="ru-RU" w:bidi="ar-SA"/>
    </w:rPr>
  </w:style>
  <w:style w:type="paragraph" w:customStyle="1" w:styleId="1110">
    <w:name w:val="Знак Знак Знак Знак Знак Знак1 Знак Знак Знак Знак Знак Знак Знак Знак Знак1 Знак Знак Знак Знак Знак Знак Знак Знак Знак Знак Знак Знак Знак Знак1 Знак Знак Знак Знак Знак Знак Знак Знак Знак"/>
    <w:basedOn w:val="a"/>
    <w:rsid w:val="002B2715"/>
    <w:pPr>
      <w:widowControl/>
      <w:suppressAutoHyphens w:val="0"/>
      <w:spacing w:after="160" w:line="240" w:lineRule="exact"/>
    </w:pPr>
    <w:rPr>
      <w:rFonts w:eastAsia="Times New Roman" w:cs="Times New Roman"/>
      <w:kern w:val="0"/>
      <w:sz w:val="20"/>
      <w:szCs w:val="20"/>
      <w:lang w:eastAsia="zh-CN" w:bidi="ar-SA"/>
    </w:rPr>
  </w:style>
  <w:style w:type="paragraph" w:customStyle="1" w:styleId="submitted">
    <w:name w:val="submitted"/>
    <w:basedOn w:val="a"/>
    <w:rsid w:val="002B2715"/>
    <w:pPr>
      <w:widowControl/>
      <w:suppressAutoHyphens w:val="0"/>
      <w:spacing w:before="100" w:beforeAutospacing="1" w:after="100" w:afterAutospacing="1"/>
    </w:pPr>
    <w:rPr>
      <w:rFonts w:eastAsia="Times New Roman" w:cs="Times New Roman"/>
      <w:kern w:val="0"/>
      <w:lang w:eastAsia="ru-RU" w:bidi="ar-SA"/>
    </w:rPr>
  </w:style>
  <w:style w:type="character" w:customStyle="1" w:styleId="username">
    <w:name w:val="username"/>
    <w:rsid w:val="002B2715"/>
  </w:style>
  <w:style w:type="character" w:customStyle="1" w:styleId="titlemain5">
    <w:name w:val="title_main5"/>
    <w:rsid w:val="002B2715"/>
  </w:style>
  <w:style w:type="character" w:styleId="HTML1">
    <w:name w:val="HTML Code"/>
    <w:rsid w:val="002B2715"/>
    <w:rPr>
      <w:rFonts w:ascii="Courier New" w:eastAsia="Times New Roman" w:hAnsi="Courier New" w:cs="Courier New"/>
      <w:sz w:val="20"/>
      <w:szCs w:val="20"/>
    </w:rPr>
  </w:style>
  <w:style w:type="character" w:styleId="HTML2">
    <w:name w:val="HTML Typewriter"/>
    <w:rsid w:val="002B2715"/>
    <w:rPr>
      <w:rFonts w:ascii="Courier New" w:eastAsia="Times New Roman" w:hAnsi="Courier New" w:cs="Courier New"/>
      <w:sz w:val="20"/>
      <w:szCs w:val="20"/>
    </w:rPr>
  </w:style>
  <w:style w:type="character" w:styleId="afff0">
    <w:name w:val="Emphasis"/>
    <w:qFormat/>
    <w:rsid w:val="002B2715"/>
    <w:rPr>
      <w:i/>
      <w:iCs/>
    </w:rPr>
  </w:style>
  <w:style w:type="character" w:customStyle="1" w:styleId="titlemain">
    <w:name w:val="title_main"/>
    <w:rsid w:val="002B2715"/>
  </w:style>
  <w:style w:type="character" w:customStyle="1" w:styleId="views-fieldviews-field-comment-count">
    <w:name w:val="views-field views-field-comment-count"/>
    <w:rsid w:val="002B2715"/>
  </w:style>
  <w:style w:type="character" w:customStyle="1" w:styleId="field-content">
    <w:name w:val="field-content"/>
    <w:rsid w:val="002B2715"/>
  </w:style>
  <w:style w:type="character" w:customStyle="1" w:styleId="titlemain4titlemain6">
    <w:name w:val="title_main4 title_main6"/>
    <w:rsid w:val="002B2715"/>
  </w:style>
  <w:style w:type="character" w:customStyle="1" w:styleId="dtitlemain3">
    <w:name w:val="dtitle_main3"/>
    <w:rsid w:val="002B2715"/>
  </w:style>
  <w:style w:type="character" w:customStyle="1" w:styleId="commentname">
    <w:name w:val="comment_name"/>
    <w:rsid w:val="002B2715"/>
  </w:style>
  <w:style w:type="character" w:customStyle="1" w:styleId="titlemain4">
    <w:name w:val="title_main4"/>
    <w:rsid w:val="002B2715"/>
  </w:style>
  <w:style w:type="paragraph" w:styleId="z-">
    <w:name w:val="HTML Top of Form"/>
    <w:basedOn w:val="a"/>
    <w:next w:val="a"/>
    <w:link w:val="z-0"/>
    <w:hidden/>
    <w:rsid w:val="002B2715"/>
    <w:pPr>
      <w:widowControl/>
      <w:pBdr>
        <w:bottom w:val="single" w:sz="6" w:space="1" w:color="auto"/>
      </w:pBdr>
      <w:suppressAutoHyphens w:val="0"/>
      <w:jc w:val="center"/>
    </w:pPr>
    <w:rPr>
      <w:rFonts w:ascii="Arial" w:eastAsia="Times New Roman" w:hAnsi="Arial" w:cs="Times New Roman"/>
      <w:vanish/>
      <w:kern w:val="0"/>
      <w:sz w:val="16"/>
      <w:szCs w:val="16"/>
      <w:lang w:val="x-none" w:eastAsia="x-none" w:bidi="ar-SA"/>
    </w:rPr>
  </w:style>
  <w:style w:type="character" w:customStyle="1" w:styleId="z-0">
    <w:name w:val="z-Начало формы Знак"/>
    <w:basedOn w:val="a0"/>
    <w:link w:val="z-"/>
    <w:rsid w:val="002B2715"/>
    <w:rPr>
      <w:rFonts w:ascii="Arial" w:hAnsi="Arial"/>
      <w:vanish/>
      <w:sz w:val="16"/>
      <w:szCs w:val="16"/>
      <w:lang w:val="x-none" w:eastAsia="x-none"/>
    </w:rPr>
  </w:style>
  <w:style w:type="character" w:customStyle="1" w:styleId="form-required">
    <w:name w:val="form-required"/>
    <w:rsid w:val="002B2715"/>
  </w:style>
  <w:style w:type="paragraph" w:styleId="z-1">
    <w:name w:val="HTML Bottom of Form"/>
    <w:basedOn w:val="a"/>
    <w:next w:val="a"/>
    <w:link w:val="z-2"/>
    <w:hidden/>
    <w:rsid w:val="002B2715"/>
    <w:pPr>
      <w:widowControl/>
      <w:pBdr>
        <w:top w:val="single" w:sz="6" w:space="1" w:color="auto"/>
      </w:pBdr>
      <w:suppressAutoHyphens w:val="0"/>
      <w:jc w:val="center"/>
    </w:pPr>
    <w:rPr>
      <w:rFonts w:ascii="Arial" w:eastAsia="Times New Roman" w:hAnsi="Arial" w:cs="Times New Roman"/>
      <w:vanish/>
      <w:kern w:val="0"/>
      <w:sz w:val="16"/>
      <w:szCs w:val="16"/>
      <w:lang w:val="x-none" w:eastAsia="x-none" w:bidi="ar-SA"/>
    </w:rPr>
  </w:style>
  <w:style w:type="character" w:customStyle="1" w:styleId="z-2">
    <w:name w:val="z-Конец формы Знак"/>
    <w:basedOn w:val="a0"/>
    <w:link w:val="z-1"/>
    <w:rsid w:val="002B2715"/>
    <w:rPr>
      <w:rFonts w:ascii="Arial" w:hAnsi="Arial"/>
      <w:vanish/>
      <w:sz w:val="16"/>
      <w:szCs w:val="16"/>
      <w:lang w:val="x-none" w:eastAsia="x-none"/>
    </w:rPr>
  </w:style>
  <w:style w:type="numbering" w:customStyle="1" w:styleId="1111">
    <w:name w:val="Нет списка1111"/>
    <w:next w:val="a2"/>
    <w:uiPriority w:val="99"/>
    <w:semiHidden/>
    <w:unhideWhenUsed/>
    <w:rsid w:val="002B2715"/>
  </w:style>
  <w:style w:type="table" w:customStyle="1" w:styleId="112">
    <w:name w:val="Сетка таблицы11"/>
    <w:basedOn w:val="a1"/>
    <w:next w:val="aa"/>
    <w:uiPriority w:val="59"/>
    <w:rsid w:val="002B271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
    <w:name w:val="Сетка таблицы2"/>
    <w:basedOn w:val="a1"/>
    <w:next w:val="aa"/>
    <w:uiPriority w:val="59"/>
    <w:rsid w:val="002B271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Сетка таблицы3"/>
    <w:basedOn w:val="a1"/>
    <w:next w:val="aa"/>
    <w:uiPriority w:val="59"/>
    <w:rsid w:val="002B271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1"/>
    <w:next w:val="aa"/>
    <w:uiPriority w:val="59"/>
    <w:rsid w:val="002B271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
    <w:basedOn w:val="a1"/>
    <w:next w:val="aa"/>
    <w:uiPriority w:val="59"/>
    <w:rsid w:val="002B271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1"/>
    <w:next w:val="aa"/>
    <w:uiPriority w:val="59"/>
    <w:rsid w:val="002B271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1">
    <w:name w:val="endnote text"/>
    <w:basedOn w:val="a"/>
    <w:link w:val="afff2"/>
    <w:uiPriority w:val="99"/>
    <w:unhideWhenUsed/>
    <w:rsid w:val="002B2715"/>
    <w:pPr>
      <w:widowControl/>
      <w:suppressAutoHyphens w:val="0"/>
    </w:pPr>
    <w:rPr>
      <w:rFonts w:eastAsia="Times New Roman" w:cs="Times New Roman"/>
      <w:kern w:val="0"/>
      <w:sz w:val="20"/>
      <w:szCs w:val="20"/>
      <w:lang w:eastAsia="ru-RU" w:bidi="ar-SA"/>
    </w:rPr>
  </w:style>
  <w:style w:type="character" w:customStyle="1" w:styleId="afff2">
    <w:name w:val="Текст концевой сноски Знак"/>
    <w:basedOn w:val="a0"/>
    <w:link w:val="afff1"/>
    <w:uiPriority w:val="99"/>
    <w:rsid w:val="002B2715"/>
  </w:style>
  <w:style w:type="paragraph" w:customStyle="1" w:styleId="xl106">
    <w:name w:val="xl106"/>
    <w:basedOn w:val="a"/>
    <w:rsid w:val="002B2715"/>
    <w:pPr>
      <w:widowControl/>
      <w:pBdr>
        <w:left w:val="single" w:sz="4" w:space="0" w:color="auto"/>
      </w:pBdr>
      <w:suppressAutoHyphens w:val="0"/>
      <w:spacing w:before="100" w:beforeAutospacing="1" w:after="100" w:afterAutospacing="1"/>
      <w:jc w:val="center"/>
    </w:pPr>
    <w:rPr>
      <w:rFonts w:eastAsia="Times New Roman" w:cs="Times New Roman"/>
      <w:kern w:val="0"/>
      <w:lang w:eastAsia="ru-RU" w:bidi="ar-SA"/>
    </w:rPr>
  </w:style>
  <w:style w:type="paragraph" w:customStyle="1" w:styleId="xl107">
    <w:name w:val="xl107"/>
    <w:basedOn w:val="a"/>
    <w:rsid w:val="002B2715"/>
    <w:pPr>
      <w:widowControl/>
      <w:suppressAutoHyphens w:val="0"/>
      <w:spacing w:before="100" w:beforeAutospacing="1" w:after="100" w:afterAutospacing="1"/>
    </w:pPr>
    <w:rPr>
      <w:rFonts w:eastAsia="Times New Roman" w:cs="Times New Roman"/>
      <w:kern w:val="0"/>
      <w:lang w:eastAsia="ru-RU" w:bidi="ar-SA"/>
    </w:rPr>
  </w:style>
  <w:style w:type="paragraph" w:customStyle="1" w:styleId="xl108">
    <w:name w:val="xl108"/>
    <w:basedOn w:val="a"/>
    <w:rsid w:val="002B2715"/>
    <w:pPr>
      <w:widowControl/>
      <w:suppressAutoHyphens w:val="0"/>
      <w:spacing w:before="100" w:beforeAutospacing="1" w:after="100" w:afterAutospacing="1"/>
    </w:pPr>
    <w:rPr>
      <w:rFonts w:eastAsia="Times New Roman" w:cs="Times New Roman"/>
      <w:kern w:val="0"/>
      <w:lang w:eastAsia="ru-RU" w:bidi="ar-SA"/>
    </w:rPr>
  </w:style>
  <w:style w:type="paragraph" w:customStyle="1" w:styleId="xl109">
    <w:name w:val="xl109"/>
    <w:basedOn w:val="a"/>
    <w:rsid w:val="002B2715"/>
    <w:pPr>
      <w:widowControl/>
      <w:suppressAutoHyphens w:val="0"/>
      <w:spacing w:before="100" w:beforeAutospacing="1" w:after="100" w:afterAutospacing="1"/>
    </w:pPr>
    <w:rPr>
      <w:rFonts w:eastAsia="Times New Roman" w:cs="Times New Roman"/>
      <w:kern w:val="0"/>
      <w:lang w:eastAsia="ru-RU" w:bidi="ar-SA"/>
    </w:rPr>
  </w:style>
  <w:style w:type="paragraph" w:customStyle="1" w:styleId="xl110">
    <w:name w:val="xl110"/>
    <w:basedOn w:val="a"/>
    <w:rsid w:val="002B2715"/>
    <w:pPr>
      <w:widowControl/>
      <w:suppressAutoHyphens w:val="0"/>
      <w:spacing w:before="100" w:beforeAutospacing="1" w:after="100" w:afterAutospacing="1"/>
      <w:jc w:val="center"/>
    </w:pPr>
    <w:rPr>
      <w:rFonts w:eastAsia="Times New Roman" w:cs="Times New Roman"/>
      <w:kern w:val="0"/>
      <w:lang w:eastAsia="ru-RU" w:bidi="ar-SA"/>
    </w:rPr>
  </w:style>
  <w:style w:type="paragraph" w:customStyle="1" w:styleId="xl111">
    <w:name w:val="xl111"/>
    <w:basedOn w:val="a"/>
    <w:rsid w:val="002B2715"/>
    <w:pPr>
      <w:widowControl/>
      <w:pBdr>
        <w:left w:val="single" w:sz="4" w:space="0" w:color="auto"/>
        <w:right w:val="single" w:sz="4" w:space="0" w:color="auto"/>
      </w:pBdr>
      <w:suppressAutoHyphens w:val="0"/>
      <w:spacing w:before="100" w:beforeAutospacing="1" w:after="100" w:afterAutospacing="1"/>
      <w:jc w:val="center"/>
    </w:pPr>
    <w:rPr>
      <w:rFonts w:eastAsia="Times New Roman" w:cs="Times New Roman"/>
      <w:b/>
      <w:bCs/>
      <w:kern w:val="0"/>
      <w:lang w:eastAsia="ru-RU" w:bidi="ar-SA"/>
    </w:rPr>
  </w:style>
  <w:style w:type="paragraph" w:customStyle="1" w:styleId="xl112">
    <w:name w:val="xl112"/>
    <w:basedOn w:val="a"/>
    <w:rsid w:val="002B2715"/>
    <w:pPr>
      <w:widowControl/>
      <w:pBdr>
        <w:left w:val="single" w:sz="4" w:space="0" w:color="auto"/>
      </w:pBdr>
      <w:suppressAutoHyphens w:val="0"/>
      <w:spacing w:before="100" w:beforeAutospacing="1" w:after="100" w:afterAutospacing="1"/>
      <w:jc w:val="center"/>
    </w:pPr>
    <w:rPr>
      <w:rFonts w:eastAsia="Times New Roman" w:cs="Times New Roman"/>
      <w:b/>
      <w:bCs/>
      <w:kern w:val="0"/>
      <w:lang w:eastAsia="ru-RU" w:bidi="ar-SA"/>
    </w:rPr>
  </w:style>
  <w:style w:type="paragraph" w:customStyle="1" w:styleId="xl113">
    <w:name w:val="xl113"/>
    <w:basedOn w:val="a"/>
    <w:rsid w:val="002B2715"/>
    <w:pPr>
      <w:widowControl/>
      <w:pBdr>
        <w:top w:val="single" w:sz="4" w:space="0" w:color="auto"/>
        <w:left w:val="single" w:sz="8" w:space="0" w:color="auto"/>
        <w:right w:val="single" w:sz="4" w:space="0" w:color="auto"/>
      </w:pBdr>
      <w:suppressAutoHyphens w:val="0"/>
      <w:spacing w:before="100" w:beforeAutospacing="1" w:after="100" w:afterAutospacing="1"/>
    </w:pPr>
    <w:rPr>
      <w:rFonts w:eastAsia="Times New Roman" w:cs="Times New Roman"/>
      <w:b/>
      <w:bCs/>
      <w:kern w:val="0"/>
      <w:lang w:eastAsia="ru-RU" w:bidi="ar-SA"/>
    </w:rPr>
  </w:style>
  <w:style w:type="paragraph" w:customStyle="1" w:styleId="xl114">
    <w:name w:val="xl114"/>
    <w:basedOn w:val="a"/>
    <w:rsid w:val="002B2715"/>
    <w:pPr>
      <w:widowControl/>
      <w:pBdr>
        <w:top w:val="single" w:sz="4" w:space="0" w:color="auto"/>
        <w:bottom w:val="single" w:sz="4" w:space="0" w:color="auto"/>
      </w:pBdr>
      <w:suppressAutoHyphens w:val="0"/>
      <w:spacing w:before="100" w:beforeAutospacing="1" w:after="100" w:afterAutospacing="1"/>
    </w:pPr>
    <w:rPr>
      <w:rFonts w:eastAsia="Times New Roman" w:cs="Times New Roman"/>
      <w:kern w:val="0"/>
      <w:lang w:eastAsia="ru-RU" w:bidi="ar-SA"/>
    </w:rPr>
  </w:style>
  <w:style w:type="paragraph" w:customStyle="1" w:styleId="xl115">
    <w:name w:val="xl115"/>
    <w:basedOn w:val="a"/>
    <w:rsid w:val="002B2715"/>
    <w:pPr>
      <w:widowControl/>
      <w:pBdr>
        <w:top w:val="single" w:sz="4" w:space="0" w:color="auto"/>
        <w:left w:val="single" w:sz="8" w:space="0" w:color="auto"/>
        <w:right w:val="single" w:sz="4" w:space="0" w:color="auto"/>
      </w:pBdr>
      <w:suppressAutoHyphens w:val="0"/>
      <w:spacing w:before="100" w:beforeAutospacing="1" w:after="100" w:afterAutospacing="1"/>
    </w:pPr>
    <w:rPr>
      <w:rFonts w:eastAsia="Times New Roman" w:cs="Times New Roman"/>
      <w:kern w:val="0"/>
      <w:lang w:eastAsia="ru-RU" w:bidi="ar-SA"/>
    </w:rPr>
  </w:style>
  <w:style w:type="paragraph" w:customStyle="1" w:styleId="xl116">
    <w:name w:val="xl116"/>
    <w:basedOn w:val="a"/>
    <w:rsid w:val="002B2715"/>
    <w:pPr>
      <w:widowControl/>
      <w:suppressAutoHyphens w:val="0"/>
      <w:spacing w:before="100" w:beforeAutospacing="1" w:after="100" w:afterAutospacing="1"/>
      <w:jc w:val="center"/>
    </w:pPr>
    <w:rPr>
      <w:rFonts w:eastAsia="Times New Roman" w:cs="Times New Roman"/>
      <w:kern w:val="0"/>
      <w:lang w:eastAsia="ru-RU" w:bidi="ar-SA"/>
    </w:rPr>
  </w:style>
  <w:style w:type="paragraph" w:customStyle="1" w:styleId="xl117">
    <w:name w:val="xl117"/>
    <w:basedOn w:val="a"/>
    <w:rsid w:val="002B2715"/>
    <w:pPr>
      <w:widowControl/>
      <w:pBdr>
        <w:left w:val="single" w:sz="4" w:space="0" w:color="auto"/>
        <w:bottom w:val="single" w:sz="4" w:space="0" w:color="auto"/>
        <w:right w:val="single" w:sz="4" w:space="0" w:color="auto"/>
      </w:pBdr>
      <w:suppressAutoHyphens w:val="0"/>
      <w:spacing w:before="100" w:beforeAutospacing="1" w:after="100" w:afterAutospacing="1"/>
    </w:pPr>
    <w:rPr>
      <w:rFonts w:eastAsia="Times New Roman" w:cs="Times New Roman"/>
      <w:kern w:val="0"/>
      <w:lang w:eastAsia="ru-RU" w:bidi="ar-SA"/>
    </w:rPr>
  </w:style>
  <w:style w:type="paragraph" w:customStyle="1" w:styleId="xl118">
    <w:name w:val="xl118"/>
    <w:basedOn w:val="a"/>
    <w:rsid w:val="002B2715"/>
    <w:pPr>
      <w:widowControl/>
      <w:pBdr>
        <w:top w:val="single" w:sz="4" w:space="0" w:color="auto"/>
        <w:left w:val="single" w:sz="4" w:space="0" w:color="auto"/>
      </w:pBdr>
      <w:suppressAutoHyphens w:val="0"/>
      <w:spacing w:before="100" w:beforeAutospacing="1" w:after="100" w:afterAutospacing="1"/>
      <w:jc w:val="center"/>
    </w:pPr>
    <w:rPr>
      <w:rFonts w:eastAsia="Times New Roman" w:cs="Times New Roman"/>
      <w:kern w:val="0"/>
      <w:lang w:eastAsia="ru-RU" w:bidi="ar-SA"/>
    </w:rPr>
  </w:style>
  <w:style w:type="paragraph" w:customStyle="1" w:styleId="xl119">
    <w:name w:val="xl119"/>
    <w:basedOn w:val="a"/>
    <w:rsid w:val="002B2715"/>
    <w:pPr>
      <w:widowControl/>
      <w:pBdr>
        <w:top w:val="single" w:sz="4" w:space="0" w:color="auto"/>
        <w:left w:val="single" w:sz="4" w:space="0" w:color="auto"/>
        <w:right w:val="single" w:sz="4" w:space="0" w:color="auto"/>
      </w:pBdr>
      <w:suppressAutoHyphens w:val="0"/>
      <w:spacing w:before="100" w:beforeAutospacing="1" w:after="100" w:afterAutospacing="1"/>
      <w:jc w:val="center"/>
    </w:pPr>
    <w:rPr>
      <w:rFonts w:eastAsia="Times New Roman" w:cs="Times New Roman"/>
      <w:kern w:val="0"/>
      <w:lang w:eastAsia="ru-RU" w:bidi="ar-SA"/>
    </w:rPr>
  </w:style>
  <w:style w:type="paragraph" w:customStyle="1" w:styleId="xl120">
    <w:name w:val="xl120"/>
    <w:basedOn w:val="a"/>
    <w:rsid w:val="002B2715"/>
    <w:pPr>
      <w:widowControl/>
      <w:pBdr>
        <w:top w:val="single" w:sz="8" w:space="0" w:color="auto"/>
        <w:left w:val="single" w:sz="8" w:space="0" w:color="auto"/>
        <w:bottom w:val="single" w:sz="4" w:space="0" w:color="auto"/>
        <w:right w:val="single" w:sz="4" w:space="0" w:color="auto"/>
      </w:pBdr>
      <w:suppressAutoHyphens w:val="0"/>
      <w:spacing w:before="100" w:beforeAutospacing="1" w:after="100" w:afterAutospacing="1"/>
    </w:pPr>
    <w:rPr>
      <w:rFonts w:eastAsia="Times New Roman" w:cs="Times New Roman"/>
      <w:kern w:val="0"/>
      <w:lang w:eastAsia="ru-RU" w:bidi="ar-SA"/>
    </w:rPr>
  </w:style>
  <w:style w:type="paragraph" w:customStyle="1" w:styleId="xl121">
    <w:name w:val="xl121"/>
    <w:basedOn w:val="a"/>
    <w:rsid w:val="002B2715"/>
    <w:pPr>
      <w:widowControl/>
      <w:pBdr>
        <w:top w:val="single" w:sz="8" w:space="0" w:color="auto"/>
        <w:left w:val="single" w:sz="4" w:space="0" w:color="auto"/>
        <w:bottom w:val="single" w:sz="4" w:space="0" w:color="auto"/>
        <w:right w:val="single" w:sz="4" w:space="0" w:color="auto"/>
      </w:pBdr>
      <w:suppressAutoHyphens w:val="0"/>
      <w:spacing w:before="100" w:beforeAutospacing="1" w:after="100" w:afterAutospacing="1"/>
    </w:pPr>
    <w:rPr>
      <w:rFonts w:eastAsia="Times New Roman" w:cs="Times New Roman"/>
      <w:kern w:val="0"/>
      <w:lang w:eastAsia="ru-RU" w:bidi="ar-SA"/>
    </w:rPr>
  </w:style>
  <w:style w:type="paragraph" w:customStyle="1" w:styleId="xl122">
    <w:name w:val="xl122"/>
    <w:basedOn w:val="a"/>
    <w:rsid w:val="002B2715"/>
    <w:pPr>
      <w:widowControl/>
      <w:pBdr>
        <w:top w:val="single" w:sz="4" w:space="0" w:color="auto"/>
        <w:left w:val="single" w:sz="8" w:space="0" w:color="auto"/>
        <w:bottom w:val="single" w:sz="4" w:space="0" w:color="auto"/>
        <w:right w:val="single" w:sz="4" w:space="0" w:color="auto"/>
      </w:pBdr>
      <w:suppressAutoHyphens w:val="0"/>
      <w:spacing w:before="100" w:beforeAutospacing="1" w:after="100" w:afterAutospacing="1"/>
    </w:pPr>
    <w:rPr>
      <w:rFonts w:eastAsia="Times New Roman" w:cs="Times New Roman"/>
      <w:kern w:val="0"/>
      <w:lang w:eastAsia="ru-RU" w:bidi="ar-SA"/>
    </w:rPr>
  </w:style>
  <w:style w:type="paragraph" w:customStyle="1" w:styleId="xl123">
    <w:name w:val="xl123"/>
    <w:basedOn w:val="a"/>
    <w:rsid w:val="002B2715"/>
    <w:pPr>
      <w:widowControl/>
      <w:pBdr>
        <w:left w:val="single" w:sz="8" w:space="0" w:color="auto"/>
        <w:bottom w:val="single" w:sz="4" w:space="0" w:color="auto"/>
        <w:right w:val="single" w:sz="4" w:space="0" w:color="auto"/>
      </w:pBdr>
      <w:suppressAutoHyphens w:val="0"/>
      <w:spacing w:before="100" w:beforeAutospacing="1" w:after="100" w:afterAutospacing="1"/>
    </w:pPr>
    <w:rPr>
      <w:rFonts w:eastAsia="Times New Roman" w:cs="Times New Roman"/>
      <w:kern w:val="0"/>
      <w:lang w:eastAsia="ru-RU" w:bidi="ar-SA"/>
    </w:rPr>
  </w:style>
  <w:style w:type="paragraph" w:customStyle="1" w:styleId="xl124">
    <w:name w:val="xl124"/>
    <w:basedOn w:val="a"/>
    <w:rsid w:val="002B2715"/>
    <w:pPr>
      <w:widowControl/>
      <w:pBdr>
        <w:top w:val="single" w:sz="4" w:space="0" w:color="auto"/>
        <w:left w:val="single" w:sz="8" w:space="0" w:color="auto"/>
        <w:bottom w:val="single" w:sz="8" w:space="0" w:color="auto"/>
        <w:right w:val="single" w:sz="4" w:space="0" w:color="auto"/>
      </w:pBdr>
      <w:suppressAutoHyphens w:val="0"/>
      <w:spacing w:before="100" w:beforeAutospacing="1" w:after="100" w:afterAutospacing="1"/>
    </w:pPr>
    <w:rPr>
      <w:rFonts w:eastAsia="Times New Roman" w:cs="Times New Roman"/>
      <w:kern w:val="0"/>
      <w:lang w:eastAsia="ru-RU" w:bidi="ar-SA"/>
    </w:rPr>
  </w:style>
  <w:style w:type="paragraph" w:customStyle="1" w:styleId="xl125">
    <w:name w:val="xl125"/>
    <w:basedOn w:val="a"/>
    <w:rsid w:val="002B2715"/>
    <w:pPr>
      <w:widowControl/>
      <w:pBdr>
        <w:top w:val="single" w:sz="4" w:space="0" w:color="auto"/>
        <w:left w:val="single" w:sz="4" w:space="0" w:color="auto"/>
        <w:bottom w:val="single" w:sz="8" w:space="0" w:color="auto"/>
        <w:right w:val="single" w:sz="4" w:space="0" w:color="auto"/>
      </w:pBdr>
      <w:suppressAutoHyphens w:val="0"/>
      <w:spacing w:before="100" w:beforeAutospacing="1" w:after="100" w:afterAutospacing="1"/>
    </w:pPr>
    <w:rPr>
      <w:rFonts w:eastAsia="Times New Roman" w:cs="Times New Roman"/>
      <w:kern w:val="0"/>
      <w:lang w:eastAsia="ru-RU" w:bidi="ar-SA"/>
    </w:rPr>
  </w:style>
  <w:style w:type="paragraph" w:customStyle="1" w:styleId="xl126">
    <w:name w:val="xl126"/>
    <w:basedOn w:val="a"/>
    <w:rsid w:val="002B2715"/>
    <w:pPr>
      <w:widowControl/>
      <w:pBdr>
        <w:top w:val="single" w:sz="4" w:space="0" w:color="auto"/>
        <w:left w:val="single" w:sz="4" w:space="0" w:color="auto"/>
        <w:bottom w:val="single" w:sz="8" w:space="0" w:color="auto"/>
        <w:right w:val="single" w:sz="4" w:space="0" w:color="auto"/>
      </w:pBdr>
      <w:suppressAutoHyphens w:val="0"/>
      <w:spacing w:before="100" w:beforeAutospacing="1" w:after="100" w:afterAutospacing="1"/>
    </w:pPr>
    <w:rPr>
      <w:rFonts w:eastAsia="Times New Roman" w:cs="Times New Roman"/>
      <w:kern w:val="0"/>
      <w:lang w:eastAsia="ru-RU" w:bidi="ar-SA"/>
    </w:rPr>
  </w:style>
  <w:style w:type="paragraph" w:customStyle="1" w:styleId="xl127">
    <w:name w:val="xl127"/>
    <w:basedOn w:val="a"/>
    <w:rsid w:val="002B2715"/>
    <w:pPr>
      <w:widowControl/>
      <w:pBdr>
        <w:left w:val="single" w:sz="4" w:space="0" w:color="auto"/>
        <w:bottom w:val="single" w:sz="8" w:space="0" w:color="auto"/>
      </w:pBdr>
      <w:suppressAutoHyphens w:val="0"/>
      <w:spacing w:before="100" w:beforeAutospacing="1" w:after="100" w:afterAutospacing="1"/>
      <w:jc w:val="center"/>
    </w:pPr>
    <w:rPr>
      <w:rFonts w:eastAsia="Times New Roman" w:cs="Times New Roman"/>
      <w:b/>
      <w:bCs/>
      <w:kern w:val="0"/>
      <w:lang w:eastAsia="ru-RU" w:bidi="ar-SA"/>
    </w:rPr>
  </w:style>
  <w:style w:type="paragraph" w:customStyle="1" w:styleId="xl128">
    <w:name w:val="xl128"/>
    <w:basedOn w:val="a"/>
    <w:rsid w:val="002B2715"/>
    <w:pPr>
      <w:widowControl/>
      <w:pBdr>
        <w:left w:val="single" w:sz="4" w:space="0" w:color="auto"/>
        <w:bottom w:val="single" w:sz="4" w:space="0" w:color="auto"/>
        <w:right w:val="single" w:sz="4" w:space="0" w:color="auto"/>
      </w:pBdr>
      <w:suppressAutoHyphens w:val="0"/>
      <w:spacing w:before="100" w:beforeAutospacing="1" w:after="100" w:afterAutospacing="1"/>
      <w:jc w:val="center"/>
    </w:pPr>
    <w:rPr>
      <w:rFonts w:eastAsia="Times New Roman" w:cs="Times New Roman"/>
      <w:kern w:val="0"/>
      <w:lang w:eastAsia="ru-RU" w:bidi="ar-SA"/>
    </w:rPr>
  </w:style>
  <w:style w:type="paragraph" w:customStyle="1" w:styleId="xl129">
    <w:name w:val="xl129"/>
    <w:basedOn w:val="a"/>
    <w:rsid w:val="002B2715"/>
    <w:pPr>
      <w:widowControl/>
      <w:pBdr>
        <w:top w:val="single" w:sz="4" w:space="0" w:color="auto"/>
        <w:left w:val="single" w:sz="4" w:space="0" w:color="auto"/>
        <w:right w:val="single" w:sz="4" w:space="0" w:color="auto"/>
      </w:pBdr>
      <w:suppressAutoHyphens w:val="0"/>
      <w:spacing w:before="100" w:beforeAutospacing="1" w:after="100" w:afterAutospacing="1"/>
      <w:jc w:val="center"/>
    </w:pPr>
    <w:rPr>
      <w:rFonts w:eastAsia="Times New Roman" w:cs="Times New Roman"/>
      <w:kern w:val="0"/>
      <w:lang w:eastAsia="ru-RU" w:bidi="ar-SA"/>
    </w:rPr>
  </w:style>
  <w:style w:type="paragraph" w:customStyle="1" w:styleId="xl130">
    <w:name w:val="xl130"/>
    <w:basedOn w:val="a"/>
    <w:rsid w:val="002B2715"/>
    <w:pPr>
      <w:widowControl/>
      <w:pBdr>
        <w:top w:val="single" w:sz="4" w:space="0" w:color="auto"/>
        <w:left w:val="single" w:sz="4" w:space="0" w:color="auto"/>
        <w:right w:val="single" w:sz="4" w:space="0" w:color="auto"/>
      </w:pBdr>
      <w:suppressAutoHyphens w:val="0"/>
      <w:spacing w:before="100" w:beforeAutospacing="1" w:after="100" w:afterAutospacing="1"/>
      <w:jc w:val="center"/>
    </w:pPr>
    <w:rPr>
      <w:rFonts w:eastAsia="Times New Roman" w:cs="Times New Roman"/>
      <w:b/>
      <w:bCs/>
      <w:kern w:val="0"/>
      <w:lang w:eastAsia="ru-RU" w:bidi="ar-SA"/>
    </w:rPr>
  </w:style>
  <w:style w:type="paragraph" w:customStyle="1" w:styleId="xl131">
    <w:name w:val="xl131"/>
    <w:basedOn w:val="a"/>
    <w:rsid w:val="002B2715"/>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rFonts w:eastAsia="Times New Roman" w:cs="Times New Roman"/>
      <w:b/>
      <w:bCs/>
      <w:kern w:val="0"/>
      <w:lang w:eastAsia="ru-RU" w:bidi="ar-SA"/>
    </w:rPr>
  </w:style>
  <w:style w:type="paragraph" w:customStyle="1" w:styleId="xl132">
    <w:name w:val="xl132"/>
    <w:basedOn w:val="a"/>
    <w:rsid w:val="002B2715"/>
    <w:pPr>
      <w:widowControl/>
      <w:pBdr>
        <w:right w:val="single" w:sz="4" w:space="0" w:color="auto"/>
      </w:pBdr>
      <w:suppressAutoHyphens w:val="0"/>
      <w:spacing w:before="100" w:beforeAutospacing="1" w:after="100" w:afterAutospacing="1"/>
      <w:jc w:val="center"/>
    </w:pPr>
    <w:rPr>
      <w:rFonts w:eastAsia="Times New Roman" w:cs="Times New Roman"/>
      <w:kern w:val="0"/>
      <w:lang w:eastAsia="ru-RU" w:bidi="ar-SA"/>
    </w:rPr>
  </w:style>
  <w:style w:type="paragraph" w:customStyle="1" w:styleId="xl133">
    <w:name w:val="xl133"/>
    <w:basedOn w:val="a"/>
    <w:rsid w:val="002B2715"/>
    <w:pPr>
      <w:widowControl/>
      <w:pBdr>
        <w:left w:val="single" w:sz="4" w:space="0" w:color="auto"/>
      </w:pBdr>
      <w:suppressAutoHyphens w:val="0"/>
      <w:spacing w:before="100" w:beforeAutospacing="1" w:after="100" w:afterAutospacing="1"/>
      <w:jc w:val="center"/>
    </w:pPr>
    <w:rPr>
      <w:rFonts w:eastAsia="Times New Roman" w:cs="Times New Roman"/>
      <w:b/>
      <w:bCs/>
      <w:kern w:val="0"/>
      <w:lang w:eastAsia="ru-RU" w:bidi="ar-SA"/>
    </w:rPr>
  </w:style>
  <w:style w:type="paragraph" w:customStyle="1" w:styleId="xl134">
    <w:name w:val="xl134"/>
    <w:basedOn w:val="a"/>
    <w:rsid w:val="002B2715"/>
    <w:pPr>
      <w:widowControl/>
      <w:pBdr>
        <w:left w:val="single" w:sz="4" w:space="0" w:color="auto"/>
        <w:bottom w:val="single" w:sz="4" w:space="0" w:color="auto"/>
        <w:right w:val="single" w:sz="4" w:space="0" w:color="auto"/>
      </w:pBdr>
      <w:suppressAutoHyphens w:val="0"/>
      <w:spacing w:before="100" w:beforeAutospacing="1" w:after="100" w:afterAutospacing="1"/>
      <w:jc w:val="center"/>
    </w:pPr>
    <w:rPr>
      <w:rFonts w:eastAsia="Times New Roman" w:cs="Times New Roman"/>
      <w:kern w:val="0"/>
      <w:lang w:eastAsia="ru-RU" w:bidi="ar-SA"/>
    </w:rPr>
  </w:style>
  <w:style w:type="paragraph" w:customStyle="1" w:styleId="xl135">
    <w:name w:val="xl135"/>
    <w:basedOn w:val="a"/>
    <w:rsid w:val="002B2715"/>
    <w:pPr>
      <w:widowControl/>
      <w:pBdr>
        <w:left w:val="single" w:sz="8" w:space="0" w:color="auto"/>
        <w:bottom w:val="single" w:sz="4" w:space="0" w:color="auto"/>
        <w:right w:val="single" w:sz="4" w:space="0" w:color="auto"/>
      </w:pBdr>
      <w:suppressAutoHyphens w:val="0"/>
      <w:spacing w:before="100" w:beforeAutospacing="1" w:after="100" w:afterAutospacing="1"/>
    </w:pPr>
    <w:rPr>
      <w:rFonts w:eastAsia="Times New Roman" w:cs="Times New Roman"/>
      <w:kern w:val="0"/>
      <w:lang w:eastAsia="ru-RU" w:bidi="ar-SA"/>
    </w:rPr>
  </w:style>
  <w:style w:type="paragraph" w:customStyle="1" w:styleId="xl136">
    <w:name w:val="xl136"/>
    <w:basedOn w:val="a"/>
    <w:rsid w:val="002B2715"/>
    <w:pPr>
      <w:widowControl/>
      <w:pBdr>
        <w:top w:val="single" w:sz="4" w:space="0" w:color="auto"/>
        <w:left w:val="single" w:sz="8" w:space="0" w:color="auto"/>
        <w:right w:val="single" w:sz="4" w:space="0" w:color="auto"/>
      </w:pBdr>
      <w:suppressAutoHyphens w:val="0"/>
      <w:spacing w:before="100" w:beforeAutospacing="1" w:after="100" w:afterAutospacing="1"/>
    </w:pPr>
    <w:rPr>
      <w:rFonts w:eastAsia="Times New Roman" w:cs="Times New Roman"/>
      <w:kern w:val="0"/>
      <w:lang w:eastAsia="ru-RU" w:bidi="ar-SA"/>
    </w:rPr>
  </w:style>
  <w:style w:type="paragraph" w:customStyle="1" w:styleId="xl137">
    <w:name w:val="xl137"/>
    <w:basedOn w:val="a"/>
    <w:rsid w:val="002B2715"/>
    <w:pPr>
      <w:widowControl/>
      <w:pBdr>
        <w:bottom w:val="single" w:sz="4" w:space="0" w:color="auto"/>
        <w:right w:val="single" w:sz="4" w:space="0" w:color="auto"/>
      </w:pBdr>
      <w:suppressAutoHyphens w:val="0"/>
      <w:spacing w:before="100" w:beforeAutospacing="1" w:after="100" w:afterAutospacing="1"/>
      <w:jc w:val="center"/>
    </w:pPr>
    <w:rPr>
      <w:rFonts w:eastAsia="Times New Roman" w:cs="Times New Roman"/>
      <w:kern w:val="0"/>
      <w:lang w:eastAsia="ru-RU" w:bidi="ar-SA"/>
    </w:rPr>
  </w:style>
  <w:style w:type="paragraph" w:customStyle="1" w:styleId="xl138">
    <w:name w:val="xl138"/>
    <w:basedOn w:val="a"/>
    <w:rsid w:val="002B2715"/>
    <w:pPr>
      <w:widowControl/>
      <w:pBdr>
        <w:top w:val="single" w:sz="4" w:space="0" w:color="auto"/>
        <w:left w:val="single" w:sz="8" w:space="0" w:color="auto"/>
        <w:bottom w:val="single" w:sz="4" w:space="0" w:color="auto"/>
        <w:right w:val="single" w:sz="4" w:space="0" w:color="auto"/>
      </w:pBdr>
      <w:suppressAutoHyphens w:val="0"/>
      <w:spacing w:before="100" w:beforeAutospacing="1" w:after="100" w:afterAutospacing="1"/>
    </w:pPr>
    <w:rPr>
      <w:rFonts w:eastAsia="Times New Roman" w:cs="Times New Roman"/>
      <w:kern w:val="0"/>
      <w:lang w:eastAsia="ru-RU" w:bidi="ar-SA"/>
    </w:rPr>
  </w:style>
  <w:style w:type="paragraph" w:customStyle="1" w:styleId="xl139">
    <w:name w:val="xl139"/>
    <w:basedOn w:val="a"/>
    <w:rsid w:val="002B2715"/>
    <w:pPr>
      <w:widowControl/>
      <w:pBdr>
        <w:top w:val="single" w:sz="4" w:space="0" w:color="auto"/>
        <w:left w:val="single" w:sz="8" w:space="0" w:color="auto"/>
        <w:bottom w:val="single" w:sz="8" w:space="0" w:color="auto"/>
        <w:right w:val="single" w:sz="4" w:space="0" w:color="auto"/>
      </w:pBdr>
      <w:suppressAutoHyphens w:val="0"/>
      <w:spacing w:before="100" w:beforeAutospacing="1" w:after="100" w:afterAutospacing="1"/>
    </w:pPr>
    <w:rPr>
      <w:rFonts w:eastAsia="Times New Roman" w:cs="Times New Roman"/>
      <w:kern w:val="0"/>
      <w:lang w:eastAsia="ru-RU" w:bidi="ar-SA"/>
    </w:rPr>
  </w:style>
  <w:style w:type="paragraph" w:customStyle="1" w:styleId="xl140">
    <w:name w:val="xl140"/>
    <w:basedOn w:val="a"/>
    <w:rsid w:val="002B2715"/>
    <w:pPr>
      <w:widowControl/>
      <w:pBdr>
        <w:top w:val="single" w:sz="4" w:space="0" w:color="auto"/>
        <w:left w:val="single" w:sz="8" w:space="0" w:color="auto"/>
        <w:right w:val="single" w:sz="4" w:space="0" w:color="auto"/>
      </w:pBdr>
      <w:suppressAutoHyphens w:val="0"/>
      <w:spacing w:before="100" w:beforeAutospacing="1" w:after="100" w:afterAutospacing="1"/>
    </w:pPr>
    <w:rPr>
      <w:rFonts w:eastAsia="Times New Roman" w:cs="Times New Roman"/>
      <w:kern w:val="0"/>
      <w:lang w:eastAsia="ru-RU" w:bidi="ar-SA"/>
    </w:rPr>
  </w:style>
  <w:style w:type="paragraph" w:customStyle="1" w:styleId="xl141">
    <w:name w:val="xl141"/>
    <w:basedOn w:val="a"/>
    <w:rsid w:val="002B2715"/>
    <w:pPr>
      <w:widowControl/>
      <w:pBdr>
        <w:top w:val="single" w:sz="4" w:space="0" w:color="auto"/>
        <w:left w:val="single" w:sz="8" w:space="0" w:color="auto"/>
        <w:bottom w:val="single" w:sz="4" w:space="0" w:color="auto"/>
        <w:right w:val="single" w:sz="4" w:space="0" w:color="auto"/>
      </w:pBdr>
      <w:suppressAutoHyphens w:val="0"/>
      <w:spacing w:before="100" w:beforeAutospacing="1" w:after="100" w:afterAutospacing="1"/>
    </w:pPr>
    <w:rPr>
      <w:rFonts w:eastAsia="Times New Roman" w:cs="Times New Roman"/>
      <w:kern w:val="0"/>
      <w:lang w:eastAsia="ru-RU" w:bidi="ar-SA"/>
    </w:rPr>
  </w:style>
  <w:style w:type="paragraph" w:customStyle="1" w:styleId="xl142">
    <w:name w:val="xl142"/>
    <w:basedOn w:val="a"/>
    <w:rsid w:val="002B2715"/>
    <w:pPr>
      <w:widowControl/>
      <w:pBdr>
        <w:top w:val="single" w:sz="4" w:space="0" w:color="auto"/>
        <w:left w:val="single" w:sz="8" w:space="0" w:color="auto"/>
        <w:bottom w:val="single" w:sz="4" w:space="0" w:color="auto"/>
        <w:right w:val="single" w:sz="4" w:space="0" w:color="auto"/>
      </w:pBdr>
      <w:suppressAutoHyphens w:val="0"/>
      <w:spacing w:before="100" w:beforeAutospacing="1" w:after="100" w:afterAutospacing="1"/>
    </w:pPr>
    <w:rPr>
      <w:rFonts w:eastAsia="Times New Roman" w:cs="Times New Roman"/>
      <w:b/>
      <w:bCs/>
      <w:kern w:val="0"/>
      <w:lang w:eastAsia="ru-RU" w:bidi="ar-SA"/>
    </w:rPr>
  </w:style>
  <w:style w:type="paragraph" w:customStyle="1" w:styleId="xl143">
    <w:name w:val="xl143"/>
    <w:basedOn w:val="a"/>
    <w:rsid w:val="002B2715"/>
    <w:pPr>
      <w:widowControl/>
      <w:pBdr>
        <w:top w:val="single" w:sz="4" w:space="0" w:color="auto"/>
        <w:left w:val="single" w:sz="4" w:space="0" w:color="auto"/>
        <w:bottom w:val="single" w:sz="8" w:space="0" w:color="auto"/>
        <w:right w:val="single" w:sz="4" w:space="0" w:color="auto"/>
      </w:pBdr>
      <w:suppressAutoHyphens w:val="0"/>
      <w:spacing w:before="100" w:beforeAutospacing="1" w:after="100" w:afterAutospacing="1"/>
      <w:jc w:val="center"/>
    </w:pPr>
    <w:rPr>
      <w:rFonts w:eastAsia="Times New Roman" w:cs="Times New Roman"/>
      <w:kern w:val="0"/>
      <w:lang w:eastAsia="ru-RU" w:bidi="ar-SA"/>
    </w:rPr>
  </w:style>
  <w:style w:type="paragraph" w:customStyle="1" w:styleId="xl144">
    <w:name w:val="xl144"/>
    <w:basedOn w:val="a"/>
    <w:rsid w:val="002B2715"/>
    <w:pPr>
      <w:widowControl/>
      <w:pBdr>
        <w:left w:val="single" w:sz="4" w:space="0" w:color="auto"/>
        <w:right w:val="single" w:sz="4" w:space="0" w:color="auto"/>
      </w:pBdr>
      <w:suppressAutoHyphens w:val="0"/>
      <w:spacing w:before="100" w:beforeAutospacing="1" w:after="100" w:afterAutospacing="1"/>
    </w:pPr>
    <w:rPr>
      <w:rFonts w:eastAsia="Times New Roman" w:cs="Times New Roman"/>
      <w:kern w:val="0"/>
      <w:lang w:eastAsia="ru-RU" w:bidi="ar-SA"/>
    </w:rPr>
  </w:style>
  <w:style w:type="paragraph" w:customStyle="1" w:styleId="xl145">
    <w:name w:val="xl145"/>
    <w:basedOn w:val="a"/>
    <w:rsid w:val="002B2715"/>
    <w:pPr>
      <w:widowControl/>
      <w:pBdr>
        <w:top w:val="single" w:sz="8" w:space="0" w:color="auto"/>
        <w:left w:val="single" w:sz="4" w:space="0" w:color="auto"/>
        <w:bottom w:val="single" w:sz="4" w:space="0" w:color="auto"/>
        <w:right w:val="single" w:sz="4" w:space="0" w:color="auto"/>
      </w:pBdr>
      <w:suppressAutoHyphens w:val="0"/>
      <w:spacing w:before="100" w:beforeAutospacing="1" w:after="100" w:afterAutospacing="1"/>
      <w:jc w:val="center"/>
    </w:pPr>
    <w:rPr>
      <w:rFonts w:eastAsia="Times New Roman" w:cs="Times New Roman"/>
      <w:kern w:val="0"/>
      <w:lang w:eastAsia="ru-RU" w:bidi="ar-SA"/>
    </w:rPr>
  </w:style>
  <w:style w:type="paragraph" w:customStyle="1" w:styleId="xl146">
    <w:name w:val="xl146"/>
    <w:basedOn w:val="a"/>
    <w:rsid w:val="002B2715"/>
    <w:pPr>
      <w:widowControl/>
      <w:suppressAutoHyphens w:val="0"/>
      <w:spacing w:before="100" w:beforeAutospacing="1" w:after="100" w:afterAutospacing="1"/>
      <w:jc w:val="center"/>
    </w:pPr>
    <w:rPr>
      <w:rFonts w:eastAsia="Times New Roman" w:cs="Times New Roman"/>
      <w:kern w:val="0"/>
      <w:lang w:eastAsia="ru-RU" w:bidi="ar-SA"/>
    </w:rPr>
  </w:style>
  <w:style w:type="paragraph" w:customStyle="1" w:styleId="xl147">
    <w:name w:val="xl147"/>
    <w:basedOn w:val="a"/>
    <w:rsid w:val="002B2715"/>
    <w:pPr>
      <w:widowControl/>
      <w:suppressAutoHyphens w:val="0"/>
      <w:spacing w:before="100" w:beforeAutospacing="1" w:after="100" w:afterAutospacing="1"/>
      <w:jc w:val="center"/>
    </w:pPr>
    <w:rPr>
      <w:rFonts w:eastAsia="Times New Roman" w:cs="Times New Roman"/>
      <w:b/>
      <w:bCs/>
      <w:kern w:val="0"/>
      <w:lang w:eastAsia="ru-RU" w:bidi="ar-SA"/>
    </w:rPr>
  </w:style>
  <w:style w:type="paragraph" w:customStyle="1" w:styleId="xl148">
    <w:name w:val="xl148"/>
    <w:basedOn w:val="a"/>
    <w:rsid w:val="002B2715"/>
    <w:pPr>
      <w:widowControl/>
      <w:pBdr>
        <w:top w:val="single" w:sz="8" w:space="0" w:color="auto"/>
        <w:bottom w:val="single" w:sz="4" w:space="0" w:color="auto"/>
        <w:right w:val="single" w:sz="4" w:space="0" w:color="auto"/>
      </w:pBdr>
      <w:suppressAutoHyphens w:val="0"/>
      <w:spacing w:before="100" w:beforeAutospacing="1" w:after="100" w:afterAutospacing="1"/>
      <w:jc w:val="center"/>
    </w:pPr>
    <w:rPr>
      <w:rFonts w:eastAsia="Times New Roman" w:cs="Times New Roman"/>
      <w:kern w:val="0"/>
      <w:lang w:eastAsia="ru-RU" w:bidi="ar-SA"/>
    </w:rPr>
  </w:style>
  <w:style w:type="paragraph" w:customStyle="1" w:styleId="xl149">
    <w:name w:val="xl149"/>
    <w:basedOn w:val="a"/>
    <w:rsid w:val="002B2715"/>
    <w:pPr>
      <w:widowControl/>
      <w:pBdr>
        <w:top w:val="single" w:sz="8" w:space="0" w:color="auto"/>
        <w:bottom w:val="single" w:sz="8" w:space="0" w:color="auto"/>
        <w:right w:val="single" w:sz="4" w:space="0" w:color="auto"/>
      </w:pBdr>
      <w:suppressAutoHyphens w:val="0"/>
      <w:spacing w:before="100" w:beforeAutospacing="1" w:after="100" w:afterAutospacing="1"/>
    </w:pPr>
    <w:rPr>
      <w:rFonts w:eastAsia="Times New Roman" w:cs="Times New Roman"/>
      <w:b/>
      <w:bCs/>
      <w:kern w:val="0"/>
      <w:lang w:eastAsia="ru-RU" w:bidi="ar-SA"/>
    </w:rPr>
  </w:style>
  <w:style w:type="paragraph" w:customStyle="1" w:styleId="xl150">
    <w:name w:val="xl150"/>
    <w:basedOn w:val="a"/>
    <w:rsid w:val="002B2715"/>
    <w:pPr>
      <w:widowControl/>
      <w:pBdr>
        <w:top w:val="single" w:sz="8" w:space="0" w:color="auto"/>
        <w:bottom w:val="single" w:sz="8" w:space="0" w:color="auto"/>
        <w:right w:val="single" w:sz="4" w:space="0" w:color="auto"/>
      </w:pBdr>
      <w:suppressAutoHyphens w:val="0"/>
      <w:spacing w:before="100" w:beforeAutospacing="1" w:after="100" w:afterAutospacing="1"/>
      <w:jc w:val="center"/>
    </w:pPr>
    <w:rPr>
      <w:rFonts w:eastAsia="Times New Roman" w:cs="Times New Roman"/>
      <w:kern w:val="0"/>
      <w:lang w:eastAsia="ru-RU" w:bidi="ar-SA"/>
    </w:rPr>
  </w:style>
  <w:style w:type="paragraph" w:customStyle="1" w:styleId="xl151">
    <w:name w:val="xl151"/>
    <w:basedOn w:val="a"/>
    <w:rsid w:val="002B2715"/>
    <w:pPr>
      <w:widowControl/>
      <w:pBdr>
        <w:left w:val="single" w:sz="8" w:space="0" w:color="auto"/>
        <w:bottom w:val="single" w:sz="8" w:space="0" w:color="auto"/>
        <w:right w:val="single" w:sz="4" w:space="0" w:color="auto"/>
      </w:pBdr>
      <w:suppressAutoHyphens w:val="0"/>
      <w:spacing w:before="100" w:beforeAutospacing="1" w:after="100" w:afterAutospacing="1"/>
    </w:pPr>
    <w:rPr>
      <w:rFonts w:eastAsia="Times New Roman" w:cs="Times New Roman"/>
      <w:b/>
      <w:bCs/>
      <w:kern w:val="0"/>
      <w:lang w:eastAsia="ru-RU" w:bidi="ar-SA"/>
    </w:rPr>
  </w:style>
  <w:style w:type="paragraph" w:customStyle="1" w:styleId="xl152">
    <w:name w:val="xl152"/>
    <w:basedOn w:val="a"/>
    <w:rsid w:val="002B2715"/>
    <w:pPr>
      <w:widowControl/>
      <w:pBdr>
        <w:top w:val="single" w:sz="8" w:space="0" w:color="auto"/>
        <w:left w:val="single" w:sz="4" w:space="0" w:color="auto"/>
        <w:bottom w:val="single" w:sz="8" w:space="0" w:color="auto"/>
        <w:right w:val="single" w:sz="4" w:space="0" w:color="auto"/>
      </w:pBdr>
      <w:suppressAutoHyphens w:val="0"/>
      <w:spacing w:before="100" w:beforeAutospacing="1" w:after="100" w:afterAutospacing="1"/>
      <w:jc w:val="center"/>
    </w:pPr>
    <w:rPr>
      <w:rFonts w:eastAsia="Times New Roman" w:cs="Times New Roman"/>
      <w:b/>
      <w:bCs/>
      <w:kern w:val="0"/>
      <w:lang w:eastAsia="ru-RU" w:bidi="ar-SA"/>
    </w:rPr>
  </w:style>
  <w:style w:type="paragraph" w:customStyle="1" w:styleId="xl153">
    <w:name w:val="xl153"/>
    <w:basedOn w:val="a"/>
    <w:rsid w:val="002B2715"/>
    <w:pPr>
      <w:widowControl/>
      <w:pBdr>
        <w:top w:val="single" w:sz="8" w:space="0" w:color="auto"/>
        <w:left w:val="single" w:sz="4" w:space="0" w:color="auto"/>
        <w:bottom w:val="single" w:sz="8" w:space="0" w:color="auto"/>
        <w:right w:val="single" w:sz="4" w:space="0" w:color="auto"/>
      </w:pBdr>
      <w:suppressAutoHyphens w:val="0"/>
      <w:spacing w:before="100" w:beforeAutospacing="1" w:after="100" w:afterAutospacing="1"/>
      <w:jc w:val="center"/>
    </w:pPr>
    <w:rPr>
      <w:rFonts w:eastAsia="Times New Roman" w:cs="Times New Roman"/>
      <w:kern w:val="0"/>
      <w:lang w:eastAsia="ru-RU" w:bidi="ar-SA"/>
    </w:rPr>
  </w:style>
  <w:style w:type="paragraph" w:customStyle="1" w:styleId="xl154">
    <w:name w:val="xl154"/>
    <w:basedOn w:val="a"/>
    <w:rsid w:val="002B2715"/>
    <w:pPr>
      <w:widowControl/>
      <w:pBdr>
        <w:top w:val="single" w:sz="8" w:space="0" w:color="auto"/>
        <w:left w:val="single" w:sz="4" w:space="0" w:color="auto"/>
        <w:bottom w:val="single" w:sz="8" w:space="0" w:color="auto"/>
        <w:right w:val="single" w:sz="4" w:space="0" w:color="auto"/>
      </w:pBdr>
      <w:suppressAutoHyphens w:val="0"/>
      <w:spacing w:before="100" w:beforeAutospacing="1" w:after="100" w:afterAutospacing="1"/>
      <w:jc w:val="center"/>
    </w:pPr>
    <w:rPr>
      <w:rFonts w:eastAsia="Times New Roman" w:cs="Times New Roman"/>
      <w:b/>
      <w:bCs/>
      <w:kern w:val="0"/>
      <w:lang w:eastAsia="ru-RU" w:bidi="ar-SA"/>
    </w:rPr>
  </w:style>
  <w:style w:type="paragraph" w:customStyle="1" w:styleId="xl155">
    <w:name w:val="xl155"/>
    <w:basedOn w:val="a"/>
    <w:rsid w:val="002B2715"/>
    <w:pPr>
      <w:widowControl/>
      <w:pBdr>
        <w:left w:val="single" w:sz="4" w:space="0" w:color="auto"/>
        <w:bottom w:val="single" w:sz="4" w:space="0" w:color="auto"/>
        <w:right w:val="single" w:sz="4" w:space="0" w:color="auto"/>
      </w:pBdr>
      <w:suppressAutoHyphens w:val="0"/>
      <w:spacing w:before="100" w:beforeAutospacing="1" w:after="100" w:afterAutospacing="1"/>
      <w:jc w:val="center"/>
    </w:pPr>
    <w:rPr>
      <w:rFonts w:eastAsia="Times New Roman" w:cs="Times New Roman"/>
      <w:kern w:val="0"/>
      <w:lang w:eastAsia="ru-RU" w:bidi="ar-SA"/>
    </w:rPr>
  </w:style>
  <w:style w:type="paragraph" w:customStyle="1" w:styleId="xl156">
    <w:name w:val="xl156"/>
    <w:basedOn w:val="a"/>
    <w:rsid w:val="002B2715"/>
    <w:pPr>
      <w:widowControl/>
      <w:pBdr>
        <w:top w:val="single" w:sz="4" w:space="0" w:color="auto"/>
        <w:left w:val="single" w:sz="4" w:space="0" w:color="auto"/>
        <w:right w:val="single" w:sz="4" w:space="0" w:color="auto"/>
      </w:pBdr>
      <w:suppressAutoHyphens w:val="0"/>
      <w:spacing w:before="100" w:beforeAutospacing="1" w:after="100" w:afterAutospacing="1"/>
      <w:jc w:val="center"/>
    </w:pPr>
    <w:rPr>
      <w:rFonts w:eastAsia="Times New Roman" w:cs="Times New Roman"/>
      <w:kern w:val="0"/>
      <w:lang w:eastAsia="ru-RU" w:bidi="ar-SA"/>
    </w:rPr>
  </w:style>
  <w:style w:type="paragraph" w:customStyle="1" w:styleId="xl157">
    <w:name w:val="xl157"/>
    <w:basedOn w:val="a"/>
    <w:rsid w:val="002B2715"/>
    <w:pPr>
      <w:widowControl/>
      <w:pBdr>
        <w:bottom w:val="single" w:sz="4" w:space="0" w:color="auto"/>
        <w:right w:val="single" w:sz="4" w:space="0" w:color="auto"/>
      </w:pBdr>
      <w:suppressAutoHyphens w:val="0"/>
      <w:spacing w:before="100" w:beforeAutospacing="1" w:after="100" w:afterAutospacing="1"/>
      <w:jc w:val="center"/>
    </w:pPr>
    <w:rPr>
      <w:rFonts w:eastAsia="Times New Roman" w:cs="Times New Roman"/>
      <w:kern w:val="0"/>
      <w:lang w:eastAsia="ru-RU" w:bidi="ar-SA"/>
    </w:rPr>
  </w:style>
  <w:style w:type="paragraph" w:customStyle="1" w:styleId="xl158">
    <w:name w:val="xl158"/>
    <w:basedOn w:val="a"/>
    <w:rsid w:val="002B2715"/>
    <w:pPr>
      <w:widowControl/>
      <w:pBdr>
        <w:left w:val="single" w:sz="8" w:space="0" w:color="auto"/>
        <w:bottom w:val="single" w:sz="4" w:space="0" w:color="auto"/>
        <w:right w:val="single" w:sz="4" w:space="0" w:color="auto"/>
      </w:pBdr>
      <w:suppressAutoHyphens w:val="0"/>
      <w:spacing w:before="100" w:beforeAutospacing="1" w:after="100" w:afterAutospacing="1"/>
    </w:pPr>
    <w:rPr>
      <w:rFonts w:eastAsia="Times New Roman" w:cs="Times New Roman"/>
      <w:b/>
      <w:bCs/>
      <w:kern w:val="0"/>
      <w:lang w:eastAsia="ru-RU" w:bidi="ar-SA"/>
    </w:rPr>
  </w:style>
  <w:style w:type="paragraph" w:customStyle="1" w:styleId="xl159">
    <w:name w:val="xl159"/>
    <w:basedOn w:val="a"/>
    <w:rsid w:val="002B2715"/>
    <w:pPr>
      <w:widowControl/>
      <w:pBdr>
        <w:top w:val="single" w:sz="8" w:space="0" w:color="auto"/>
        <w:left w:val="single" w:sz="8" w:space="0" w:color="auto"/>
        <w:bottom w:val="single" w:sz="8" w:space="0" w:color="auto"/>
        <w:right w:val="single" w:sz="4" w:space="0" w:color="auto"/>
      </w:pBdr>
      <w:suppressAutoHyphens w:val="0"/>
      <w:spacing w:before="100" w:beforeAutospacing="1" w:after="100" w:afterAutospacing="1"/>
    </w:pPr>
    <w:rPr>
      <w:rFonts w:eastAsia="Times New Roman" w:cs="Times New Roman"/>
      <w:b/>
      <w:bCs/>
      <w:kern w:val="0"/>
      <w:lang w:eastAsia="ru-RU" w:bidi="ar-SA"/>
    </w:rPr>
  </w:style>
  <w:style w:type="paragraph" w:customStyle="1" w:styleId="xl160">
    <w:name w:val="xl160"/>
    <w:basedOn w:val="a"/>
    <w:rsid w:val="002B2715"/>
    <w:pPr>
      <w:widowControl/>
      <w:pBdr>
        <w:top w:val="single" w:sz="4" w:space="0" w:color="auto"/>
        <w:bottom w:val="single" w:sz="4" w:space="0" w:color="auto"/>
        <w:right w:val="single" w:sz="4" w:space="0" w:color="auto"/>
      </w:pBdr>
      <w:suppressAutoHyphens w:val="0"/>
      <w:spacing w:before="100" w:beforeAutospacing="1" w:after="100" w:afterAutospacing="1"/>
      <w:jc w:val="center"/>
    </w:pPr>
    <w:rPr>
      <w:rFonts w:eastAsia="Times New Roman" w:cs="Times New Roman"/>
      <w:kern w:val="0"/>
      <w:lang w:eastAsia="ru-RU" w:bidi="ar-SA"/>
    </w:rPr>
  </w:style>
  <w:style w:type="paragraph" w:customStyle="1" w:styleId="xl161">
    <w:name w:val="xl161"/>
    <w:basedOn w:val="a"/>
    <w:rsid w:val="002B2715"/>
    <w:pPr>
      <w:widowControl/>
      <w:pBdr>
        <w:top w:val="single" w:sz="4" w:space="0" w:color="auto"/>
        <w:right w:val="single" w:sz="4" w:space="0" w:color="auto"/>
      </w:pBdr>
      <w:suppressAutoHyphens w:val="0"/>
      <w:spacing w:before="100" w:beforeAutospacing="1" w:after="100" w:afterAutospacing="1"/>
      <w:jc w:val="center"/>
    </w:pPr>
    <w:rPr>
      <w:rFonts w:eastAsia="Times New Roman" w:cs="Times New Roman"/>
      <w:kern w:val="0"/>
      <w:lang w:eastAsia="ru-RU" w:bidi="ar-SA"/>
    </w:rPr>
  </w:style>
  <w:style w:type="paragraph" w:customStyle="1" w:styleId="xl162">
    <w:name w:val="xl162"/>
    <w:basedOn w:val="a"/>
    <w:rsid w:val="002B2715"/>
    <w:pPr>
      <w:widowControl/>
      <w:pBdr>
        <w:top w:val="single" w:sz="8" w:space="0" w:color="auto"/>
        <w:bottom w:val="single" w:sz="8" w:space="0" w:color="auto"/>
        <w:right w:val="single" w:sz="4" w:space="0" w:color="auto"/>
      </w:pBdr>
      <w:suppressAutoHyphens w:val="0"/>
      <w:spacing w:before="100" w:beforeAutospacing="1" w:after="100" w:afterAutospacing="1"/>
      <w:jc w:val="center"/>
    </w:pPr>
    <w:rPr>
      <w:rFonts w:eastAsia="Times New Roman" w:cs="Times New Roman"/>
      <w:b/>
      <w:bCs/>
      <w:kern w:val="0"/>
      <w:lang w:eastAsia="ru-RU" w:bidi="ar-SA"/>
    </w:rPr>
  </w:style>
  <w:style w:type="paragraph" w:customStyle="1" w:styleId="xl163">
    <w:name w:val="xl163"/>
    <w:basedOn w:val="a"/>
    <w:rsid w:val="002B2715"/>
    <w:pPr>
      <w:widowControl/>
      <w:pBdr>
        <w:top w:val="single" w:sz="4" w:space="0" w:color="auto"/>
        <w:bottom w:val="single" w:sz="4" w:space="0" w:color="auto"/>
        <w:right w:val="single" w:sz="4" w:space="0" w:color="auto"/>
      </w:pBdr>
      <w:suppressAutoHyphens w:val="0"/>
      <w:spacing w:before="100" w:beforeAutospacing="1" w:after="100" w:afterAutospacing="1"/>
      <w:jc w:val="center"/>
    </w:pPr>
    <w:rPr>
      <w:rFonts w:eastAsia="Times New Roman" w:cs="Times New Roman"/>
      <w:kern w:val="0"/>
      <w:lang w:eastAsia="ru-RU" w:bidi="ar-SA"/>
    </w:rPr>
  </w:style>
  <w:style w:type="paragraph" w:customStyle="1" w:styleId="xl164">
    <w:name w:val="xl164"/>
    <w:basedOn w:val="a"/>
    <w:rsid w:val="002B2715"/>
    <w:pPr>
      <w:widowControl/>
      <w:pBdr>
        <w:bottom w:val="single" w:sz="8" w:space="0" w:color="auto"/>
        <w:right w:val="single" w:sz="4" w:space="0" w:color="auto"/>
      </w:pBdr>
      <w:suppressAutoHyphens w:val="0"/>
      <w:spacing w:before="100" w:beforeAutospacing="1" w:after="100" w:afterAutospacing="1"/>
      <w:jc w:val="center"/>
    </w:pPr>
    <w:rPr>
      <w:rFonts w:eastAsia="Times New Roman" w:cs="Times New Roman"/>
      <w:kern w:val="0"/>
      <w:lang w:eastAsia="ru-RU" w:bidi="ar-SA"/>
    </w:rPr>
  </w:style>
  <w:style w:type="paragraph" w:customStyle="1" w:styleId="xl165">
    <w:name w:val="xl165"/>
    <w:basedOn w:val="a"/>
    <w:rsid w:val="002B2715"/>
    <w:pPr>
      <w:widowControl/>
      <w:pBdr>
        <w:right w:val="single" w:sz="4" w:space="0" w:color="auto"/>
      </w:pBdr>
      <w:suppressAutoHyphens w:val="0"/>
      <w:spacing w:before="100" w:beforeAutospacing="1" w:after="100" w:afterAutospacing="1"/>
      <w:jc w:val="center"/>
    </w:pPr>
    <w:rPr>
      <w:rFonts w:eastAsia="Times New Roman" w:cs="Times New Roman"/>
      <w:kern w:val="0"/>
      <w:lang w:eastAsia="ru-RU" w:bidi="ar-SA"/>
    </w:rPr>
  </w:style>
  <w:style w:type="paragraph" w:customStyle="1" w:styleId="xl166">
    <w:name w:val="xl166"/>
    <w:basedOn w:val="a"/>
    <w:rsid w:val="002B2715"/>
    <w:pPr>
      <w:widowControl/>
      <w:pBdr>
        <w:top w:val="single" w:sz="8" w:space="0" w:color="auto"/>
        <w:left w:val="single" w:sz="8" w:space="0" w:color="auto"/>
        <w:bottom w:val="single" w:sz="8" w:space="0" w:color="auto"/>
        <w:right w:val="single" w:sz="4" w:space="0" w:color="auto"/>
      </w:pBdr>
      <w:suppressAutoHyphens w:val="0"/>
      <w:spacing w:before="100" w:beforeAutospacing="1" w:after="100" w:afterAutospacing="1"/>
    </w:pPr>
    <w:rPr>
      <w:rFonts w:eastAsia="Times New Roman" w:cs="Times New Roman"/>
      <w:b/>
      <w:bCs/>
      <w:kern w:val="0"/>
      <w:lang w:eastAsia="ru-RU" w:bidi="ar-SA"/>
    </w:rPr>
  </w:style>
  <w:style w:type="paragraph" w:customStyle="1" w:styleId="xl167">
    <w:name w:val="xl167"/>
    <w:basedOn w:val="a"/>
    <w:rsid w:val="002B2715"/>
    <w:pPr>
      <w:widowControl/>
      <w:pBdr>
        <w:top w:val="single" w:sz="8" w:space="0" w:color="auto"/>
        <w:bottom w:val="single" w:sz="8" w:space="0" w:color="auto"/>
        <w:right w:val="single" w:sz="4" w:space="0" w:color="auto"/>
      </w:pBdr>
      <w:suppressAutoHyphens w:val="0"/>
      <w:spacing w:before="100" w:beforeAutospacing="1" w:after="100" w:afterAutospacing="1"/>
      <w:jc w:val="center"/>
    </w:pPr>
    <w:rPr>
      <w:rFonts w:eastAsia="Times New Roman" w:cs="Times New Roman"/>
      <w:kern w:val="0"/>
      <w:lang w:eastAsia="ru-RU" w:bidi="ar-SA"/>
    </w:rPr>
  </w:style>
  <w:style w:type="paragraph" w:customStyle="1" w:styleId="xl168">
    <w:name w:val="xl168"/>
    <w:basedOn w:val="a"/>
    <w:rsid w:val="002B2715"/>
    <w:pPr>
      <w:widowControl/>
      <w:pBdr>
        <w:top w:val="single" w:sz="8" w:space="0" w:color="auto"/>
        <w:left w:val="single" w:sz="4" w:space="0" w:color="auto"/>
        <w:bottom w:val="single" w:sz="8" w:space="0" w:color="auto"/>
      </w:pBdr>
      <w:suppressAutoHyphens w:val="0"/>
      <w:spacing w:before="100" w:beforeAutospacing="1" w:after="100" w:afterAutospacing="1"/>
      <w:jc w:val="center"/>
    </w:pPr>
    <w:rPr>
      <w:rFonts w:eastAsia="Times New Roman" w:cs="Times New Roman"/>
      <w:b/>
      <w:bCs/>
      <w:kern w:val="0"/>
      <w:lang w:eastAsia="ru-RU" w:bidi="ar-SA"/>
    </w:rPr>
  </w:style>
  <w:style w:type="paragraph" w:customStyle="1" w:styleId="xl169">
    <w:name w:val="xl169"/>
    <w:basedOn w:val="a"/>
    <w:rsid w:val="002B2715"/>
    <w:pPr>
      <w:widowControl/>
      <w:pBdr>
        <w:right w:val="single" w:sz="4" w:space="0" w:color="auto"/>
      </w:pBdr>
      <w:suppressAutoHyphens w:val="0"/>
      <w:spacing w:before="100" w:beforeAutospacing="1" w:after="100" w:afterAutospacing="1"/>
      <w:jc w:val="center"/>
    </w:pPr>
    <w:rPr>
      <w:rFonts w:eastAsia="Times New Roman" w:cs="Times New Roman"/>
      <w:kern w:val="0"/>
      <w:lang w:eastAsia="ru-RU" w:bidi="ar-SA"/>
    </w:rPr>
  </w:style>
  <w:style w:type="paragraph" w:customStyle="1" w:styleId="xl170">
    <w:name w:val="xl170"/>
    <w:basedOn w:val="a"/>
    <w:rsid w:val="002B2715"/>
    <w:pPr>
      <w:widowControl/>
      <w:pBdr>
        <w:top w:val="single" w:sz="8" w:space="0" w:color="auto"/>
        <w:bottom w:val="single" w:sz="8" w:space="0" w:color="auto"/>
        <w:right w:val="single" w:sz="4" w:space="0" w:color="auto"/>
      </w:pBdr>
      <w:suppressAutoHyphens w:val="0"/>
      <w:spacing w:before="100" w:beforeAutospacing="1" w:after="100" w:afterAutospacing="1"/>
      <w:jc w:val="center"/>
    </w:pPr>
    <w:rPr>
      <w:rFonts w:eastAsia="Times New Roman" w:cs="Times New Roman"/>
      <w:b/>
      <w:bCs/>
      <w:kern w:val="0"/>
      <w:lang w:eastAsia="ru-RU" w:bidi="ar-SA"/>
    </w:rPr>
  </w:style>
  <w:style w:type="paragraph" w:customStyle="1" w:styleId="xl171">
    <w:name w:val="xl171"/>
    <w:basedOn w:val="a"/>
    <w:rsid w:val="002B2715"/>
    <w:pPr>
      <w:widowControl/>
      <w:pBdr>
        <w:top w:val="single" w:sz="4" w:space="0" w:color="auto"/>
        <w:right w:val="single" w:sz="4" w:space="0" w:color="auto"/>
      </w:pBdr>
      <w:suppressAutoHyphens w:val="0"/>
      <w:spacing w:before="100" w:beforeAutospacing="1" w:after="100" w:afterAutospacing="1"/>
      <w:jc w:val="center"/>
    </w:pPr>
    <w:rPr>
      <w:rFonts w:eastAsia="Times New Roman" w:cs="Times New Roman"/>
      <w:kern w:val="0"/>
      <w:lang w:eastAsia="ru-RU" w:bidi="ar-SA"/>
    </w:rPr>
  </w:style>
  <w:style w:type="paragraph" w:customStyle="1" w:styleId="xl172">
    <w:name w:val="xl172"/>
    <w:basedOn w:val="a"/>
    <w:rsid w:val="002B2715"/>
    <w:pPr>
      <w:widowControl/>
      <w:pBdr>
        <w:left w:val="single" w:sz="8" w:space="0" w:color="auto"/>
        <w:bottom w:val="single" w:sz="4" w:space="0" w:color="auto"/>
        <w:right w:val="single" w:sz="4" w:space="0" w:color="auto"/>
      </w:pBdr>
      <w:suppressAutoHyphens w:val="0"/>
      <w:spacing w:before="100" w:beforeAutospacing="1" w:after="100" w:afterAutospacing="1"/>
    </w:pPr>
    <w:rPr>
      <w:rFonts w:eastAsia="Times New Roman" w:cs="Times New Roman"/>
      <w:kern w:val="0"/>
      <w:lang w:eastAsia="ru-RU" w:bidi="ar-SA"/>
    </w:rPr>
  </w:style>
  <w:style w:type="paragraph" w:customStyle="1" w:styleId="xl173">
    <w:name w:val="xl173"/>
    <w:basedOn w:val="a"/>
    <w:rsid w:val="002B2715"/>
    <w:pPr>
      <w:widowControl/>
      <w:pBdr>
        <w:top w:val="single" w:sz="8" w:space="0" w:color="auto"/>
        <w:left w:val="single" w:sz="4" w:space="0" w:color="auto"/>
        <w:bottom w:val="single" w:sz="8" w:space="0" w:color="auto"/>
        <w:right w:val="single" w:sz="4" w:space="0" w:color="auto"/>
      </w:pBdr>
      <w:suppressAutoHyphens w:val="0"/>
      <w:spacing w:before="100" w:beforeAutospacing="1" w:after="100" w:afterAutospacing="1"/>
    </w:pPr>
    <w:rPr>
      <w:rFonts w:eastAsia="Times New Roman" w:cs="Times New Roman"/>
      <w:b/>
      <w:bCs/>
      <w:kern w:val="0"/>
      <w:lang w:eastAsia="ru-RU" w:bidi="ar-SA"/>
    </w:rPr>
  </w:style>
  <w:style w:type="paragraph" w:customStyle="1" w:styleId="xl174">
    <w:name w:val="xl174"/>
    <w:basedOn w:val="a"/>
    <w:rsid w:val="002B2715"/>
    <w:pPr>
      <w:widowControl/>
      <w:pBdr>
        <w:top w:val="single" w:sz="8" w:space="0" w:color="auto"/>
        <w:left w:val="single" w:sz="4" w:space="0" w:color="auto"/>
        <w:bottom w:val="single" w:sz="8" w:space="0" w:color="auto"/>
        <w:right w:val="single" w:sz="4" w:space="0" w:color="auto"/>
      </w:pBdr>
      <w:suppressAutoHyphens w:val="0"/>
      <w:spacing w:before="100" w:beforeAutospacing="1" w:after="100" w:afterAutospacing="1"/>
    </w:pPr>
    <w:rPr>
      <w:rFonts w:eastAsia="Times New Roman" w:cs="Times New Roman"/>
      <w:b/>
      <w:bCs/>
      <w:kern w:val="0"/>
      <w:lang w:eastAsia="ru-RU" w:bidi="ar-SA"/>
    </w:rPr>
  </w:style>
  <w:style w:type="paragraph" w:customStyle="1" w:styleId="xl175">
    <w:name w:val="xl175"/>
    <w:basedOn w:val="a"/>
    <w:rsid w:val="002B2715"/>
    <w:pPr>
      <w:widowControl/>
      <w:pBdr>
        <w:bottom w:val="single" w:sz="4" w:space="0" w:color="auto"/>
        <w:right w:val="single" w:sz="4" w:space="0" w:color="auto"/>
      </w:pBdr>
      <w:suppressAutoHyphens w:val="0"/>
      <w:spacing w:before="100" w:beforeAutospacing="1" w:after="100" w:afterAutospacing="1"/>
      <w:jc w:val="center"/>
    </w:pPr>
    <w:rPr>
      <w:rFonts w:eastAsia="Times New Roman" w:cs="Times New Roman"/>
      <w:kern w:val="0"/>
      <w:lang w:eastAsia="ru-RU" w:bidi="ar-SA"/>
    </w:rPr>
  </w:style>
  <w:style w:type="paragraph" w:customStyle="1" w:styleId="xl176">
    <w:name w:val="xl176"/>
    <w:basedOn w:val="a"/>
    <w:rsid w:val="002B2715"/>
    <w:pPr>
      <w:widowControl/>
      <w:pBdr>
        <w:bottom w:val="single" w:sz="8" w:space="0" w:color="auto"/>
        <w:right w:val="single" w:sz="4" w:space="0" w:color="auto"/>
      </w:pBdr>
      <w:suppressAutoHyphens w:val="0"/>
      <w:spacing w:before="100" w:beforeAutospacing="1" w:after="100" w:afterAutospacing="1"/>
      <w:jc w:val="center"/>
    </w:pPr>
    <w:rPr>
      <w:rFonts w:eastAsia="Times New Roman" w:cs="Times New Roman"/>
      <w:kern w:val="0"/>
      <w:lang w:eastAsia="ru-RU" w:bidi="ar-SA"/>
    </w:rPr>
  </w:style>
  <w:style w:type="paragraph" w:customStyle="1" w:styleId="xl177">
    <w:name w:val="xl177"/>
    <w:basedOn w:val="a"/>
    <w:rsid w:val="002B2715"/>
    <w:pPr>
      <w:widowControl/>
      <w:pBdr>
        <w:top w:val="single" w:sz="8" w:space="0" w:color="auto"/>
        <w:bottom w:val="single" w:sz="8" w:space="0" w:color="auto"/>
        <w:right w:val="single" w:sz="4" w:space="0" w:color="auto"/>
      </w:pBdr>
      <w:suppressAutoHyphens w:val="0"/>
      <w:spacing w:before="100" w:beforeAutospacing="1" w:after="100" w:afterAutospacing="1"/>
      <w:jc w:val="center"/>
    </w:pPr>
    <w:rPr>
      <w:rFonts w:eastAsia="Times New Roman" w:cs="Times New Roman"/>
      <w:b/>
      <w:bCs/>
      <w:kern w:val="0"/>
      <w:lang w:eastAsia="ru-RU" w:bidi="ar-SA"/>
    </w:rPr>
  </w:style>
  <w:style w:type="paragraph" w:customStyle="1" w:styleId="xl178">
    <w:name w:val="xl178"/>
    <w:basedOn w:val="a"/>
    <w:rsid w:val="002B2715"/>
    <w:pPr>
      <w:widowControl/>
      <w:pBdr>
        <w:left w:val="single" w:sz="8" w:space="0" w:color="auto"/>
        <w:bottom w:val="single" w:sz="8" w:space="0" w:color="auto"/>
        <w:right w:val="single" w:sz="4" w:space="0" w:color="auto"/>
      </w:pBdr>
      <w:suppressAutoHyphens w:val="0"/>
      <w:spacing w:before="100" w:beforeAutospacing="1" w:after="100" w:afterAutospacing="1"/>
    </w:pPr>
    <w:rPr>
      <w:rFonts w:eastAsia="Times New Roman" w:cs="Times New Roman"/>
      <w:kern w:val="0"/>
      <w:lang w:eastAsia="ru-RU" w:bidi="ar-SA"/>
    </w:rPr>
  </w:style>
  <w:style w:type="paragraph" w:customStyle="1" w:styleId="xl179">
    <w:name w:val="xl179"/>
    <w:basedOn w:val="a"/>
    <w:rsid w:val="002B2715"/>
    <w:pPr>
      <w:widowControl/>
      <w:pBdr>
        <w:top w:val="single" w:sz="8" w:space="0" w:color="auto"/>
        <w:left w:val="single" w:sz="8" w:space="0" w:color="auto"/>
        <w:bottom w:val="single" w:sz="4" w:space="0" w:color="auto"/>
        <w:right w:val="single" w:sz="4" w:space="0" w:color="auto"/>
      </w:pBdr>
      <w:suppressAutoHyphens w:val="0"/>
      <w:spacing w:before="100" w:beforeAutospacing="1" w:after="100" w:afterAutospacing="1"/>
    </w:pPr>
    <w:rPr>
      <w:rFonts w:eastAsia="Times New Roman" w:cs="Times New Roman"/>
      <w:kern w:val="0"/>
      <w:lang w:eastAsia="ru-RU" w:bidi="ar-SA"/>
    </w:rPr>
  </w:style>
  <w:style w:type="paragraph" w:customStyle="1" w:styleId="xl180">
    <w:name w:val="xl180"/>
    <w:basedOn w:val="a"/>
    <w:rsid w:val="002B2715"/>
    <w:pPr>
      <w:widowControl/>
      <w:pBdr>
        <w:top w:val="single" w:sz="8" w:space="0" w:color="auto"/>
        <w:left w:val="single" w:sz="8" w:space="0" w:color="auto"/>
        <w:bottom w:val="single" w:sz="8" w:space="0" w:color="auto"/>
        <w:right w:val="single" w:sz="4" w:space="0" w:color="auto"/>
      </w:pBdr>
      <w:suppressAutoHyphens w:val="0"/>
      <w:spacing w:before="100" w:beforeAutospacing="1" w:after="100" w:afterAutospacing="1"/>
    </w:pPr>
    <w:rPr>
      <w:rFonts w:eastAsia="Times New Roman" w:cs="Times New Roman"/>
      <w:b/>
      <w:bCs/>
      <w:kern w:val="0"/>
      <w:lang w:eastAsia="ru-RU" w:bidi="ar-SA"/>
    </w:rPr>
  </w:style>
  <w:style w:type="paragraph" w:customStyle="1" w:styleId="xl181">
    <w:name w:val="xl181"/>
    <w:basedOn w:val="a"/>
    <w:rsid w:val="002B2715"/>
    <w:pPr>
      <w:widowControl/>
      <w:pBdr>
        <w:right w:val="single" w:sz="4" w:space="0" w:color="auto"/>
      </w:pBdr>
      <w:suppressAutoHyphens w:val="0"/>
      <w:spacing w:before="100" w:beforeAutospacing="1" w:after="100" w:afterAutospacing="1"/>
      <w:jc w:val="center"/>
    </w:pPr>
    <w:rPr>
      <w:rFonts w:eastAsia="Times New Roman" w:cs="Times New Roman"/>
      <w:kern w:val="0"/>
      <w:lang w:eastAsia="ru-RU" w:bidi="ar-SA"/>
    </w:rPr>
  </w:style>
  <w:style w:type="paragraph" w:customStyle="1" w:styleId="xl182">
    <w:name w:val="xl182"/>
    <w:basedOn w:val="a"/>
    <w:rsid w:val="002B2715"/>
    <w:pPr>
      <w:widowControl/>
      <w:suppressAutoHyphens w:val="0"/>
      <w:spacing w:before="100" w:beforeAutospacing="1" w:after="100" w:afterAutospacing="1"/>
      <w:jc w:val="center"/>
    </w:pPr>
    <w:rPr>
      <w:rFonts w:eastAsia="Times New Roman" w:cs="Times New Roman"/>
      <w:b/>
      <w:bCs/>
      <w:kern w:val="0"/>
      <w:lang w:eastAsia="ru-RU" w:bidi="ar-SA"/>
    </w:rPr>
  </w:style>
  <w:style w:type="paragraph" w:customStyle="1" w:styleId="xl183">
    <w:name w:val="xl183"/>
    <w:basedOn w:val="a"/>
    <w:rsid w:val="002B2715"/>
    <w:pPr>
      <w:widowControl/>
      <w:pBdr>
        <w:top w:val="single" w:sz="4" w:space="0" w:color="auto"/>
        <w:bottom w:val="single" w:sz="8" w:space="0" w:color="auto"/>
        <w:right w:val="single" w:sz="4" w:space="0" w:color="auto"/>
      </w:pBdr>
      <w:suppressAutoHyphens w:val="0"/>
      <w:spacing w:before="100" w:beforeAutospacing="1" w:after="100" w:afterAutospacing="1"/>
      <w:jc w:val="center"/>
    </w:pPr>
    <w:rPr>
      <w:rFonts w:eastAsia="Times New Roman" w:cs="Times New Roman"/>
      <w:kern w:val="0"/>
      <w:lang w:eastAsia="ru-RU" w:bidi="ar-SA"/>
    </w:rPr>
  </w:style>
  <w:style w:type="paragraph" w:customStyle="1" w:styleId="xl184">
    <w:name w:val="xl184"/>
    <w:basedOn w:val="a"/>
    <w:rsid w:val="002B2715"/>
    <w:pPr>
      <w:widowControl/>
      <w:pBdr>
        <w:top w:val="single" w:sz="4" w:space="0" w:color="auto"/>
        <w:bottom w:val="single" w:sz="4" w:space="0" w:color="auto"/>
        <w:right w:val="single" w:sz="4" w:space="0" w:color="auto"/>
      </w:pBdr>
      <w:suppressAutoHyphens w:val="0"/>
      <w:spacing w:before="100" w:beforeAutospacing="1" w:after="100" w:afterAutospacing="1"/>
      <w:jc w:val="center"/>
    </w:pPr>
    <w:rPr>
      <w:rFonts w:eastAsia="Times New Roman" w:cs="Times New Roman"/>
      <w:b/>
      <w:bCs/>
      <w:kern w:val="0"/>
      <w:lang w:eastAsia="ru-RU" w:bidi="ar-SA"/>
    </w:rPr>
  </w:style>
  <w:style w:type="paragraph" w:customStyle="1" w:styleId="xl185">
    <w:name w:val="xl185"/>
    <w:basedOn w:val="a"/>
    <w:rsid w:val="002B2715"/>
    <w:pPr>
      <w:widowControl/>
      <w:pBdr>
        <w:top w:val="single" w:sz="8" w:space="0" w:color="auto"/>
        <w:bottom w:val="single" w:sz="4" w:space="0" w:color="auto"/>
        <w:right w:val="single" w:sz="4" w:space="0" w:color="auto"/>
      </w:pBdr>
      <w:suppressAutoHyphens w:val="0"/>
      <w:spacing w:before="100" w:beforeAutospacing="1" w:after="100" w:afterAutospacing="1"/>
      <w:jc w:val="center"/>
    </w:pPr>
    <w:rPr>
      <w:rFonts w:eastAsia="Times New Roman" w:cs="Times New Roman"/>
      <w:kern w:val="0"/>
      <w:lang w:eastAsia="ru-RU" w:bidi="ar-SA"/>
    </w:rPr>
  </w:style>
  <w:style w:type="paragraph" w:customStyle="1" w:styleId="xl186">
    <w:name w:val="xl186"/>
    <w:basedOn w:val="a"/>
    <w:rsid w:val="002B2715"/>
    <w:pPr>
      <w:widowControl/>
      <w:pBdr>
        <w:top w:val="single" w:sz="8" w:space="0" w:color="auto"/>
        <w:left w:val="single" w:sz="4" w:space="0" w:color="auto"/>
        <w:bottom w:val="single" w:sz="4" w:space="0" w:color="auto"/>
      </w:pBdr>
      <w:suppressAutoHyphens w:val="0"/>
      <w:spacing w:before="100" w:beforeAutospacing="1" w:after="100" w:afterAutospacing="1"/>
      <w:jc w:val="center"/>
    </w:pPr>
    <w:rPr>
      <w:rFonts w:eastAsia="Times New Roman" w:cs="Times New Roman"/>
      <w:kern w:val="0"/>
      <w:lang w:eastAsia="ru-RU" w:bidi="ar-SA"/>
    </w:rPr>
  </w:style>
  <w:style w:type="paragraph" w:customStyle="1" w:styleId="xl187">
    <w:name w:val="xl187"/>
    <w:basedOn w:val="a"/>
    <w:rsid w:val="002B2715"/>
    <w:pPr>
      <w:widowControl/>
      <w:pBdr>
        <w:bottom w:val="single" w:sz="8" w:space="0" w:color="auto"/>
        <w:right w:val="single" w:sz="4" w:space="0" w:color="auto"/>
      </w:pBdr>
      <w:suppressAutoHyphens w:val="0"/>
      <w:spacing w:before="100" w:beforeAutospacing="1" w:after="100" w:afterAutospacing="1"/>
      <w:jc w:val="center"/>
    </w:pPr>
    <w:rPr>
      <w:rFonts w:eastAsia="Times New Roman" w:cs="Times New Roman"/>
      <w:b/>
      <w:bCs/>
      <w:kern w:val="0"/>
      <w:lang w:eastAsia="ru-RU" w:bidi="ar-SA"/>
    </w:rPr>
  </w:style>
  <w:style w:type="paragraph" w:customStyle="1" w:styleId="xl188">
    <w:name w:val="xl188"/>
    <w:basedOn w:val="a"/>
    <w:rsid w:val="002B2715"/>
    <w:pPr>
      <w:widowControl/>
      <w:pBdr>
        <w:left w:val="single" w:sz="4" w:space="0" w:color="auto"/>
        <w:bottom w:val="single" w:sz="8" w:space="0" w:color="auto"/>
        <w:right w:val="single" w:sz="4" w:space="0" w:color="auto"/>
      </w:pBdr>
      <w:suppressAutoHyphens w:val="0"/>
      <w:spacing w:before="100" w:beforeAutospacing="1" w:after="100" w:afterAutospacing="1"/>
    </w:pPr>
    <w:rPr>
      <w:rFonts w:eastAsia="Times New Roman" w:cs="Times New Roman"/>
      <w:kern w:val="0"/>
      <w:lang w:eastAsia="ru-RU" w:bidi="ar-SA"/>
    </w:rPr>
  </w:style>
  <w:style w:type="paragraph" w:customStyle="1" w:styleId="xl189">
    <w:name w:val="xl189"/>
    <w:basedOn w:val="a"/>
    <w:rsid w:val="002B2715"/>
    <w:pPr>
      <w:widowControl/>
      <w:suppressAutoHyphens w:val="0"/>
      <w:spacing w:before="100" w:beforeAutospacing="1" w:after="100" w:afterAutospacing="1"/>
      <w:jc w:val="center"/>
    </w:pPr>
    <w:rPr>
      <w:rFonts w:eastAsia="Times New Roman" w:cs="Times New Roman"/>
      <w:kern w:val="0"/>
      <w:lang w:eastAsia="ru-RU" w:bidi="ar-SA"/>
    </w:rPr>
  </w:style>
  <w:style w:type="paragraph" w:customStyle="1" w:styleId="xl190">
    <w:name w:val="xl190"/>
    <w:basedOn w:val="a"/>
    <w:rsid w:val="002B2715"/>
    <w:pPr>
      <w:widowControl/>
      <w:pBdr>
        <w:top w:val="single" w:sz="4" w:space="0" w:color="auto"/>
        <w:left w:val="single" w:sz="4" w:space="0" w:color="auto"/>
        <w:bottom w:val="single" w:sz="8" w:space="0" w:color="auto"/>
        <w:right w:val="single" w:sz="4" w:space="0" w:color="auto"/>
      </w:pBdr>
      <w:suppressAutoHyphens w:val="0"/>
      <w:spacing w:before="100" w:beforeAutospacing="1" w:after="100" w:afterAutospacing="1"/>
      <w:jc w:val="center"/>
    </w:pPr>
    <w:rPr>
      <w:rFonts w:eastAsia="Times New Roman" w:cs="Times New Roman"/>
      <w:kern w:val="0"/>
      <w:lang w:eastAsia="ru-RU" w:bidi="ar-SA"/>
    </w:rPr>
  </w:style>
  <w:style w:type="paragraph" w:customStyle="1" w:styleId="xl191">
    <w:name w:val="xl191"/>
    <w:basedOn w:val="a"/>
    <w:rsid w:val="002B2715"/>
    <w:pPr>
      <w:widowControl/>
      <w:pBdr>
        <w:left w:val="single" w:sz="8" w:space="0" w:color="auto"/>
      </w:pBdr>
      <w:suppressAutoHyphens w:val="0"/>
      <w:spacing w:before="100" w:beforeAutospacing="1" w:after="100" w:afterAutospacing="1"/>
    </w:pPr>
    <w:rPr>
      <w:rFonts w:eastAsia="Times New Roman" w:cs="Times New Roman"/>
      <w:kern w:val="0"/>
      <w:lang w:eastAsia="ru-RU" w:bidi="ar-SA"/>
    </w:rPr>
  </w:style>
  <w:style w:type="paragraph" w:customStyle="1" w:styleId="xl192">
    <w:name w:val="xl192"/>
    <w:basedOn w:val="a"/>
    <w:rsid w:val="002B2715"/>
    <w:pPr>
      <w:widowControl/>
      <w:suppressAutoHyphens w:val="0"/>
      <w:spacing w:before="100" w:beforeAutospacing="1" w:after="100" w:afterAutospacing="1"/>
    </w:pPr>
    <w:rPr>
      <w:rFonts w:eastAsia="Times New Roman" w:cs="Times New Roman"/>
      <w:kern w:val="0"/>
      <w:sz w:val="22"/>
      <w:szCs w:val="22"/>
      <w:lang w:eastAsia="ru-RU" w:bidi="ar-SA"/>
    </w:rPr>
  </w:style>
  <w:style w:type="paragraph" w:customStyle="1" w:styleId="xl193">
    <w:name w:val="xl193"/>
    <w:basedOn w:val="a"/>
    <w:rsid w:val="002B2715"/>
    <w:pPr>
      <w:widowControl/>
      <w:pBdr>
        <w:top w:val="single" w:sz="4" w:space="0" w:color="auto"/>
        <w:left w:val="single" w:sz="8" w:space="0" w:color="auto"/>
        <w:bottom w:val="single" w:sz="8" w:space="0" w:color="auto"/>
        <w:right w:val="single" w:sz="4" w:space="0" w:color="auto"/>
      </w:pBdr>
      <w:suppressAutoHyphens w:val="0"/>
      <w:spacing w:before="100" w:beforeAutospacing="1" w:after="100" w:afterAutospacing="1"/>
    </w:pPr>
    <w:rPr>
      <w:rFonts w:eastAsia="Times New Roman" w:cs="Times New Roman"/>
      <w:b/>
      <w:bCs/>
      <w:kern w:val="0"/>
      <w:lang w:eastAsia="ru-RU" w:bidi="ar-SA"/>
    </w:rPr>
  </w:style>
  <w:style w:type="paragraph" w:customStyle="1" w:styleId="xl194">
    <w:name w:val="xl194"/>
    <w:basedOn w:val="a"/>
    <w:rsid w:val="002B2715"/>
    <w:pPr>
      <w:widowControl/>
      <w:pBdr>
        <w:top w:val="single" w:sz="4" w:space="0" w:color="auto"/>
        <w:left w:val="single" w:sz="4" w:space="0" w:color="auto"/>
        <w:bottom w:val="single" w:sz="8" w:space="0" w:color="auto"/>
        <w:right w:val="single" w:sz="4" w:space="0" w:color="auto"/>
      </w:pBdr>
      <w:suppressAutoHyphens w:val="0"/>
      <w:spacing w:before="100" w:beforeAutospacing="1" w:after="100" w:afterAutospacing="1"/>
    </w:pPr>
    <w:rPr>
      <w:rFonts w:eastAsia="Times New Roman" w:cs="Times New Roman"/>
      <w:b/>
      <w:bCs/>
      <w:kern w:val="0"/>
      <w:lang w:eastAsia="ru-RU" w:bidi="ar-SA"/>
    </w:rPr>
  </w:style>
  <w:style w:type="paragraph" w:customStyle="1" w:styleId="xl195">
    <w:name w:val="xl195"/>
    <w:basedOn w:val="a"/>
    <w:rsid w:val="002B2715"/>
    <w:pPr>
      <w:widowControl/>
      <w:pBdr>
        <w:top w:val="single" w:sz="4" w:space="0" w:color="auto"/>
        <w:left w:val="single" w:sz="4" w:space="0" w:color="auto"/>
        <w:bottom w:val="single" w:sz="8" w:space="0" w:color="auto"/>
        <w:right w:val="single" w:sz="4" w:space="0" w:color="auto"/>
      </w:pBdr>
      <w:suppressAutoHyphens w:val="0"/>
      <w:spacing w:before="100" w:beforeAutospacing="1" w:after="100" w:afterAutospacing="1"/>
      <w:jc w:val="center"/>
    </w:pPr>
    <w:rPr>
      <w:rFonts w:eastAsia="Times New Roman" w:cs="Times New Roman"/>
      <w:b/>
      <w:bCs/>
      <w:kern w:val="0"/>
      <w:lang w:eastAsia="ru-RU" w:bidi="ar-SA"/>
    </w:rPr>
  </w:style>
  <w:style w:type="paragraph" w:customStyle="1" w:styleId="xl196">
    <w:name w:val="xl196"/>
    <w:basedOn w:val="a"/>
    <w:rsid w:val="002B2715"/>
    <w:pPr>
      <w:widowControl/>
      <w:pBdr>
        <w:bottom w:val="single" w:sz="8" w:space="0" w:color="auto"/>
      </w:pBdr>
      <w:suppressAutoHyphens w:val="0"/>
      <w:spacing w:before="100" w:beforeAutospacing="1" w:after="100" w:afterAutospacing="1"/>
    </w:pPr>
    <w:rPr>
      <w:rFonts w:eastAsia="Times New Roman" w:cs="Times New Roman"/>
      <w:kern w:val="0"/>
      <w:lang w:eastAsia="ru-RU" w:bidi="ar-SA"/>
    </w:rPr>
  </w:style>
  <w:style w:type="paragraph" w:customStyle="1" w:styleId="xl197">
    <w:name w:val="xl197"/>
    <w:basedOn w:val="a"/>
    <w:rsid w:val="002B2715"/>
    <w:pPr>
      <w:widowControl/>
      <w:pBdr>
        <w:left w:val="single" w:sz="8" w:space="0" w:color="auto"/>
        <w:bottom w:val="single" w:sz="8" w:space="0" w:color="auto"/>
        <w:right w:val="single" w:sz="4" w:space="0" w:color="auto"/>
      </w:pBdr>
      <w:suppressAutoHyphens w:val="0"/>
      <w:spacing w:before="100" w:beforeAutospacing="1" w:after="100" w:afterAutospacing="1"/>
    </w:pPr>
    <w:rPr>
      <w:rFonts w:eastAsia="Times New Roman" w:cs="Times New Roman"/>
      <w:kern w:val="0"/>
      <w:lang w:eastAsia="ru-RU" w:bidi="ar-SA"/>
    </w:rPr>
  </w:style>
  <w:style w:type="paragraph" w:customStyle="1" w:styleId="xl198">
    <w:name w:val="xl198"/>
    <w:basedOn w:val="a"/>
    <w:rsid w:val="002B2715"/>
    <w:pPr>
      <w:widowControl/>
      <w:pBdr>
        <w:top w:val="single" w:sz="8" w:space="0" w:color="auto"/>
        <w:left w:val="single" w:sz="8" w:space="0" w:color="auto"/>
        <w:bottom w:val="single" w:sz="4" w:space="0" w:color="auto"/>
        <w:right w:val="single" w:sz="4" w:space="0" w:color="auto"/>
      </w:pBdr>
      <w:suppressAutoHyphens w:val="0"/>
      <w:spacing w:before="100" w:beforeAutospacing="1" w:after="100" w:afterAutospacing="1"/>
    </w:pPr>
    <w:rPr>
      <w:rFonts w:eastAsia="Times New Roman" w:cs="Times New Roman"/>
      <w:kern w:val="0"/>
      <w:lang w:eastAsia="ru-RU" w:bidi="ar-SA"/>
    </w:rPr>
  </w:style>
  <w:style w:type="paragraph" w:customStyle="1" w:styleId="xl199">
    <w:name w:val="xl199"/>
    <w:basedOn w:val="a"/>
    <w:rsid w:val="002B2715"/>
    <w:pPr>
      <w:widowControl/>
      <w:pBdr>
        <w:top w:val="single" w:sz="8" w:space="0" w:color="auto"/>
        <w:left w:val="single" w:sz="8" w:space="0" w:color="auto"/>
        <w:bottom w:val="single" w:sz="8" w:space="0" w:color="auto"/>
        <w:right w:val="single" w:sz="4" w:space="0" w:color="auto"/>
      </w:pBdr>
      <w:suppressAutoHyphens w:val="0"/>
      <w:spacing w:before="100" w:beforeAutospacing="1" w:after="100" w:afterAutospacing="1"/>
    </w:pPr>
    <w:rPr>
      <w:rFonts w:eastAsia="Times New Roman" w:cs="Times New Roman"/>
      <w:b/>
      <w:bCs/>
      <w:kern w:val="0"/>
      <w:lang w:eastAsia="ru-RU" w:bidi="ar-SA"/>
    </w:rPr>
  </w:style>
  <w:style w:type="paragraph" w:customStyle="1" w:styleId="xl200">
    <w:name w:val="xl200"/>
    <w:basedOn w:val="a"/>
    <w:rsid w:val="002B2715"/>
    <w:pPr>
      <w:widowControl/>
      <w:pBdr>
        <w:right w:val="single" w:sz="4" w:space="0" w:color="auto"/>
      </w:pBdr>
      <w:suppressAutoHyphens w:val="0"/>
      <w:spacing w:before="100" w:beforeAutospacing="1" w:after="100" w:afterAutospacing="1"/>
      <w:jc w:val="center"/>
    </w:pPr>
    <w:rPr>
      <w:rFonts w:eastAsia="Times New Roman" w:cs="Times New Roman"/>
      <w:kern w:val="0"/>
      <w:lang w:eastAsia="ru-RU" w:bidi="ar-SA"/>
    </w:rPr>
  </w:style>
  <w:style w:type="paragraph" w:customStyle="1" w:styleId="xl201">
    <w:name w:val="xl201"/>
    <w:basedOn w:val="a"/>
    <w:rsid w:val="002B2715"/>
    <w:pPr>
      <w:widowControl/>
      <w:suppressAutoHyphens w:val="0"/>
      <w:spacing w:before="100" w:beforeAutospacing="1" w:after="100" w:afterAutospacing="1"/>
      <w:jc w:val="center"/>
    </w:pPr>
    <w:rPr>
      <w:rFonts w:eastAsia="Times New Roman" w:cs="Times New Roman"/>
      <w:b/>
      <w:bCs/>
      <w:kern w:val="0"/>
      <w:lang w:eastAsia="ru-RU" w:bidi="ar-SA"/>
    </w:rPr>
  </w:style>
  <w:style w:type="paragraph" w:customStyle="1" w:styleId="xl202">
    <w:name w:val="xl202"/>
    <w:basedOn w:val="a"/>
    <w:rsid w:val="002B2715"/>
    <w:pPr>
      <w:widowControl/>
      <w:pBdr>
        <w:top w:val="single" w:sz="4" w:space="0" w:color="auto"/>
        <w:bottom w:val="single" w:sz="8" w:space="0" w:color="auto"/>
        <w:right w:val="single" w:sz="4" w:space="0" w:color="auto"/>
      </w:pBdr>
      <w:suppressAutoHyphens w:val="0"/>
      <w:spacing w:before="100" w:beforeAutospacing="1" w:after="100" w:afterAutospacing="1"/>
      <w:jc w:val="center"/>
    </w:pPr>
    <w:rPr>
      <w:rFonts w:eastAsia="Times New Roman" w:cs="Times New Roman"/>
      <w:kern w:val="0"/>
      <w:lang w:eastAsia="ru-RU" w:bidi="ar-SA"/>
    </w:rPr>
  </w:style>
  <w:style w:type="paragraph" w:customStyle="1" w:styleId="xl203">
    <w:name w:val="xl203"/>
    <w:basedOn w:val="a"/>
    <w:rsid w:val="002B2715"/>
    <w:pPr>
      <w:widowControl/>
      <w:pBdr>
        <w:top w:val="single" w:sz="4" w:space="0" w:color="auto"/>
        <w:bottom w:val="single" w:sz="4" w:space="0" w:color="auto"/>
        <w:right w:val="single" w:sz="4" w:space="0" w:color="auto"/>
      </w:pBdr>
      <w:suppressAutoHyphens w:val="0"/>
      <w:spacing w:before="100" w:beforeAutospacing="1" w:after="100" w:afterAutospacing="1"/>
      <w:jc w:val="center"/>
    </w:pPr>
    <w:rPr>
      <w:rFonts w:eastAsia="Times New Roman" w:cs="Times New Roman"/>
      <w:b/>
      <w:bCs/>
      <w:kern w:val="0"/>
      <w:lang w:eastAsia="ru-RU" w:bidi="ar-SA"/>
    </w:rPr>
  </w:style>
  <w:style w:type="paragraph" w:customStyle="1" w:styleId="xl204">
    <w:name w:val="xl204"/>
    <w:basedOn w:val="a"/>
    <w:rsid w:val="002B2715"/>
    <w:pPr>
      <w:widowControl/>
      <w:pBdr>
        <w:top w:val="single" w:sz="8" w:space="0" w:color="auto"/>
        <w:bottom w:val="single" w:sz="4" w:space="0" w:color="auto"/>
        <w:right w:val="single" w:sz="4" w:space="0" w:color="auto"/>
      </w:pBdr>
      <w:suppressAutoHyphens w:val="0"/>
      <w:spacing w:before="100" w:beforeAutospacing="1" w:after="100" w:afterAutospacing="1"/>
      <w:jc w:val="center"/>
    </w:pPr>
    <w:rPr>
      <w:rFonts w:eastAsia="Times New Roman" w:cs="Times New Roman"/>
      <w:kern w:val="0"/>
      <w:lang w:eastAsia="ru-RU" w:bidi="ar-SA"/>
    </w:rPr>
  </w:style>
  <w:style w:type="paragraph" w:customStyle="1" w:styleId="xl205">
    <w:name w:val="xl205"/>
    <w:basedOn w:val="a"/>
    <w:rsid w:val="002B2715"/>
    <w:pPr>
      <w:widowControl/>
      <w:pBdr>
        <w:top w:val="single" w:sz="8" w:space="0" w:color="auto"/>
        <w:left w:val="single" w:sz="4" w:space="0" w:color="auto"/>
        <w:bottom w:val="single" w:sz="4" w:space="0" w:color="auto"/>
      </w:pBdr>
      <w:suppressAutoHyphens w:val="0"/>
      <w:spacing w:before="100" w:beforeAutospacing="1" w:after="100" w:afterAutospacing="1"/>
      <w:jc w:val="center"/>
    </w:pPr>
    <w:rPr>
      <w:rFonts w:eastAsia="Times New Roman" w:cs="Times New Roman"/>
      <w:kern w:val="0"/>
      <w:lang w:eastAsia="ru-RU" w:bidi="ar-SA"/>
    </w:rPr>
  </w:style>
  <w:style w:type="paragraph" w:customStyle="1" w:styleId="xl206">
    <w:name w:val="xl206"/>
    <w:basedOn w:val="a"/>
    <w:rsid w:val="002B2715"/>
    <w:pPr>
      <w:widowControl/>
      <w:pBdr>
        <w:bottom w:val="single" w:sz="8" w:space="0" w:color="auto"/>
        <w:right w:val="single" w:sz="4" w:space="0" w:color="auto"/>
      </w:pBdr>
      <w:suppressAutoHyphens w:val="0"/>
      <w:spacing w:before="100" w:beforeAutospacing="1" w:after="100" w:afterAutospacing="1"/>
      <w:jc w:val="center"/>
    </w:pPr>
    <w:rPr>
      <w:rFonts w:eastAsia="Times New Roman" w:cs="Times New Roman"/>
      <w:b/>
      <w:bCs/>
      <w:kern w:val="0"/>
      <w:lang w:eastAsia="ru-RU" w:bidi="ar-SA"/>
    </w:rPr>
  </w:style>
  <w:style w:type="paragraph" w:customStyle="1" w:styleId="xl207">
    <w:name w:val="xl207"/>
    <w:basedOn w:val="a"/>
    <w:rsid w:val="002B2715"/>
    <w:pPr>
      <w:widowControl/>
      <w:pBdr>
        <w:left w:val="single" w:sz="4" w:space="0" w:color="auto"/>
        <w:bottom w:val="single" w:sz="8" w:space="0" w:color="auto"/>
        <w:right w:val="single" w:sz="4" w:space="0" w:color="auto"/>
      </w:pBdr>
      <w:suppressAutoHyphens w:val="0"/>
      <w:spacing w:before="100" w:beforeAutospacing="1" w:after="100" w:afterAutospacing="1"/>
    </w:pPr>
    <w:rPr>
      <w:rFonts w:eastAsia="Times New Roman" w:cs="Times New Roman"/>
      <w:kern w:val="0"/>
      <w:lang w:eastAsia="ru-RU" w:bidi="ar-SA"/>
    </w:rPr>
  </w:style>
  <w:style w:type="paragraph" w:customStyle="1" w:styleId="xl208">
    <w:name w:val="xl208"/>
    <w:basedOn w:val="a"/>
    <w:rsid w:val="002B2715"/>
    <w:pPr>
      <w:widowControl/>
      <w:suppressAutoHyphens w:val="0"/>
      <w:spacing w:before="100" w:beforeAutospacing="1" w:after="100" w:afterAutospacing="1"/>
      <w:jc w:val="center"/>
    </w:pPr>
    <w:rPr>
      <w:rFonts w:eastAsia="Times New Roman" w:cs="Times New Roman"/>
      <w:kern w:val="0"/>
      <w:lang w:eastAsia="ru-RU" w:bidi="ar-SA"/>
    </w:rPr>
  </w:style>
  <w:style w:type="paragraph" w:customStyle="1" w:styleId="xl209">
    <w:name w:val="xl209"/>
    <w:basedOn w:val="a"/>
    <w:rsid w:val="002B2715"/>
    <w:pPr>
      <w:widowControl/>
      <w:pBdr>
        <w:top w:val="single" w:sz="4" w:space="0" w:color="auto"/>
        <w:left w:val="single" w:sz="4" w:space="0" w:color="auto"/>
        <w:bottom w:val="single" w:sz="8" w:space="0" w:color="auto"/>
        <w:right w:val="single" w:sz="4" w:space="0" w:color="auto"/>
      </w:pBdr>
      <w:suppressAutoHyphens w:val="0"/>
      <w:spacing w:before="100" w:beforeAutospacing="1" w:after="100" w:afterAutospacing="1"/>
      <w:jc w:val="center"/>
    </w:pPr>
    <w:rPr>
      <w:rFonts w:eastAsia="Times New Roman" w:cs="Times New Roman"/>
      <w:kern w:val="0"/>
      <w:lang w:eastAsia="ru-RU" w:bidi="ar-SA"/>
    </w:rPr>
  </w:style>
  <w:style w:type="paragraph" w:customStyle="1" w:styleId="xl210">
    <w:name w:val="xl210"/>
    <w:basedOn w:val="a"/>
    <w:rsid w:val="002B2715"/>
    <w:pPr>
      <w:widowControl/>
      <w:pBdr>
        <w:top w:val="single" w:sz="4" w:space="0" w:color="auto"/>
        <w:left w:val="single" w:sz="4" w:space="0" w:color="auto"/>
        <w:bottom w:val="single" w:sz="8" w:space="0" w:color="auto"/>
        <w:right w:val="single" w:sz="8" w:space="0" w:color="auto"/>
      </w:pBdr>
      <w:suppressAutoHyphens w:val="0"/>
      <w:spacing w:before="100" w:beforeAutospacing="1" w:after="100" w:afterAutospacing="1"/>
      <w:jc w:val="center"/>
    </w:pPr>
    <w:rPr>
      <w:rFonts w:eastAsia="Times New Roman" w:cs="Times New Roman"/>
      <w:kern w:val="0"/>
      <w:lang w:eastAsia="ru-RU" w:bidi="ar-SA"/>
    </w:rPr>
  </w:style>
  <w:style w:type="paragraph" w:customStyle="1" w:styleId="xl211">
    <w:name w:val="xl211"/>
    <w:basedOn w:val="a"/>
    <w:rsid w:val="002B2715"/>
    <w:pPr>
      <w:widowControl/>
      <w:pBdr>
        <w:left w:val="single" w:sz="8" w:space="0" w:color="auto"/>
      </w:pBdr>
      <w:suppressAutoHyphens w:val="0"/>
      <w:spacing w:before="100" w:beforeAutospacing="1" w:after="100" w:afterAutospacing="1"/>
    </w:pPr>
    <w:rPr>
      <w:rFonts w:eastAsia="Times New Roman" w:cs="Times New Roman"/>
      <w:kern w:val="0"/>
      <w:lang w:eastAsia="ru-RU" w:bidi="ar-SA"/>
    </w:rPr>
  </w:style>
  <w:style w:type="paragraph" w:customStyle="1" w:styleId="xl212">
    <w:name w:val="xl212"/>
    <w:basedOn w:val="a"/>
    <w:rsid w:val="002B2715"/>
    <w:pPr>
      <w:widowControl/>
      <w:suppressAutoHyphens w:val="0"/>
      <w:spacing w:before="100" w:beforeAutospacing="1" w:after="100" w:afterAutospacing="1"/>
    </w:pPr>
    <w:rPr>
      <w:rFonts w:eastAsia="Times New Roman" w:cs="Times New Roman"/>
      <w:kern w:val="0"/>
      <w:sz w:val="22"/>
      <w:szCs w:val="22"/>
      <w:lang w:eastAsia="ru-RU" w:bidi="ar-SA"/>
    </w:rPr>
  </w:style>
  <w:style w:type="paragraph" w:customStyle="1" w:styleId="xl213">
    <w:name w:val="xl213"/>
    <w:basedOn w:val="a"/>
    <w:rsid w:val="002B2715"/>
    <w:pPr>
      <w:widowControl/>
      <w:pBdr>
        <w:right w:val="single" w:sz="8" w:space="0" w:color="auto"/>
      </w:pBdr>
      <w:suppressAutoHyphens w:val="0"/>
      <w:spacing w:before="100" w:beforeAutospacing="1" w:after="100" w:afterAutospacing="1"/>
    </w:pPr>
    <w:rPr>
      <w:rFonts w:eastAsia="Times New Roman" w:cs="Times New Roman"/>
      <w:kern w:val="0"/>
      <w:lang w:eastAsia="ru-RU" w:bidi="ar-SA"/>
    </w:rPr>
  </w:style>
  <w:style w:type="paragraph" w:customStyle="1" w:styleId="xl214">
    <w:name w:val="xl214"/>
    <w:basedOn w:val="a"/>
    <w:rsid w:val="002B2715"/>
    <w:pPr>
      <w:widowControl/>
      <w:pBdr>
        <w:top w:val="single" w:sz="4" w:space="0" w:color="auto"/>
        <w:left w:val="single" w:sz="8" w:space="0" w:color="auto"/>
        <w:bottom w:val="single" w:sz="8" w:space="0" w:color="auto"/>
        <w:right w:val="single" w:sz="4" w:space="0" w:color="auto"/>
      </w:pBdr>
      <w:suppressAutoHyphens w:val="0"/>
      <w:spacing w:before="100" w:beforeAutospacing="1" w:after="100" w:afterAutospacing="1"/>
    </w:pPr>
    <w:rPr>
      <w:rFonts w:eastAsia="Times New Roman" w:cs="Times New Roman"/>
      <w:b/>
      <w:bCs/>
      <w:kern w:val="0"/>
      <w:lang w:eastAsia="ru-RU" w:bidi="ar-SA"/>
    </w:rPr>
  </w:style>
  <w:style w:type="paragraph" w:customStyle="1" w:styleId="xl215">
    <w:name w:val="xl215"/>
    <w:basedOn w:val="a"/>
    <w:rsid w:val="002B2715"/>
    <w:pPr>
      <w:widowControl/>
      <w:pBdr>
        <w:top w:val="single" w:sz="4" w:space="0" w:color="auto"/>
        <w:left w:val="single" w:sz="4" w:space="0" w:color="auto"/>
        <w:bottom w:val="single" w:sz="8" w:space="0" w:color="auto"/>
        <w:right w:val="single" w:sz="4" w:space="0" w:color="auto"/>
      </w:pBdr>
      <w:suppressAutoHyphens w:val="0"/>
      <w:spacing w:before="100" w:beforeAutospacing="1" w:after="100" w:afterAutospacing="1"/>
    </w:pPr>
    <w:rPr>
      <w:rFonts w:eastAsia="Times New Roman" w:cs="Times New Roman"/>
      <w:b/>
      <w:bCs/>
      <w:kern w:val="0"/>
      <w:lang w:eastAsia="ru-RU" w:bidi="ar-SA"/>
    </w:rPr>
  </w:style>
  <w:style w:type="paragraph" w:customStyle="1" w:styleId="xl216">
    <w:name w:val="xl216"/>
    <w:basedOn w:val="a"/>
    <w:rsid w:val="002B2715"/>
    <w:pPr>
      <w:widowControl/>
      <w:pBdr>
        <w:top w:val="single" w:sz="4" w:space="0" w:color="auto"/>
        <w:left w:val="single" w:sz="4" w:space="0" w:color="auto"/>
        <w:bottom w:val="single" w:sz="8" w:space="0" w:color="auto"/>
        <w:right w:val="single" w:sz="4" w:space="0" w:color="auto"/>
      </w:pBdr>
      <w:suppressAutoHyphens w:val="0"/>
      <w:spacing w:before="100" w:beforeAutospacing="1" w:after="100" w:afterAutospacing="1"/>
      <w:jc w:val="center"/>
    </w:pPr>
    <w:rPr>
      <w:rFonts w:eastAsia="Times New Roman" w:cs="Times New Roman"/>
      <w:b/>
      <w:bCs/>
      <w:kern w:val="0"/>
      <w:lang w:eastAsia="ru-RU" w:bidi="ar-SA"/>
    </w:rPr>
  </w:style>
  <w:style w:type="table" w:customStyle="1" w:styleId="7">
    <w:name w:val="Сетка таблицы7"/>
    <w:basedOn w:val="a1"/>
    <w:next w:val="aa"/>
    <w:uiPriority w:val="59"/>
    <w:rsid w:val="002B271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lk">
    <w:name w:val="blk"/>
    <w:rsid w:val="002B2715"/>
  </w:style>
  <w:style w:type="paragraph" w:styleId="25">
    <w:name w:val="Body Text Indent 2"/>
    <w:basedOn w:val="a"/>
    <w:link w:val="26"/>
    <w:uiPriority w:val="99"/>
    <w:unhideWhenUsed/>
    <w:rsid w:val="002B2715"/>
    <w:pPr>
      <w:widowControl/>
      <w:suppressAutoHyphens w:val="0"/>
      <w:spacing w:after="120" w:line="480" w:lineRule="auto"/>
      <w:ind w:left="283"/>
    </w:pPr>
    <w:rPr>
      <w:rFonts w:eastAsia="Times New Roman" w:cs="Times New Roman"/>
      <w:kern w:val="0"/>
      <w:lang w:val="x-none" w:eastAsia="x-none" w:bidi="ar-SA"/>
    </w:rPr>
  </w:style>
  <w:style w:type="character" w:customStyle="1" w:styleId="26">
    <w:name w:val="Основной текст с отступом 2 Знак"/>
    <w:basedOn w:val="a0"/>
    <w:link w:val="25"/>
    <w:uiPriority w:val="99"/>
    <w:rsid w:val="002B2715"/>
    <w:rPr>
      <w:sz w:val="24"/>
      <w:szCs w:val="24"/>
      <w:lang w:val="x-none" w:eastAsia="x-none"/>
    </w:rPr>
  </w:style>
  <w:style w:type="character" w:customStyle="1" w:styleId="70">
    <w:name w:val="Основной текст (7)_"/>
    <w:link w:val="71"/>
    <w:rsid w:val="002B2715"/>
    <w:rPr>
      <w:b/>
      <w:bCs/>
      <w:sz w:val="28"/>
      <w:szCs w:val="28"/>
      <w:shd w:val="clear" w:color="auto" w:fill="FFFFFF"/>
    </w:rPr>
  </w:style>
  <w:style w:type="paragraph" w:customStyle="1" w:styleId="71">
    <w:name w:val="Основной текст (7)"/>
    <w:basedOn w:val="a"/>
    <w:link w:val="70"/>
    <w:rsid w:val="002B2715"/>
    <w:pPr>
      <w:shd w:val="clear" w:color="auto" w:fill="FFFFFF"/>
      <w:suppressAutoHyphens w:val="0"/>
      <w:spacing w:line="322" w:lineRule="exact"/>
    </w:pPr>
    <w:rPr>
      <w:rFonts w:eastAsia="Times New Roman" w:cs="Times New Roman"/>
      <w:b/>
      <w:bCs/>
      <w:kern w:val="0"/>
      <w:sz w:val="28"/>
      <w:szCs w:val="28"/>
      <w:lang w:eastAsia="ru-RU" w:bidi="ar-SA"/>
    </w:rPr>
  </w:style>
  <w:style w:type="numbering" w:customStyle="1" w:styleId="212">
    <w:name w:val="Нет списка21"/>
    <w:next w:val="a2"/>
    <w:uiPriority w:val="99"/>
    <w:semiHidden/>
    <w:rsid w:val="002B2715"/>
  </w:style>
  <w:style w:type="table" w:customStyle="1" w:styleId="81">
    <w:name w:val="Сетка таблицы8"/>
    <w:basedOn w:val="a1"/>
    <w:next w:val="aa"/>
    <w:uiPriority w:val="59"/>
    <w:rsid w:val="002B271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3">
    <w:name w:val="Нет списка3"/>
    <w:next w:val="a2"/>
    <w:uiPriority w:val="99"/>
    <w:semiHidden/>
    <w:unhideWhenUsed/>
    <w:rsid w:val="002B2715"/>
  </w:style>
  <w:style w:type="table" w:customStyle="1" w:styleId="91">
    <w:name w:val="Сетка таблицы9"/>
    <w:basedOn w:val="a1"/>
    <w:next w:val="aa"/>
    <w:rsid w:val="002B271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0">
    <w:name w:val="Нет списка12"/>
    <w:next w:val="a2"/>
    <w:uiPriority w:val="99"/>
    <w:semiHidden/>
    <w:unhideWhenUsed/>
    <w:rsid w:val="002B2715"/>
  </w:style>
  <w:style w:type="table" w:customStyle="1" w:styleId="100">
    <w:name w:val="Сетка таблицы10"/>
    <w:basedOn w:val="a1"/>
    <w:next w:val="aa"/>
    <w:uiPriority w:val="59"/>
    <w:rsid w:val="00B42CC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ff3">
    <w:name w:val="Знак Знак Знак Знак Знак Знак Знак"/>
    <w:basedOn w:val="a"/>
    <w:rsid w:val="00B42CC0"/>
    <w:pPr>
      <w:widowControl/>
      <w:shd w:val="clear" w:color="auto" w:fill="FFFFFF"/>
      <w:spacing w:after="160" w:line="240" w:lineRule="exact"/>
      <w:ind w:firstLine="624"/>
      <w:jc w:val="center"/>
    </w:pPr>
    <w:rPr>
      <w:rFonts w:ascii="Verdana" w:eastAsia="Times New Roman" w:hAnsi="Verdana" w:cs="Times New Roman"/>
      <w:kern w:val="0"/>
      <w:sz w:val="20"/>
      <w:szCs w:val="20"/>
      <w:lang w:val="en-US" w:eastAsia="ar-SA" w:bidi="ar-SA"/>
    </w:rPr>
  </w:style>
  <w:style w:type="paragraph" w:customStyle="1" w:styleId="230">
    <w:name w:val="Основной текст 23"/>
    <w:basedOn w:val="a"/>
    <w:rsid w:val="00B42CC0"/>
    <w:pPr>
      <w:overflowPunct w:val="0"/>
      <w:autoSpaceDE w:val="0"/>
      <w:spacing w:line="360" w:lineRule="auto"/>
      <w:ind w:firstLine="720"/>
      <w:jc w:val="both"/>
      <w:textAlignment w:val="baseline"/>
    </w:pPr>
    <w:rPr>
      <w:rFonts w:eastAsia="Times New Roman" w:cs="Times New Roman"/>
      <w:kern w:val="0"/>
      <w:sz w:val="28"/>
      <w:szCs w:val="20"/>
      <w:lang w:eastAsia="ar-SA" w:bidi="ar-SA"/>
    </w:rPr>
  </w:style>
  <w:style w:type="paragraph" w:customStyle="1" w:styleId="afff4">
    <w:name w:val="Знак Знак Знак"/>
    <w:basedOn w:val="a"/>
    <w:rsid w:val="00B42CC0"/>
    <w:pPr>
      <w:widowControl/>
      <w:shd w:val="clear" w:color="auto" w:fill="FFFFFF"/>
      <w:spacing w:after="160" w:line="240" w:lineRule="exact"/>
      <w:ind w:firstLine="624"/>
      <w:jc w:val="center"/>
    </w:pPr>
    <w:rPr>
      <w:rFonts w:ascii="Verdana" w:eastAsia="Times New Roman" w:hAnsi="Verdana" w:cs="Times New Roman"/>
      <w:kern w:val="0"/>
      <w:sz w:val="20"/>
      <w:szCs w:val="20"/>
      <w:lang w:val="en-US" w:eastAsia="ar-SA" w:bidi="ar-SA"/>
    </w:rPr>
  </w:style>
  <w:style w:type="table" w:customStyle="1" w:styleId="113">
    <w:name w:val="Сетка таблицы 11"/>
    <w:basedOn w:val="a1"/>
    <w:next w:val="1f0"/>
    <w:rsid w:val="00B42CC0"/>
    <w:pPr>
      <w:widowControl w:val="0"/>
      <w:suppressAutoHyphens/>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121">
    <w:name w:val="Сетка таблицы12"/>
    <w:basedOn w:val="a1"/>
    <w:next w:val="aa"/>
    <w:rsid w:val="00B42CC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
    <w:name w:val="Сетка таблицы 12"/>
    <w:basedOn w:val="a1"/>
    <w:next w:val="1f0"/>
    <w:rsid w:val="00B42CC0"/>
    <w:pPr>
      <w:widowControl w:val="0"/>
      <w:suppressAutoHyphens/>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130">
    <w:name w:val="Сетка таблицы13"/>
    <w:basedOn w:val="a1"/>
    <w:next w:val="aa"/>
    <w:uiPriority w:val="59"/>
    <w:rsid w:val="00B42C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0">
    <w:name w:val="Нет списка211"/>
    <w:next w:val="a2"/>
    <w:uiPriority w:val="99"/>
    <w:semiHidden/>
    <w:rsid w:val="00B42CC0"/>
  </w:style>
  <w:style w:type="numbering" w:customStyle="1" w:styleId="1210">
    <w:name w:val="Нет списка121"/>
    <w:next w:val="a2"/>
    <w:uiPriority w:val="99"/>
    <w:semiHidden/>
    <w:unhideWhenUsed/>
    <w:rsid w:val="00B42CC0"/>
  </w:style>
  <w:style w:type="numbering" w:customStyle="1" w:styleId="42">
    <w:name w:val="Нет списка4"/>
    <w:next w:val="a2"/>
    <w:uiPriority w:val="99"/>
    <w:semiHidden/>
    <w:rsid w:val="00B42CC0"/>
  </w:style>
  <w:style w:type="numbering" w:customStyle="1" w:styleId="131">
    <w:name w:val="Нет списка13"/>
    <w:next w:val="a2"/>
    <w:uiPriority w:val="99"/>
    <w:semiHidden/>
    <w:unhideWhenUsed/>
    <w:rsid w:val="00B42CC0"/>
  </w:style>
  <w:style w:type="numbering" w:customStyle="1" w:styleId="221">
    <w:name w:val="Нет списка22"/>
    <w:next w:val="a2"/>
    <w:uiPriority w:val="99"/>
    <w:semiHidden/>
    <w:rsid w:val="00B42CC0"/>
  </w:style>
  <w:style w:type="numbering" w:customStyle="1" w:styleId="1120">
    <w:name w:val="Нет списка112"/>
    <w:next w:val="a2"/>
    <w:uiPriority w:val="99"/>
    <w:semiHidden/>
    <w:unhideWhenUsed/>
    <w:rsid w:val="00B42CC0"/>
  </w:style>
  <w:style w:type="numbering" w:customStyle="1" w:styleId="1112">
    <w:name w:val="Нет списка1112"/>
    <w:next w:val="a2"/>
    <w:uiPriority w:val="99"/>
    <w:semiHidden/>
    <w:unhideWhenUsed/>
    <w:rsid w:val="00B42CC0"/>
  </w:style>
  <w:style w:type="numbering" w:customStyle="1" w:styleId="2120">
    <w:name w:val="Нет списка212"/>
    <w:next w:val="a2"/>
    <w:uiPriority w:val="99"/>
    <w:semiHidden/>
    <w:rsid w:val="00B42CC0"/>
  </w:style>
  <w:style w:type="numbering" w:customStyle="1" w:styleId="311">
    <w:name w:val="Нет списка31"/>
    <w:next w:val="a2"/>
    <w:uiPriority w:val="99"/>
    <w:semiHidden/>
    <w:unhideWhenUsed/>
    <w:rsid w:val="00B42CC0"/>
  </w:style>
  <w:style w:type="numbering" w:customStyle="1" w:styleId="1220">
    <w:name w:val="Нет списка122"/>
    <w:next w:val="a2"/>
    <w:uiPriority w:val="99"/>
    <w:semiHidden/>
    <w:unhideWhenUsed/>
    <w:rsid w:val="00B42CC0"/>
  </w:style>
  <w:style w:type="numbering" w:customStyle="1" w:styleId="52">
    <w:name w:val="Нет списка5"/>
    <w:next w:val="a2"/>
    <w:uiPriority w:val="99"/>
    <w:semiHidden/>
    <w:rsid w:val="00B42CC0"/>
  </w:style>
  <w:style w:type="numbering" w:customStyle="1" w:styleId="140">
    <w:name w:val="Нет списка14"/>
    <w:next w:val="a2"/>
    <w:uiPriority w:val="99"/>
    <w:semiHidden/>
    <w:unhideWhenUsed/>
    <w:rsid w:val="00B42CC0"/>
  </w:style>
  <w:style w:type="numbering" w:customStyle="1" w:styleId="231">
    <w:name w:val="Нет списка23"/>
    <w:next w:val="a2"/>
    <w:uiPriority w:val="99"/>
    <w:semiHidden/>
    <w:rsid w:val="00B42CC0"/>
  </w:style>
  <w:style w:type="numbering" w:customStyle="1" w:styleId="1130">
    <w:name w:val="Нет списка113"/>
    <w:next w:val="a2"/>
    <w:uiPriority w:val="99"/>
    <w:semiHidden/>
    <w:unhideWhenUsed/>
    <w:rsid w:val="00B42CC0"/>
  </w:style>
  <w:style w:type="numbering" w:customStyle="1" w:styleId="1113">
    <w:name w:val="Нет списка1113"/>
    <w:next w:val="a2"/>
    <w:uiPriority w:val="99"/>
    <w:semiHidden/>
    <w:unhideWhenUsed/>
    <w:rsid w:val="00B42CC0"/>
  </w:style>
  <w:style w:type="numbering" w:customStyle="1" w:styleId="213">
    <w:name w:val="Нет списка213"/>
    <w:next w:val="a2"/>
    <w:uiPriority w:val="99"/>
    <w:semiHidden/>
    <w:rsid w:val="00B42CC0"/>
  </w:style>
  <w:style w:type="numbering" w:customStyle="1" w:styleId="320">
    <w:name w:val="Нет списка32"/>
    <w:next w:val="a2"/>
    <w:uiPriority w:val="99"/>
    <w:semiHidden/>
    <w:unhideWhenUsed/>
    <w:rsid w:val="00B42CC0"/>
  </w:style>
  <w:style w:type="numbering" w:customStyle="1" w:styleId="123">
    <w:name w:val="Нет списка123"/>
    <w:next w:val="a2"/>
    <w:uiPriority w:val="99"/>
    <w:semiHidden/>
    <w:unhideWhenUsed/>
    <w:rsid w:val="00B42CC0"/>
  </w:style>
  <w:style w:type="table" w:customStyle="1" w:styleId="141">
    <w:name w:val="Сетка таблицы14"/>
    <w:basedOn w:val="a1"/>
    <w:next w:val="aa"/>
    <w:rsid w:val="00B0665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2">
    <w:name w:val="Сетка таблицы 13"/>
    <w:basedOn w:val="a1"/>
    <w:next w:val="1f0"/>
    <w:rsid w:val="00B06650"/>
    <w:pPr>
      <w:widowControl w:val="0"/>
      <w:suppressAutoHyphens/>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150">
    <w:name w:val="Сетка таблицы15"/>
    <w:basedOn w:val="a1"/>
    <w:next w:val="aa"/>
    <w:uiPriority w:val="59"/>
    <w:rsid w:val="00B066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2">
    <w:name w:val="Нет списка6"/>
    <w:next w:val="a2"/>
    <w:uiPriority w:val="99"/>
    <w:semiHidden/>
    <w:unhideWhenUsed/>
    <w:rsid w:val="001D61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718741">
      <w:bodyDiv w:val="1"/>
      <w:marLeft w:val="0"/>
      <w:marRight w:val="0"/>
      <w:marTop w:val="0"/>
      <w:marBottom w:val="0"/>
      <w:divBdr>
        <w:top w:val="none" w:sz="0" w:space="0" w:color="auto"/>
        <w:left w:val="none" w:sz="0" w:space="0" w:color="auto"/>
        <w:bottom w:val="none" w:sz="0" w:space="0" w:color="auto"/>
        <w:right w:val="none" w:sz="0" w:space="0" w:color="auto"/>
      </w:divBdr>
    </w:div>
    <w:div w:id="373970294">
      <w:bodyDiv w:val="1"/>
      <w:marLeft w:val="0"/>
      <w:marRight w:val="0"/>
      <w:marTop w:val="0"/>
      <w:marBottom w:val="0"/>
      <w:divBdr>
        <w:top w:val="none" w:sz="0" w:space="0" w:color="auto"/>
        <w:left w:val="none" w:sz="0" w:space="0" w:color="auto"/>
        <w:bottom w:val="none" w:sz="0" w:space="0" w:color="auto"/>
        <w:right w:val="none" w:sz="0" w:space="0" w:color="auto"/>
      </w:divBdr>
    </w:div>
    <w:div w:id="617223694">
      <w:bodyDiv w:val="1"/>
      <w:marLeft w:val="0"/>
      <w:marRight w:val="0"/>
      <w:marTop w:val="0"/>
      <w:marBottom w:val="0"/>
      <w:divBdr>
        <w:top w:val="none" w:sz="0" w:space="0" w:color="auto"/>
        <w:left w:val="none" w:sz="0" w:space="0" w:color="auto"/>
        <w:bottom w:val="none" w:sz="0" w:space="0" w:color="auto"/>
        <w:right w:val="none" w:sz="0" w:space="0" w:color="auto"/>
      </w:divBdr>
    </w:div>
    <w:div w:id="746458305">
      <w:bodyDiv w:val="1"/>
      <w:marLeft w:val="0"/>
      <w:marRight w:val="0"/>
      <w:marTop w:val="0"/>
      <w:marBottom w:val="0"/>
      <w:divBdr>
        <w:top w:val="none" w:sz="0" w:space="0" w:color="auto"/>
        <w:left w:val="none" w:sz="0" w:space="0" w:color="auto"/>
        <w:bottom w:val="none" w:sz="0" w:space="0" w:color="auto"/>
        <w:right w:val="none" w:sz="0" w:space="0" w:color="auto"/>
      </w:divBdr>
    </w:div>
    <w:div w:id="769473571">
      <w:bodyDiv w:val="1"/>
      <w:marLeft w:val="0"/>
      <w:marRight w:val="0"/>
      <w:marTop w:val="0"/>
      <w:marBottom w:val="0"/>
      <w:divBdr>
        <w:top w:val="none" w:sz="0" w:space="0" w:color="auto"/>
        <w:left w:val="none" w:sz="0" w:space="0" w:color="auto"/>
        <w:bottom w:val="none" w:sz="0" w:space="0" w:color="auto"/>
        <w:right w:val="none" w:sz="0" w:space="0" w:color="auto"/>
      </w:divBdr>
    </w:div>
    <w:div w:id="18316324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0B6A588-1A17-42EB-91EE-C4DE0E3EB4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12</Pages>
  <Words>2245</Words>
  <Characters>12803</Characters>
  <Application>Microsoft Office Word</Application>
  <DocSecurity>0</DocSecurity>
  <Lines>106</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15018</CharactersWithSpaces>
  <SharedDoc>false</SharedDoc>
  <HLinks>
    <vt:vector size="6" baseType="variant">
      <vt:variant>
        <vt:i4>1507329</vt:i4>
      </vt:variant>
      <vt:variant>
        <vt:i4>0</vt:i4>
      </vt:variant>
      <vt:variant>
        <vt:i4>0</vt:i4>
      </vt:variant>
      <vt:variant>
        <vt:i4>5</vt:i4>
      </vt:variant>
      <vt:variant>
        <vt:lpwstr>http://www.arbatnews.ru/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Ушакова</dc:creator>
  <cp:keywords/>
  <dc:description/>
  <cp:lastModifiedBy>юрист</cp:lastModifiedBy>
  <cp:revision>3</cp:revision>
  <cp:lastPrinted>2026-06-10T08:59:00Z</cp:lastPrinted>
  <dcterms:created xsi:type="dcterms:W3CDTF">2026-06-10T07:18:00Z</dcterms:created>
  <dcterms:modified xsi:type="dcterms:W3CDTF">2026-06-10T09:01:00Z</dcterms:modified>
</cp:coreProperties>
</file>